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21" w:rsidRPr="000765D7" w:rsidRDefault="004C007F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  <w:bookmarkStart w:id="0" w:name="_Hlk97706856"/>
      <w:r w:rsidRPr="000765D7">
        <w:rPr>
          <w:rFonts w:ascii="Arial" w:hAnsi="Arial" w:cs="Arial"/>
          <w:bCs/>
          <w:i/>
          <w:color w:val="FF0000"/>
          <w:sz w:val="22"/>
          <w:szCs w:val="22"/>
        </w:rPr>
        <w:t>Červenou kurzívou jsou psány poznámky, vyberte pro Vás vhodnou variantu a poznámky poté vymažte! Vytečkovaně ................... jsou uvedeny oblasti, které je nutné doplnit.</w:t>
      </w:r>
    </w:p>
    <w:bookmarkEnd w:id="0"/>
    <w:p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:rsidR="00404721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B113F">
        <w:rPr>
          <w:rFonts w:ascii="Arial" w:hAnsi="Arial" w:cs="Arial"/>
          <w:sz w:val="22"/>
          <w:szCs w:val="22"/>
        </w:rPr>
        <w:t>Vinary</w:t>
      </w:r>
    </w:p>
    <w:p w:rsidR="00CB113F" w:rsidRDefault="00CB113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Vinary 70</w:t>
      </w:r>
    </w:p>
    <w:p w:rsidR="00CB113F" w:rsidRPr="000765D7" w:rsidRDefault="00CB113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Smidary 503 53</w:t>
      </w:r>
    </w:p>
    <w:p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C86E25" w:rsidRPr="00DE0273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 zákazu 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některých forem prodeje</w:t>
      </w:r>
      <w:r w:rsidR="00B01DD6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7768E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 energetice</w:t>
      </w:r>
      <w:r w:rsidR="00915612"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na území obce</w:t>
      </w:r>
    </w:p>
    <w:p w:rsidR="00C86E25" w:rsidRPr="00DE0273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:rsidR="004C007F" w:rsidRPr="00DE0273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B113F">
        <w:rPr>
          <w:rFonts w:ascii="Arial" w:hAnsi="Arial" w:cs="Arial"/>
          <w:color w:val="000000"/>
          <w:sz w:val="22"/>
          <w:szCs w:val="22"/>
        </w:rPr>
        <w:t>Vinary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CB113F">
        <w:rPr>
          <w:rFonts w:ascii="Arial" w:hAnsi="Arial" w:cs="Arial"/>
          <w:color w:val="000000"/>
          <w:sz w:val="22"/>
          <w:szCs w:val="22"/>
        </w:rPr>
        <w:t>13.11.2024</w:t>
      </w:r>
      <w:proofErr w:type="gramEnd"/>
      <w:r w:rsidR="00CB113F">
        <w:rPr>
          <w:rFonts w:ascii="Arial" w:hAnsi="Arial" w:cs="Arial"/>
          <w:color w:val="000000"/>
          <w:sz w:val="22"/>
          <w:szCs w:val="22"/>
        </w:rPr>
        <w:t xml:space="preserve"> </w:t>
      </w:r>
      <w:r w:rsidR="004F2068" w:rsidRPr="00DE0273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CB113F">
        <w:rPr>
          <w:rFonts w:ascii="Arial" w:hAnsi="Arial" w:cs="Arial"/>
          <w:color w:val="000000"/>
          <w:sz w:val="22"/>
          <w:szCs w:val="22"/>
        </w:rPr>
        <w:t>6/13/2024</w:t>
      </w:r>
      <w:r w:rsidR="00CB113F"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usneslo vydat na základě  ustanovení </w:t>
      </w:r>
      <w:bookmarkStart w:id="1" w:name="_Hlk96671272"/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§ 11p 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bookmarkEnd w:id="1"/>
      <w:r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</w:t>
      </w:r>
      <w:r w:rsidR="0060052D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DE027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97706803"/>
      <w:r w:rsidRPr="00DE0273">
        <w:rPr>
          <w:rFonts w:ascii="Arial" w:hAnsi="Arial" w:cs="Arial"/>
          <w:color w:val="000000"/>
          <w:sz w:val="22"/>
          <w:szCs w:val="22"/>
        </w:rPr>
        <w:t>a v souladu s ustanovením §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128/2000</w:t>
      </w:r>
      <w:r w:rsidR="00CF37A8" w:rsidRPr="00DE0273">
        <w:rPr>
          <w:rFonts w:ascii="Arial" w:hAnsi="Arial" w:cs="Arial"/>
          <w:color w:val="000000"/>
          <w:sz w:val="22"/>
          <w:szCs w:val="22"/>
        </w:rPr>
        <w:t> </w:t>
      </w:r>
      <w:r w:rsidRPr="00DE0273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2"/>
      <w:r w:rsidRPr="00DE0273">
        <w:rPr>
          <w:rFonts w:ascii="Arial" w:hAnsi="Arial" w:cs="Arial"/>
          <w:color w:val="000000"/>
          <w:sz w:val="22"/>
          <w:szCs w:val="22"/>
        </w:rPr>
        <w:t>, toto nařízení</w:t>
      </w:r>
      <w:r w:rsidRPr="00DE0273">
        <w:rPr>
          <w:rFonts w:ascii="Arial" w:hAnsi="Arial" w:cs="Arial"/>
          <w:sz w:val="22"/>
          <w:szCs w:val="22"/>
        </w:rPr>
        <w:t>:</w:t>
      </w:r>
    </w:p>
    <w:p w:rsidR="004C007F" w:rsidRPr="00DE0273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3028E1" w:rsidRPr="00DE0273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Čl. 1</w:t>
      </w:r>
    </w:p>
    <w:p w:rsidR="003028E1" w:rsidRPr="00DE0273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E0273">
        <w:rPr>
          <w:rFonts w:ascii="Arial" w:hAnsi="Arial" w:cs="Arial"/>
          <w:b/>
          <w:sz w:val="22"/>
          <w:szCs w:val="22"/>
        </w:rPr>
        <w:t>Úvodní ustanovení</w:t>
      </w:r>
    </w:p>
    <w:p w:rsidR="003028E1" w:rsidRPr="00DE0273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:rsidR="00311206" w:rsidRPr="00DE0273" w:rsidRDefault="00406B8E" w:rsidP="003112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  <w:r w:rsidRPr="00DE0273">
        <w:rPr>
          <w:rFonts w:ascii="Arial" w:hAnsi="Arial" w:cs="Arial"/>
          <w:sz w:val="22"/>
          <w:szCs w:val="22"/>
        </w:rPr>
        <w:t>Předmětem</w:t>
      </w:r>
      <w:r w:rsidR="00D75831" w:rsidRPr="00DE0273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DE0273">
        <w:rPr>
          <w:rFonts w:ascii="Arial" w:hAnsi="Arial" w:cs="Arial"/>
          <w:sz w:val="22"/>
          <w:szCs w:val="22"/>
        </w:rPr>
        <w:t xml:space="preserve">(dále jen „nařízení“) je stanovit, </w:t>
      </w:r>
      <w:r w:rsidR="00311206" w:rsidRPr="00DE0273">
        <w:rPr>
          <w:rFonts w:ascii="Arial" w:hAnsi="Arial" w:cs="Arial"/>
          <w:sz w:val="22"/>
          <w:szCs w:val="22"/>
        </w:rPr>
        <w:t xml:space="preserve">že některé formy prodeje zboží nebo poskytování služeb prováděné mimo obchodní prostory jsou </w:t>
      </w:r>
      <w:bookmarkStart w:id="3" w:name="_Hlk96671928"/>
      <w:r w:rsidR="00311206" w:rsidRPr="00DE0273">
        <w:rPr>
          <w:rFonts w:ascii="Arial" w:hAnsi="Arial" w:cs="Arial"/>
          <w:sz w:val="22"/>
          <w:szCs w:val="22"/>
        </w:rPr>
        <w:t>při výkonu licencované činnosti držitelem licence nebo při 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311206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311206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311206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, ve znění pozdějších předpisů,</w:t>
      </w:r>
      <w:r w:rsidR="00311206" w:rsidRPr="00DE0273">
        <w:rPr>
          <w:rFonts w:ascii="Arial" w:hAnsi="Arial" w:cs="Arial"/>
          <w:sz w:val="22"/>
          <w:szCs w:val="22"/>
        </w:rPr>
        <w:t xml:space="preserve"> </w:t>
      </w:r>
      <w:bookmarkEnd w:id="3"/>
      <w:r w:rsidR="00311206" w:rsidRPr="00DE0273">
        <w:rPr>
          <w:rFonts w:ascii="Arial" w:hAnsi="Arial" w:cs="Arial"/>
          <w:sz w:val="22"/>
          <w:szCs w:val="22"/>
        </w:rPr>
        <w:t>v obci nebo v její části zakázány.</w:t>
      </w:r>
    </w:p>
    <w:p w:rsidR="003028E1" w:rsidRPr="00DE0273" w:rsidRDefault="003028E1" w:rsidP="00915612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3028E1" w:rsidRPr="00DE0273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DE0273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DE0273">
        <w:rPr>
          <w:rFonts w:ascii="Arial" w:hAnsi="Arial" w:cs="Arial"/>
          <w:b/>
          <w:snapToGrid w:val="0"/>
          <w:sz w:val="22"/>
          <w:szCs w:val="22"/>
        </w:rPr>
        <w:t>2</w:t>
      </w:r>
    </w:p>
    <w:p w:rsidR="003028E1" w:rsidRPr="00DE0273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E0273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DE0273">
        <w:rPr>
          <w:rFonts w:ascii="Arial" w:hAnsi="Arial" w:cs="Arial"/>
          <w:sz w:val="22"/>
          <w:szCs w:val="22"/>
        </w:rPr>
        <w:t xml:space="preserve">Pro účely tohoto nařízení se vymezují </w:t>
      </w:r>
      <w:r w:rsidR="00915612" w:rsidRPr="00DE0273">
        <w:rPr>
          <w:rFonts w:ascii="Arial" w:hAnsi="Arial" w:cs="Arial"/>
          <w:sz w:val="22"/>
          <w:szCs w:val="22"/>
        </w:rPr>
        <w:t>formy prodeje</w:t>
      </w:r>
      <w:r w:rsidRPr="00DE0273">
        <w:rPr>
          <w:rFonts w:ascii="Arial" w:hAnsi="Arial" w:cs="Arial"/>
          <w:sz w:val="22"/>
          <w:szCs w:val="22"/>
        </w:rPr>
        <w:t>:</w:t>
      </w:r>
      <w:r w:rsidRPr="000765D7">
        <w:rPr>
          <w:rFonts w:ascii="Arial" w:hAnsi="Arial" w:cs="Arial"/>
          <w:sz w:val="22"/>
          <w:szCs w:val="22"/>
        </w:rPr>
        <w:t xml:space="preserve"> </w:t>
      </w:r>
    </w:p>
    <w:p w:rsidR="00915612" w:rsidRPr="000765D7" w:rsidRDefault="00915612" w:rsidP="0017258E">
      <w:pPr>
        <w:pStyle w:val="Default"/>
        <w:rPr>
          <w:rFonts w:ascii="Arial" w:hAnsi="Arial" w:cs="Arial"/>
          <w:sz w:val="22"/>
          <w:szCs w:val="22"/>
        </w:rPr>
      </w:pPr>
    </w:p>
    <w:p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371BC0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předchozí objednávky. </w:t>
      </w:r>
    </w:p>
    <w:p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:rsidR="00C74DC6" w:rsidRPr="00B01DD6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B01DD6" w:rsidRPr="00B01DD6" w:rsidRDefault="00B01DD6" w:rsidP="00B01DD6">
      <w:p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46676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46676" w:rsidRPr="000765D7" w:rsidRDefault="00D4667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74DC6" w:rsidRPr="002819EA" w:rsidRDefault="00277BC6" w:rsidP="002819EA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CB113F">
        <w:rPr>
          <w:rFonts w:ascii="Arial" w:eastAsia="Calibri" w:hAnsi="Arial" w:cs="Arial"/>
          <w:color w:val="FF0000"/>
          <w:sz w:val="22"/>
          <w:szCs w:val="22"/>
          <w:lang w:eastAsia="en-US"/>
        </w:rPr>
        <w:t>obce a jejich</w:t>
      </w:r>
      <w:r w:rsidR="001B5B51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část</w:t>
      </w:r>
      <w:r w:rsidR="00CB113F">
        <w:rPr>
          <w:rFonts w:ascii="Arial" w:eastAsia="Calibri" w:hAnsi="Arial" w:cs="Arial"/>
          <w:color w:val="FF0000"/>
          <w:sz w:val="22"/>
          <w:szCs w:val="22"/>
          <w:lang w:eastAsia="en-US"/>
        </w:rPr>
        <w:t>í</w:t>
      </w:r>
      <w:r w:rsidR="001B5B51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 xml:space="preserve">Vinary, </w:t>
      </w:r>
      <w:proofErr w:type="spellStart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>Smidarská</w:t>
      </w:r>
      <w:proofErr w:type="spellEnd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 xml:space="preserve"> Lhota, Janovice, </w:t>
      </w:r>
      <w:proofErr w:type="spellStart"/>
      <w:r w:rsidR="00CB113F" w:rsidRPr="00CB113F">
        <w:rPr>
          <w:rFonts w:ascii="Arial" w:eastAsia="Calibri" w:hAnsi="Arial" w:cs="Arial"/>
          <w:b/>
          <w:sz w:val="22"/>
          <w:szCs w:val="22"/>
          <w:lang w:eastAsia="en-US"/>
        </w:rPr>
        <w:t>Kozojídky</w:t>
      </w:r>
      <w:proofErr w:type="spellEnd"/>
      <w:r w:rsidR="00CB11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podomní prod</w:t>
      </w:r>
      <w:r w:rsidR="00ED7E56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ej</w:t>
      </w:r>
      <w:r w:rsidR="00DD5635"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a </w:t>
      </w:r>
      <w:r w:rsidRPr="000765D7">
        <w:rPr>
          <w:rFonts w:ascii="Arial" w:eastAsia="Calibri" w:hAnsi="Arial" w:cs="Arial"/>
          <w:color w:val="FF0000"/>
          <w:sz w:val="22"/>
          <w:szCs w:val="22"/>
          <w:lang w:eastAsia="en-US"/>
        </w:rPr>
        <w:t>pochůzkový prodej</w:t>
      </w:r>
      <w:r w:rsidR="00915612">
        <w:rPr>
          <w:rFonts w:ascii="Arial" w:eastAsia="Calibri" w:hAnsi="Arial" w:cs="Arial"/>
          <w:color w:val="FF0000"/>
          <w:sz w:val="22"/>
          <w:szCs w:val="22"/>
          <w:lang w:eastAsia="en-US"/>
        </w:rPr>
        <w:t>,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5612" w:rsidRPr="00DE0273">
        <w:rPr>
          <w:rFonts w:ascii="Arial" w:hAnsi="Arial" w:cs="Arial"/>
          <w:sz w:val="22"/>
          <w:szCs w:val="22"/>
        </w:rPr>
        <w:t xml:space="preserve">při výkonu licencované činnosti držitelem licence nebo při </w:t>
      </w:r>
      <w:r w:rsidR="00915612" w:rsidRPr="00DE0273">
        <w:rPr>
          <w:rFonts w:ascii="Arial" w:hAnsi="Arial" w:cs="Arial"/>
          <w:sz w:val="22"/>
          <w:szCs w:val="22"/>
        </w:rPr>
        <w:lastRenderedPageBreak/>
        <w:t>výkonu zprostředkovatelské činnosti v</w:t>
      </w:r>
      <w:r w:rsidR="006B4E59" w:rsidRPr="00DE0273">
        <w:rPr>
          <w:rFonts w:ascii="Arial" w:hAnsi="Arial" w:cs="Arial"/>
          <w:sz w:val="22"/>
          <w:szCs w:val="22"/>
        </w:rPr>
        <w:t> </w:t>
      </w:r>
      <w:r w:rsidR="00915612" w:rsidRPr="00DE0273">
        <w:rPr>
          <w:rFonts w:ascii="Arial" w:hAnsi="Arial" w:cs="Arial"/>
          <w:sz w:val="22"/>
          <w:szCs w:val="22"/>
        </w:rPr>
        <w:t xml:space="preserve">energetických odvětvích dle </w:t>
      </w:r>
      <w:r w:rsidR="00915612" w:rsidRPr="00DE0273">
        <w:rPr>
          <w:rFonts w:ascii="Arial" w:hAnsi="Arial" w:cs="Arial"/>
          <w:color w:val="000000"/>
          <w:sz w:val="22"/>
          <w:szCs w:val="22"/>
        </w:rPr>
        <w:t xml:space="preserve">zák. č. 458/2000 </w:t>
      </w:r>
      <w:r w:rsidR="00915612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Sb., energetický zákon,</w:t>
      </w:r>
      <w:r w:rsidR="00915612" w:rsidRPr="00DE0273">
        <w:rPr>
          <w:rFonts w:ascii="Arial" w:hAnsi="Arial" w:cs="Arial"/>
          <w:sz w:val="22"/>
          <w:szCs w:val="22"/>
        </w:rPr>
        <w:t xml:space="preserve"> </w:t>
      </w:r>
      <w:r w:rsidR="006B4E59" w:rsidRPr="00DE0273">
        <w:rPr>
          <w:rFonts w:ascii="Arial" w:eastAsia="Calibri" w:hAnsi="Arial" w:cs="Arial"/>
          <w:color w:val="000000"/>
          <w:sz w:val="22"/>
          <w:szCs w:val="22"/>
          <w:lang w:eastAsia="en-US"/>
        </w:rPr>
        <w:t>ve znění pozdějších předpisů,</w:t>
      </w:r>
      <w:r w:rsidR="006B4E59" w:rsidRPr="00DE02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B113F">
        <w:rPr>
          <w:rFonts w:ascii="Arial" w:eastAsia="Calibri" w:hAnsi="Arial" w:cs="Arial"/>
          <w:b/>
          <w:sz w:val="22"/>
          <w:szCs w:val="22"/>
          <w:lang w:eastAsia="en-US"/>
        </w:rPr>
        <w:t>zakazuj</w:t>
      </w:r>
      <w:r w:rsidR="002819EA" w:rsidRPr="00CB113F">
        <w:rPr>
          <w:rFonts w:ascii="Arial" w:eastAsia="Calibri" w:hAnsi="Arial" w:cs="Arial"/>
          <w:b/>
          <w:sz w:val="22"/>
          <w:szCs w:val="22"/>
          <w:lang w:eastAsia="en-US"/>
        </w:rPr>
        <w:t>í</w:t>
      </w:r>
      <w:r w:rsidR="002819EA" w:rsidRPr="00DE027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D46676" w:rsidRPr="000765D7" w:rsidRDefault="00D46676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D46676" w:rsidRDefault="00D46676" w:rsidP="00CB113F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bookmarkStart w:id="4" w:name="_Hlk97706932"/>
      <w:r w:rsidRPr="00CB113F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CB113F" w:rsidRPr="00CB113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CB113F" w:rsidRPr="00CB113F">
        <w:rPr>
          <w:rFonts w:ascii="Arial" w:hAnsi="Arial" w:cs="Arial"/>
          <w:color w:val="auto"/>
          <w:sz w:val="22"/>
          <w:szCs w:val="22"/>
        </w:rPr>
        <w:t>29.11.2024</w:t>
      </w:r>
      <w:bookmarkEnd w:id="4"/>
      <w:proofErr w:type="gramEnd"/>
      <w:r w:rsidR="00CB113F">
        <w:rPr>
          <w:rFonts w:ascii="Arial" w:hAnsi="Arial" w:cs="Arial"/>
          <w:color w:val="auto"/>
          <w:sz w:val="22"/>
          <w:szCs w:val="22"/>
        </w:rPr>
        <w:t>.</w:t>
      </w:r>
    </w:p>
    <w:p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46676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46676" w:rsidRPr="000765D7" w:rsidRDefault="00D466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:rsidR="00A05A82" w:rsidRPr="000765D7" w:rsidRDefault="00CB113F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>Ing. Štěpánka Holmanová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Pavel Špinka</w:t>
      </w:r>
    </w:p>
    <w:p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proofErr w:type="gramEnd"/>
    </w:p>
    <w:p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:rsidR="000765D7" w:rsidRDefault="000765D7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D46676" w:rsidRDefault="00D46676" w:rsidP="00F738F9">
      <w:pPr>
        <w:rPr>
          <w:rFonts w:ascii="Arial" w:hAnsi="Arial" w:cs="Arial"/>
          <w:sz w:val="22"/>
          <w:szCs w:val="22"/>
        </w:rPr>
      </w:pPr>
    </w:p>
    <w:p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bookmarkStart w:id="5" w:name="_Hlk97706948"/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 w:rsidR="00C47C66"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>, kdy je místo podpisu za jménem a</w:t>
      </w:r>
      <w:r w:rsidR="006B4E59"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příjmením uvedena doložka v. r. </w:t>
      </w:r>
    </w:p>
    <w:p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:rsidR="00D46676" w:rsidRPr="00C47C66" w:rsidRDefault="00D46676" w:rsidP="00D46676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7C66">
        <w:rPr>
          <w:rFonts w:ascii="Arial" w:hAnsi="Arial" w:cs="Arial"/>
          <w:i/>
          <w:color w:val="FF0000"/>
          <w:u w:val="single"/>
        </w:rPr>
        <w:t>Upozornění</w:t>
      </w:r>
      <w:r w:rsidRPr="00C47C66">
        <w:rPr>
          <w:rFonts w:ascii="Arial" w:hAnsi="Arial" w:cs="Arial"/>
          <w:i/>
          <w:color w:val="FF000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</w:t>
      </w:r>
      <w:r w:rsidR="006B4E59">
        <w:rPr>
          <w:rFonts w:ascii="Arial" w:hAnsi="Arial" w:cs="Arial"/>
          <w:i/>
          <w:color w:val="FF0000"/>
        </w:rPr>
        <w:t> </w:t>
      </w:r>
      <w:r w:rsidRPr="00C47C66">
        <w:rPr>
          <w:rFonts w:ascii="Arial" w:hAnsi="Arial" w:cs="Arial"/>
          <w:i/>
          <w:color w:val="FF0000"/>
        </w:rPr>
        <w:t xml:space="preserve">vyhlášení </w:t>
      </w:r>
      <w:r w:rsidR="00C47C66"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bookmarkEnd w:id="5"/>
    <w:p w:rsidR="00E622C3" w:rsidRDefault="00E622C3" w:rsidP="00D46676">
      <w:pPr>
        <w:rPr>
          <w:rFonts w:ascii="Arial" w:hAnsi="Arial" w:cs="Arial"/>
          <w:snapToGrid w:val="0"/>
          <w:sz w:val="22"/>
          <w:szCs w:val="22"/>
        </w:rPr>
      </w:pPr>
    </w:p>
    <w:p w:rsidR="00D46676" w:rsidRPr="000765D7" w:rsidRDefault="00D46676" w:rsidP="00D46676">
      <w:pPr>
        <w:rPr>
          <w:rFonts w:ascii="Arial" w:hAnsi="Arial" w:cs="Arial"/>
          <w:snapToGrid w:val="0"/>
          <w:sz w:val="22"/>
          <w:szCs w:val="22"/>
        </w:rPr>
      </w:pPr>
    </w:p>
    <w:sectPr w:rsidR="00D46676" w:rsidRPr="000765D7" w:rsidSect="009D604C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9C" w:rsidRDefault="00FD159C">
      <w:r>
        <w:separator/>
      </w:r>
    </w:p>
  </w:endnote>
  <w:endnote w:type="continuationSeparator" w:id="0">
    <w:p w:rsidR="00FD159C" w:rsidRDefault="00FD1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9C" w:rsidRDefault="00FD159C">
      <w:r>
        <w:separator/>
      </w:r>
    </w:p>
  </w:footnote>
  <w:footnote w:type="continuationSeparator" w:id="0">
    <w:p w:rsidR="00FD159C" w:rsidRDefault="00FD159C">
      <w:r>
        <w:continuationSeparator/>
      </w:r>
    </w:p>
  </w:footnote>
  <w:footnote w:id="1">
    <w:p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:rsidR="00F6445B" w:rsidRDefault="00F6445B" w:rsidP="00F6445B">
      <w:pPr>
        <w:pStyle w:val="Textpoznpodarou"/>
      </w:pPr>
    </w:p>
    <w:p w:rsidR="00F6445B" w:rsidRDefault="00F6445B">
      <w:pPr>
        <w:pStyle w:val="Textpoznpodarou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04721"/>
    <w:rsid w:val="000329AB"/>
    <w:rsid w:val="00060D94"/>
    <w:rsid w:val="000765D7"/>
    <w:rsid w:val="000A0EFA"/>
    <w:rsid w:val="000C4103"/>
    <w:rsid w:val="00114A0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46A11"/>
    <w:rsid w:val="0025039B"/>
    <w:rsid w:val="00261CD6"/>
    <w:rsid w:val="00277BC6"/>
    <w:rsid w:val="00277D7C"/>
    <w:rsid w:val="002819EA"/>
    <w:rsid w:val="00284FED"/>
    <w:rsid w:val="00285D56"/>
    <w:rsid w:val="00286EF3"/>
    <w:rsid w:val="002974BE"/>
    <w:rsid w:val="002C44B4"/>
    <w:rsid w:val="002D2747"/>
    <w:rsid w:val="002F4E80"/>
    <w:rsid w:val="003028E1"/>
    <w:rsid w:val="00311206"/>
    <w:rsid w:val="00335A4F"/>
    <w:rsid w:val="00371BC0"/>
    <w:rsid w:val="00381F7A"/>
    <w:rsid w:val="003A12A6"/>
    <w:rsid w:val="003A3E4B"/>
    <w:rsid w:val="003C1DCC"/>
    <w:rsid w:val="003C2FF1"/>
    <w:rsid w:val="003E42B9"/>
    <w:rsid w:val="003E6DC0"/>
    <w:rsid w:val="00404721"/>
    <w:rsid w:val="00406B8E"/>
    <w:rsid w:val="0041026F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A7E7B"/>
    <w:rsid w:val="005E4535"/>
    <w:rsid w:val="0060052D"/>
    <w:rsid w:val="006305C6"/>
    <w:rsid w:val="00632F0E"/>
    <w:rsid w:val="0067768E"/>
    <w:rsid w:val="006803A6"/>
    <w:rsid w:val="0069713A"/>
    <w:rsid w:val="006B4E59"/>
    <w:rsid w:val="006B5BBC"/>
    <w:rsid w:val="006D1530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15612"/>
    <w:rsid w:val="00942C70"/>
    <w:rsid w:val="00942F74"/>
    <w:rsid w:val="009C1EB1"/>
    <w:rsid w:val="009D604C"/>
    <w:rsid w:val="00A05A82"/>
    <w:rsid w:val="00A17DD0"/>
    <w:rsid w:val="00A82A28"/>
    <w:rsid w:val="00A9326D"/>
    <w:rsid w:val="00AD7C1D"/>
    <w:rsid w:val="00B01DD6"/>
    <w:rsid w:val="00B0599A"/>
    <w:rsid w:val="00B310D8"/>
    <w:rsid w:val="00B41762"/>
    <w:rsid w:val="00B43E06"/>
    <w:rsid w:val="00B63032"/>
    <w:rsid w:val="00BD0E2C"/>
    <w:rsid w:val="00BD70E2"/>
    <w:rsid w:val="00BE2EB1"/>
    <w:rsid w:val="00BE35C9"/>
    <w:rsid w:val="00C0112D"/>
    <w:rsid w:val="00C07354"/>
    <w:rsid w:val="00C4646A"/>
    <w:rsid w:val="00C47C66"/>
    <w:rsid w:val="00C655E6"/>
    <w:rsid w:val="00C74DC6"/>
    <w:rsid w:val="00C86E25"/>
    <w:rsid w:val="00C93670"/>
    <w:rsid w:val="00CB113F"/>
    <w:rsid w:val="00CD0F26"/>
    <w:rsid w:val="00CD54E8"/>
    <w:rsid w:val="00CF37A8"/>
    <w:rsid w:val="00D072D6"/>
    <w:rsid w:val="00D1642C"/>
    <w:rsid w:val="00D46676"/>
    <w:rsid w:val="00D527B2"/>
    <w:rsid w:val="00D634C8"/>
    <w:rsid w:val="00D64D4E"/>
    <w:rsid w:val="00D75831"/>
    <w:rsid w:val="00D844BC"/>
    <w:rsid w:val="00D87DD9"/>
    <w:rsid w:val="00D87DEF"/>
    <w:rsid w:val="00D91081"/>
    <w:rsid w:val="00DD5635"/>
    <w:rsid w:val="00DE0273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D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04C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9D604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D604C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D60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D604C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9D60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9D60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9D60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9D604C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9D60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9D60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D604C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D604C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9D604C"/>
  </w:style>
  <w:style w:type="character" w:customStyle="1" w:styleId="TextpoznpodarouChar">
    <w:name w:val="Text pozn. pod čarou Char"/>
    <w:link w:val="Textpoznpodarou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9D604C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D6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D604C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0748A-3940-44A3-9105-6EC99033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pc</cp:lastModifiedBy>
  <cp:revision>2</cp:revision>
  <cp:lastPrinted>2017-06-14T13:45:00Z</cp:lastPrinted>
  <dcterms:created xsi:type="dcterms:W3CDTF">2024-11-11T08:55:00Z</dcterms:created>
  <dcterms:modified xsi:type="dcterms:W3CDTF">2024-11-11T08:55:00Z</dcterms:modified>
</cp:coreProperties>
</file>