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7F" w:rsidRDefault="008B6B7F" w:rsidP="008B6B7F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Městys Podhradí</w:t>
      </w:r>
    </w:p>
    <w:p w:rsidR="008B6B7F" w:rsidRDefault="008B6B7F" w:rsidP="008B6B7F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Zastupitelstvo městyse Podhradí</w:t>
      </w:r>
    </w:p>
    <w:p w:rsidR="008B6B7F" w:rsidRDefault="008B6B7F" w:rsidP="008B6B7F">
      <w:pPr>
        <w:keepNext/>
        <w:pBdr>
          <w:bottom w:val="single" w:sz="6" w:space="1" w:color="auto"/>
        </w:pBdr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drawing>
          <wp:inline distT="0" distB="0" distL="0" distR="0">
            <wp:extent cx="579120" cy="693420"/>
            <wp:effectExtent l="0" t="0" r="0" b="0"/>
            <wp:docPr id="1" name="Obrázek 1" descr="Znak městyse Podhr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yse Podhrad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7F" w:rsidRDefault="008B6B7F" w:rsidP="008B6B7F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8B6B7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 Podhradí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="007C72E6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7C72E6">
        <w:rPr>
          <w:rFonts w:ascii="Arial" w:hAnsi="Arial" w:cs="Arial"/>
          <w:b w:val="0"/>
          <w:sz w:val="22"/>
          <w:szCs w:val="22"/>
        </w:rPr>
        <w:t>6.11.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proofErr w:type="gramEnd"/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8B6B7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Podhradí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B6B7F">
        <w:rPr>
          <w:rFonts w:ascii="Arial" w:hAnsi="Arial" w:cs="Arial"/>
          <w:sz w:val="22"/>
          <w:szCs w:val="22"/>
        </w:rPr>
        <w:t xml:space="preserve">právcem poplatku je </w:t>
      </w:r>
      <w:r w:rsidR="0021049B">
        <w:rPr>
          <w:rFonts w:ascii="Arial" w:hAnsi="Arial" w:cs="Arial"/>
          <w:sz w:val="22"/>
          <w:szCs w:val="22"/>
        </w:rPr>
        <w:t>úřad</w:t>
      </w:r>
      <w:r w:rsidR="008B6B7F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D01BA2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B6B7F">
        <w:rPr>
          <w:sz w:val="22"/>
          <w:szCs w:val="22"/>
        </w:rPr>
        <w:t xml:space="preserve"> městysu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8B6B7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8B6B7F">
        <w:rPr>
          <w:sz w:val="22"/>
          <w:szCs w:val="22"/>
        </w:rPr>
        <w:t xml:space="preserve"> která je umístěna na území městysu</w:t>
      </w:r>
      <w:r>
        <w:rPr>
          <w:sz w:val="22"/>
          <w:szCs w:val="22"/>
        </w:rPr>
        <w:t xml:space="preserve">. </w:t>
      </w:r>
    </w:p>
    <w:p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B6B7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D2A04">
        <w:rPr>
          <w:rFonts w:ascii="Arial" w:hAnsi="Arial" w:cs="Arial"/>
          <w:sz w:val="22"/>
          <w:szCs w:val="22"/>
        </w:rPr>
        <w:t>550,-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8B6B7F">
        <w:rPr>
          <w:rFonts w:ascii="Arial" w:hAnsi="Arial" w:cs="Arial"/>
          <w:sz w:val="22"/>
          <w:szCs w:val="22"/>
        </w:rPr>
        <w:t>městysu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B6B7F">
        <w:rPr>
          <w:rFonts w:ascii="Arial" w:hAnsi="Arial" w:cs="Arial"/>
          <w:sz w:val="22"/>
          <w:szCs w:val="22"/>
        </w:rPr>
        <w:t>31. května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CE580A">
        <w:rPr>
          <w:rFonts w:ascii="Arial" w:hAnsi="Arial" w:cs="Arial"/>
          <w:sz w:val="22"/>
          <w:szCs w:val="22"/>
        </w:rPr>
        <w:t>konce</w:t>
      </w:r>
      <w:bookmarkStart w:id="1" w:name="_GoBack"/>
      <w:bookmarkEnd w:id="1"/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8B6B7F" w:rsidRDefault="008B6B7F" w:rsidP="008B6B7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</w:t>
      </w:r>
      <w:r w:rsidRPr="002C7002">
        <w:rPr>
          <w:rFonts w:ascii="Arial" w:hAnsi="Arial" w:cs="Arial"/>
          <w:sz w:val="22"/>
          <w:szCs w:val="22"/>
        </w:rPr>
        <w:t>které poplatková povinnost vz</w:t>
      </w:r>
      <w:r>
        <w:rPr>
          <w:rFonts w:ascii="Arial" w:hAnsi="Arial" w:cs="Arial"/>
          <w:sz w:val="22"/>
          <w:szCs w:val="22"/>
        </w:rPr>
        <w:t>nikla z důvodu přihlášení v městysu</w:t>
      </w:r>
      <w:r w:rsidRPr="002C7002">
        <w:rPr>
          <w:rFonts w:ascii="Arial" w:hAnsi="Arial" w:cs="Arial"/>
          <w:sz w:val="22"/>
          <w:szCs w:val="22"/>
        </w:rPr>
        <w:t xml:space="preserve"> a</w:t>
      </w:r>
    </w:p>
    <w:p w:rsidR="008B6B7F" w:rsidRDefault="008B6B7F" w:rsidP="008B6B7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2C7002">
        <w:rPr>
          <w:rFonts w:ascii="Arial" w:hAnsi="Arial" w:cs="Arial"/>
          <w:sz w:val="22"/>
          <w:szCs w:val="22"/>
        </w:rPr>
        <w:t xml:space="preserve"> která</w:t>
      </w:r>
      <w:r>
        <w:rPr>
          <w:rFonts w:ascii="Arial" w:hAnsi="Arial" w:cs="Arial"/>
          <w:sz w:val="22"/>
          <w:szCs w:val="22"/>
        </w:rPr>
        <w:t xml:space="preserve"> se déle než 6 po sobě jdoucích měsíců zdržuje mimo území městyse,</w:t>
      </w:r>
    </w:p>
    <w:p w:rsidR="008B6B7F" w:rsidRPr="007B789A" w:rsidRDefault="008B6B7F" w:rsidP="008B6B7F">
      <w:pPr>
        <w:pStyle w:val="Odstavecseseznamem"/>
        <w:tabs>
          <w:tab w:val="left" w:pos="851"/>
        </w:tabs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je umístěna</w:t>
      </w:r>
      <w:r w:rsidRPr="007B789A">
        <w:rPr>
          <w:rFonts w:ascii="Arial" w:hAnsi="Arial" w:cs="Arial"/>
        </w:rPr>
        <w:t xml:space="preserve"> v pobytovém zařízení sociálních služeb</w:t>
      </w:r>
      <w:r w:rsidRPr="007B789A">
        <w:rPr>
          <w:rFonts w:ascii="Arial" w:hAnsi="Arial" w:cs="Arial"/>
          <w:vertAlign w:val="superscript"/>
        </w:rPr>
        <w:footnoteReference w:id="11"/>
      </w:r>
      <w:r w:rsidRPr="007B789A">
        <w:rPr>
          <w:rFonts w:ascii="Arial" w:hAnsi="Arial" w:cs="Arial"/>
          <w:vertAlign w:val="superscript"/>
        </w:rPr>
        <w:t xml:space="preserve"> </w:t>
      </w:r>
      <w:r w:rsidRPr="007B789A">
        <w:rPr>
          <w:rFonts w:ascii="Arial" w:hAnsi="Arial" w:cs="Arial"/>
        </w:rPr>
        <w:t>neuvedeném v zákonu o místních poplatcích</w:t>
      </w:r>
      <w:r>
        <w:rPr>
          <w:rFonts w:ascii="Arial" w:hAnsi="Arial" w:cs="Arial"/>
        </w:rPr>
        <w:t xml:space="preserve">, </w:t>
      </w:r>
    </w:p>
    <w:p w:rsidR="008B6B7F" w:rsidRPr="008B6B7F" w:rsidRDefault="008B6B7F" w:rsidP="008B6B7F">
      <w:pPr>
        <w:pStyle w:val="Odstavecseseznamem"/>
        <w:tabs>
          <w:tab w:val="left" w:pos="567"/>
        </w:tabs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  <w:t>c</w:t>
      </w:r>
      <w:r w:rsidRPr="007B789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je umístěna</w:t>
      </w:r>
      <w:r w:rsidRPr="007B789A">
        <w:rPr>
          <w:rFonts w:ascii="Arial" w:hAnsi="Arial" w:cs="Arial"/>
        </w:rPr>
        <w:t xml:space="preserve"> v zařízení lůžkové zdravotní péče</w:t>
      </w:r>
      <w:r w:rsidRPr="007B789A">
        <w:rPr>
          <w:rStyle w:val="Znakapoznpodarou"/>
          <w:rFonts w:ascii="Arial" w:hAnsi="Arial" w:cs="Arial"/>
        </w:rPr>
        <w:footnoteReference w:id="12"/>
      </w:r>
      <w:r w:rsidRPr="007B789A">
        <w:rPr>
          <w:rFonts w:ascii="Arial" w:hAnsi="Arial" w:cs="Arial"/>
          <w:vertAlign w:val="superscript"/>
        </w:rPr>
        <w:t xml:space="preserve"> </w:t>
      </w:r>
      <w:r w:rsidRPr="007B789A">
        <w:rPr>
          <w:rFonts w:ascii="Arial" w:hAnsi="Arial" w:cs="Arial"/>
        </w:rPr>
        <w:t>neuvedeném v zákonu</w:t>
      </w:r>
      <w:r w:rsidRPr="00191133">
        <w:rPr>
          <w:rFonts w:ascii="Arial" w:hAnsi="Arial" w:cs="Arial"/>
        </w:rPr>
        <w:t xml:space="preserve"> o místních poplatcích</w:t>
      </w:r>
      <w:r>
        <w:rPr>
          <w:rFonts w:ascii="Arial" w:hAnsi="Arial" w:cs="Arial"/>
        </w:rPr>
        <w:t>,</w:t>
      </w:r>
    </w:p>
    <w:p w:rsidR="008B6B7F" w:rsidRPr="004D3856" w:rsidRDefault="008B6B7F" w:rsidP="008B6B7F">
      <w:pPr>
        <w:pStyle w:val="Odstavecseseznamem"/>
        <w:tabs>
          <w:tab w:val="left" w:pos="567"/>
        </w:tabs>
        <w:ind w:left="851" w:hanging="851"/>
        <w:rPr>
          <w:rFonts w:ascii="Arial" w:hAnsi="Arial" w:cs="Arial"/>
        </w:rPr>
      </w:pPr>
      <w:r w:rsidRPr="004D3856">
        <w:rPr>
          <w:rFonts w:ascii="Arial" w:hAnsi="Arial" w:cs="Arial"/>
        </w:rPr>
        <w:t>  </w:t>
      </w:r>
      <w:r>
        <w:rPr>
          <w:rFonts w:ascii="Arial" w:hAnsi="Arial" w:cs="Arial"/>
        </w:rPr>
        <w:tab/>
        <w:t>d)</w:t>
      </w:r>
      <w:r w:rsidRPr="004D3856">
        <w:rPr>
          <w:rFonts w:ascii="Arial" w:hAnsi="Arial" w:cs="Arial"/>
        </w:rPr>
        <w:t> má místo pobytu v sídle ohlašovny</w:t>
      </w:r>
      <w:r w:rsidRPr="004D3856">
        <w:rPr>
          <w:rFonts w:ascii="Arial" w:hAnsi="Arial" w:cs="Arial"/>
          <w:vertAlign w:val="superscript"/>
        </w:rPr>
        <w:footnoteReference w:id="13"/>
      </w:r>
      <w:r w:rsidRPr="004D3856">
        <w:rPr>
          <w:rFonts w:ascii="Arial" w:hAnsi="Arial" w:cs="Arial"/>
        </w:rPr>
        <w:t>, pokud se v průběhu celého roku (od 1. ledna do 31. p</w:t>
      </w:r>
      <w:r>
        <w:rPr>
          <w:rFonts w:ascii="Arial" w:hAnsi="Arial" w:cs="Arial"/>
        </w:rPr>
        <w:t>rosince) zdržuje mimo území městyse.</w:t>
      </w:r>
    </w:p>
    <w:p w:rsidR="008B6B7F" w:rsidRDefault="008B6B7F" w:rsidP="00D01BA2">
      <w:pPr>
        <w:numPr>
          <w:ilvl w:val="0"/>
          <w:numId w:val="8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</w:t>
      </w:r>
    </w:p>
    <w:p w:rsidR="008B6B7F" w:rsidRDefault="00BC6C86" w:rsidP="008B6B7F">
      <w:pPr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B6B7F">
        <w:rPr>
          <w:rFonts w:ascii="Arial" w:hAnsi="Arial" w:cs="Arial"/>
          <w:sz w:val="22"/>
          <w:szCs w:val="22"/>
        </w:rPr>
        <w:t>je zároveň poplatníkem dle čl. 2 odst. 1 písm. a) této vyhlášky, a to od poplatku dle čl. 2 odst. 1 písm. b),</w:t>
      </w:r>
    </w:p>
    <w:p w:rsidR="008B6B7F" w:rsidRPr="002C7002" w:rsidRDefault="008B6B7F" w:rsidP="008B6B7F">
      <w:pPr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tato nemovitost není z důvodu havarijního stavu obyvatelná.</w:t>
      </w:r>
    </w:p>
    <w:p w:rsidR="00966286" w:rsidRPr="0021049B" w:rsidRDefault="008B6B7F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8B6B7F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8B6B7F">
        <w:rPr>
          <w:rFonts w:ascii="Arial" w:hAnsi="Arial" w:cs="Arial"/>
          <w:sz w:val="22"/>
          <w:szCs w:val="22"/>
        </w:rPr>
        <w:t xml:space="preserve"> 23. 8</w:t>
      </w:r>
      <w:r w:rsidRPr="008C705E">
        <w:rPr>
          <w:rFonts w:ascii="Arial" w:hAnsi="Arial" w:cs="Arial"/>
          <w:sz w:val="22"/>
          <w:szCs w:val="22"/>
        </w:rPr>
        <w:t>. 2021.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B6B7F" w:rsidRPr="003D0522" w:rsidRDefault="008B6B7F" w:rsidP="008B6B7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8B6B7F" w:rsidRPr="00BA5478" w:rsidRDefault="008B6B7F" w:rsidP="008B6B7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Michal Rambousek v. r.</w:t>
      </w:r>
      <w:r>
        <w:rPr>
          <w:rFonts w:ascii="Arial" w:hAnsi="Arial" w:cs="Arial"/>
          <w:sz w:val="22"/>
          <w:szCs w:val="22"/>
        </w:rPr>
        <w:tab/>
        <w:t>Pavel Maška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8B6B7F" w:rsidRPr="00BA5478" w:rsidRDefault="008B6B7F" w:rsidP="008B6B7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p w:rsidR="008B6B7F" w:rsidRPr="00BA5478" w:rsidRDefault="008B6B7F" w:rsidP="008B6B7F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5F7" w:rsidRDefault="000805F7">
      <w:r>
        <w:separator/>
      </w:r>
    </w:p>
  </w:endnote>
  <w:endnote w:type="continuationSeparator" w:id="0">
    <w:p w:rsidR="000805F7" w:rsidRDefault="0008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303380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D01BA2">
      <w:rPr>
        <w:noProof/>
      </w:rPr>
      <w:t>4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5F7" w:rsidRDefault="000805F7">
      <w:r>
        <w:separator/>
      </w:r>
    </w:p>
  </w:footnote>
  <w:footnote w:type="continuationSeparator" w:id="0">
    <w:p w:rsidR="000805F7" w:rsidRDefault="000805F7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8B6B7F" w:rsidRPr="00191133" w:rsidRDefault="008B6B7F" w:rsidP="008B6B7F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2">
    <w:p w:rsidR="008B6B7F" w:rsidRPr="00191133" w:rsidRDefault="008B6B7F" w:rsidP="008B6B7F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§ 9 zákona č. 372/2011 Sb., o zdravotních službách a podmínkách jejich poskytování, ve znění pozdějších předpisů</w:t>
      </w:r>
    </w:p>
  </w:footnote>
  <w:footnote w:id="13">
    <w:p w:rsidR="008B6B7F" w:rsidRPr="00191133" w:rsidRDefault="008B6B7F" w:rsidP="008B6B7F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191133">
        <w:rPr>
          <w:rStyle w:val="Znakapoznpodarou"/>
          <w:rFonts w:ascii="Arial" w:hAnsi="Arial" w:cs="Arial"/>
          <w:sz w:val="18"/>
          <w:szCs w:val="18"/>
        </w:rPr>
        <w:footnoteRef/>
      </w:r>
      <w:r w:rsidRPr="00191133"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05F7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15AF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380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72E6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B7F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BED"/>
    <w:rsid w:val="0099250E"/>
    <w:rsid w:val="009954F5"/>
    <w:rsid w:val="009A488E"/>
    <w:rsid w:val="009B0ACF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2A04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C86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5777A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80A"/>
    <w:rsid w:val="00D01BA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D1D22-A459-4518-B3D0-97E9C663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mestis.podhradi@seznam.cz</cp:lastModifiedBy>
  <cp:revision>9</cp:revision>
  <cp:lastPrinted>2015-10-16T08:54:00Z</cp:lastPrinted>
  <dcterms:created xsi:type="dcterms:W3CDTF">2023-10-11T14:16:00Z</dcterms:created>
  <dcterms:modified xsi:type="dcterms:W3CDTF">2023-11-09T08:05:00Z</dcterms:modified>
</cp:coreProperties>
</file>