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2F4AD" w14:textId="77777777" w:rsidR="003E32CE" w:rsidRDefault="009F07BF">
      <w:pPr>
        <w:pStyle w:val="Nzev"/>
      </w:pPr>
      <w:r>
        <w:t>Obec Kounov</w:t>
      </w:r>
      <w:r>
        <w:br/>
        <w:t>Zastupitelstvo obce Kounov</w:t>
      </w:r>
    </w:p>
    <w:p w14:paraId="5D12F4AE" w14:textId="76E8176C" w:rsidR="003E32CE" w:rsidRDefault="009F07BF">
      <w:pPr>
        <w:jc w:val="center"/>
      </w:pPr>
      <w:r>
        <w:rPr>
          <w:rFonts w:ascii="Calibri" w:hAnsi="Calibri" w:cs="Calibri"/>
          <w:b/>
          <w:bCs/>
          <w:sz w:val="28"/>
          <w:szCs w:val="28"/>
        </w:rPr>
        <w:t xml:space="preserve">Změnová obecně závazná vyhláška obce Kounov, kterou se mění OZV č. 3/2023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o místním poplatku </w:t>
      </w:r>
      <w:r>
        <w:rPr>
          <w:rFonts w:ascii="Calibri" w:hAnsi="Calibri" w:cs="Calibri"/>
          <w:b/>
          <w:bCs/>
          <w:sz w:val="28"/>
          <w:szCs w:val="28"/>
        </w:rPr>
        <w:t>za odkládání komunálního odpadu z nemovité věci</w:t>
      </w:r>
    </w:p>
    <w:p w14:paraId="5D12F4AF" w14:textId="77777777" w:rsidR="003E32CE" w:rsidRDefault="003E32CE">
      <w:pPr>
        <w:spacing w:line="276" w:lineRule="auto"/>
        <w:jc w:val="center"/>
      </w:pPr>
    </w:p>
    <w:p w14:paraId="5D12F4B0" w14:textId="77777777" w:rsidR="003E32CE" w:rsidRDefault="003E32CE">
      <w:pPr>
        <w:spacing w:line="276" w:lineRule="auto"/>
        <w:jc w:val="center"/>
      </w:pPr>
    </w:p>
    <w:p w14:paraId="5D12F4B1" w14:textId="77777777" w:rsidR="003E32CE" w:rsidRDefault="009F07BF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>Zastupitelstvo obce Kounov se na svém zasedání dní 10.6.2024 usneslo usnesením č.2/2024, odst.12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</w:t>
      </w:r>
    </w:p>
    <w:p w14:paraId="5D12F4B2" w14:textId="77777777" w:rsidR="003E32CE" w:rsidRDefault="009F07BF">
      <w:pPr>
        <w:pStyle w:val="Nadpis2"/>
      </w:pPr>
      <w:r>
        <w:t>Čl. 1</w:t>
      </w:r>
      <w:r>
        <w:br/>
        <w:t>Změna vyhlášky</w:t>
      </w:r>
    </w:p>
    <w:p w14:paraId="5D12F4B3" w14:textId="77777777" w:rsidR="003E32CE" w:rsidRDefault="009F07BF">
      <w:pPr>
        <w:jc w:val="center"/>
      </w:pPr>
      <w:r>
        <w:rPr>
          <w:rFonts w:ascii="Arial" w:hAnsi="Arial" w:cs="Arial"/>
          <w:sz w:val="22"/>
          <w:szCs w:val="22"/>
        </w:rPr>
        <w:t xml:space="preserve">Obecně závazná vyhláška obce Kounov </w:t>
      </w:r>
      <w:r>
        <w:rPr>
          <w:rFonts w:ascii="Arial" w:hAnsi="Arial" w:cs="Arial"/>
          <w:color w:val="000000"/>
          <w:sz w:val="22"/>
          <w:szCs w:val="22"/>
        </w:rPr>
        <w:t xml:space="preserve">o místním poplatku </w:t>
      </w:r>
      <w:r>
        <w:rPr>
          <w:rFonts w:ascii="Arial" w:hAnsi="Arial" w:cs="Arial"/>
          <w:sz w:val="22"/>
          <w:szCs w:val="22"/>
        </w:rPr>
        <w:t xml:space="preserve">za odkládání komunálního odpadu z nemovité </w:t>
      </w:r>
      <w:proofErr w:type="gramStart"/>
      <w:r>
        <w:rPr>
          <w:rFonts w:ascii="Arial" w:hAnsi="Arial" w:cs="Arial"/>
          <w:sz w:val="22"/>
          <w:szCs w:val="22"/>
        </w:rPr>
        <w:t>věci  ze</w:t>
      </w:r>
      <w:proofErr w:type="gramEnd"/>
      <w:r>
        <w:rPr>
          <w:rFonts w:ascii="Arial" w:hAnsi="Arial" w:cs="Arial"/>
          <w:sz w:val="22"/>
          <w:szCs w:val="22"/>
        </w:rPr>
        <w:t xml:space="preserve"> dne 13.12. 2023 se mění v čl. 3 odst. 1 ohlášení změny četnosti vývozu nebo velikosti nádoby, a v čl. 4 odst. 3, tedy minimální základ dílčího poplatku.</w:t>
      </w:r>
    </w:p>
    <w:p w14:paraId="5D12F4B4" w14:textId="77777777" w:rsidR="003E32CE" w:rsidRDefault="003E32CE">
      <w:pPr>
        <w:pStyle w:val="Zkladntext"/>
        <w:spacing w:after="0"/>
        <w:jc w:val="center"/>
        <w:rPr>
          <w:b/>
          <w:bCs/>
        </w:rPr>
      </w:pPr>
    </w:p>
    <w:p w14:paraId="5D12F4B5" w14:textId="77777777" w:rsidR="003E32CE" w:rsidRDefault="009F07BF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D12F4B6" w14:textId="77777777" w:rsidR="003E32CE" w:rsidRDefault="009F07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D12F4B7" w14:textId="77777777" w:rsidR="003E32CE" w:rsidRDefault="009F07BF">
      <w:pPr>
        <w:numPr>
          <w:ilvl w:val="0"/>
          <w:numId w:val="1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Plátce poplatku je povinen podat správci poplatku ohlášení nejpozději do 15 dnů ode dne, kdy nabyl postavení plátce poplatku;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Pozbytí postavení plátce ohlásí plátce poplatku správci poplatku ve lhůtě 15 dnů. Ohlášení platí jeden kalendářní rok.</w:t>
      </w:r>
    </w:p>
    <w:p w14:paraId="5D12F4B8" w14:textId="77777777" w:rsidR="003E32CE" w:rsidRDefault="009F07BF">
      <w:pPr>
        <w:numPr>
          <w:ilvl w:val="0"/>
          <w:numId w:val="1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>
        <w:rPr>
          <w:rFonts w:ascii="Arial" w:hAnsi="Arial" w:cs="Arial"/>
          <w:color w:val="E971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D12F4B9" w14:textId="77777777" w:rsidR="003E32CE" w:rsidRDefault="009F07BF">
      <w:pPr>
        <w:numPr>
          <w:ilvl w:val="0"/>
          <w:numId w:val="1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D12F4BA" w14:textId="77777777" w:rsidR="003E32CE" w:rsidRDefault="003E32CE">
      <w:pPr>
        <w:pBdr>
          <w:bottom w:val="single" w:sz="6" w:space="1" w:color="000000"/>
        </w:pBdr>
        <w:suppressAutoHyphens w:val="0"/>
        <w:ind w:left="567"/>
        <w:jc w:val="both"/>
        <w:textAlignment w:val="auto"/>
        <w:rPr>
          <w:szCs w:val="22"/>
        </w:rPr>
      </w:pPr>
    </w:p>
    <w:p w14:paraId="5D12F4BB" w14:textId="77777777" w:rsidR="003E32CE" w:rsidRDefault="009F07BF">
      <w:pPr>
        <w:pStyle w:val="Textpoznpodarou"/>
        <w:jc w:val="both"/>
      </w:pPr>
      <w:r>
        <w:rPr>
          <w:rStyle w:val="Znakapoznpodarou"/>
        </w:rPr>
        <w:t>9</w:t>
      </w:r>
      <w:r>
        <w:t>) § 14a odst. 1 zákona o místních poplatcích (</w:t>
      </w:r>
      <w:r>
        <w:rPr>
          <w:i/>
        </w:rPr>
        <w:t xml:space="preserve">Poplatkový subjekt je povinen podat správci poplatku ohlášení, </w:t>
      </w:r>
      <w:proofErr w:type="gramStart"/>
      <w:r>
        <w:rPr>
          <w:i/>
        </w:rPr>
        <w:t>nevyloučí</w:t>
      </w:r>
      <w:proofErr w:type="gramEnd"/>
      <w:r>
        <w:rPr>
          <w:i/>
        </w:rPr>
        <w:t>-li obec tuto povinnost v obecně závazné vyhlášce.</w:t>
      </w:r>
      <w:r>
        <w:t>)</w:t>
      </w:r>
    </w:p>
    <w:p w14:paraId="5D12F4BC" w14:textId="77777777" w:rsidR="003E32CE" w:rsidRDefault="009F07BF">
      <w:pPr>
        <w:pStyle w:val="Textpoznpodarou"/>
        <w:jc w:val="both"/>
      </w:pPr>
      <w:r>
        <w:rPr>
          <w:vertAlign w:val="superscript"/>
        </w:rPr>
        <w:t>0)</w:t>
      </w:r>
      <w:r>
        <w:t xml:space="preserve"> § 14a odst. 2, 3 a 5 zákona o místních poplatcích: (</w:t>
      </w:r>
      <w:r>
        <w:rPr>
          <w:i/>
        </w:rPr>
        <w:t>2) V ohlášení poplatkový subjekt uvede</w:t>
      </w:r>
    </w:p>
    <w:p w14:paraId="5D12F4BD" w14:textId="77777777" w:rsidR="003E32CE" w:rsidRDefault="009F07BF">
      <w:pPr>
        <w:pStyle w:val="Textpoznpodarou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D12F4BE" w14:textId="77777777" w:rsidR="003E32CE" w:rsidRDefault="009F07BF">
      <w:pPr>
        <w:pStyle w:val="Textpoznpodarou"/>
        <w:ind w:left="284" w:firstLine="1"/>
        <w:jc w:val="both"/>
        <w:rPr>
          <w:i/>
        </w:rPr>
      </w:pPr>
      <w:r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5D12F4BF" w14:textId="77777777" w:rsidR="003E32CE" w:rsidRDefault="009F07BF">
      <w:pPr>
        <w:pStyle w:val="Textpoznpodarou"/>
        <w:ind w:left="284"/>
        <w:jc w:val="both"/>
        <w:rPr>
          <w:i/>
        </w:rPr>
      </w:pPr>
      <w:r>
        <w:rPr>
          <w:i/>
        </w:rPr>
        <w:t>c) údaje rozhodné pro stanovení poplatku (včetně např. důvodů osvobození, pokud existují již v okamžiku podání ohlášení).</w:t>
      </w:r>
    </w:p>
    <w:p w14:paraId="5D12F4C0" w14:textId="77777777" w:rsidR="003E32CE" w:rsidRDefault="009F07BF">
      <w:pPr>
        <w:pStyle w:val="Textpoznpodarou"/>
        <w:ind w:left="284"/>
        <w:jc w:val="both"/>
        <w:rPr>
          <w:i/>
        </w:rPr>
      </w:pPr>
      <w:r>
        <w:rPr>
          <w:i/>
        </w:rPr>
        <w:t>3) 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D12F4C1" w14:textId="77777777" w:rsidR="003E32CE" w:rsidRDefault="009F07BF">
      <w:pPr>
        <w:pStyle w:val="Textpoznpodarou"/>
        <w:ind w:left="284"/>
        <w:jc w:val="both"/>
      </w:pPr>
      <w:r>
        <w:rPr>
          <w:i/>
        </w:rPr>
        <w:lastRenderedPageBreak/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t>)</w:t>
      </w:r>
    </w:p>
    <w:p w14:paraId="5D12F4C2" w14:textId="77777777" w:rsidR="003E32CE" w:rsidRDefault="009F07BF">
      <w:pPr>
        <w:pStyle w:val="Textpoznpodarou"/>
        <w:ind w:left="198" w:hanging="198"/>
        <w:jc w:val="both"/>
      </w:pPr>
      <w:r>
        <w:rPr>
          <w:vertAlign w:val="superscript"/>
        </w:rPr>
        <w:t>1)</w:t>
      </w:r>
      <w:r>
        <w:t xml:space="preserve"> § 14a odst. 4 zákona o místních poplatcích (</w:t>
      </w:r>
      <w:r>
        <w:rPr>
          <w:bCs/>
          <w:i/>
          <w:szCs w:val="24"/>
        </w:rPr>
        <w:t>Dojde-li ke změně údajů uvedených v ohlášení, je poplatkový subjekt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  <w:p w14:paraId="5D12F4C3" w14:textId="77777777" w:rsidR="003E32CE" w:rsidRDefault="009F07BF">
      <w:pPr>
        <w:pStyle w:val="Textpoznpodarou"/>
        <w:ind w:left="198" w:hanging="198"/>
        <w:jc w:val="both"/>
      </w:pPr>
      <w:r>
        <w:rPr>
          <w:vertAlign w:val="superscript"/>
        </w:rPr>
        <w:t>2)</w:t>
      </w:r>
      <w:r>
        <w:t> § 10k odst. 3 zákona o místních poplatcích (</w:t>
      </w:r>
      <w:r>
        <w:rPr>
          <w:i/>
        </w:rPr>
        <w:t>Objednanou kapacitou soustřeďovacích prostředků pro nemovitou věc na dílčí období připadající na poplatníka je</w:t>
      </w:r>
    </w:p>
    <w:p w14:paraId="5D12F4C4" w14:textId="77777777" w:rsidR="003E32CE" w:rsidRDefault="009F07BF">
      <w:pPr>
        <w:pStyle w:val="Textpoznpodarou"/>
        <w:ind w:left="198" w:hanging="19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>a) podíl</w:t>
      </w:r>
    </w:p>
    <w:p w14:paraId="5D12F4C5" w14:textId="77777777" w:rsidR="003E32CE" w:rsidRDefault="009F07BF">
      <w:pPr>
        <w:pStyle w:val="Textpoznpodarou"/>
        <w:ind w:left="198"/>
        <w:jc w:val="both"/>
        <w:rPr>
          <w:i/>
        </w:rPr>
      </w:pPr>
      <w:r>
        <w:rPr>
          <w:i/>
        </w:rPr>
        <w:t>1. objednané kapacity soustřeďovacích prostředků pro tuto nemovitou věc na dílčí období a</w:t>
      </w:r>
    </w:p>
    <w:p w14:paraId="5D12F4C6" w14:textId="77777777" w:rsidR="003E32CE" w:rsidRDefault="009F07BF">
      <w:pPr>
        <w:pStyle w:val="Textpoznpodarou"/>
        <w:ind w:left="198"/>
        <w:jc w:val="both"/>
        <w:rPr>
          <w:i/>
        </w:rPr>
      </w:pPr>
      <w:r>
        <w:rPr>
          <w:i/>
        </w:rPr>
        <w:t>2. počtu fyzických osob, které v této nemovité věci mají bydliště na konci dílčího období, nebo</w:t>
      </w:r>
    </w:p>
    <w:p w14:paraId="5D12F4C7" w14:textId="77777777" w:rsidR="003E32CE" w:rsidRDefault="009F07BF">
      <w:pPr>
        <w:pStyle w:val="Textpoznpodarou"/>
        <w:ind w:left="198" w:hanging="198"/>
        <w:jc w:val="both"/>
      </w:pPr>
      <w:r>
        <w:rPr>
          <w:i/>
        </w:rPr>
        <w:t xml:space="preserve"> </w:t>
      </w:r>
      <w:r>
        <w:rPr>
          <w:i/>
        </w:rPr>
        <w:tab/>
        <w:t>b) kapacita soustřeďovacích prostředků pro tuto nemovitou věc na dílčí období v případě, že v nemovité věci nemá bydliště žádná fyzická osoba.</w:t>
      </w:r>
      <w:r>
        <w:t>)</w:t>
      </w:r>
    </w:p>
    <w:p w14:paraId="5D12F4C8" w14:textId="77777777" w:rsidR="003E32CE" w:rsidRDefault="009F07BF">
      <w:pPr>
        <w:pStyle w:val="Textpoznpodarou"/>
        <w:ind w:left="198" w:hanging="198"/>
        <w:jc w:val="both"/>
      </w:pPr>
      <w:r>
        <w:rPr>
          <w:vertAlign w:val="superscript"/>
        </w:rPr>
        <w:t>3)</w:t>
      </w:r>
      <w:r>
        <w:t xml:space="preserve"> § 10m odst. 1 zákona o místních poplatcích (</w:t>
      </w:r>
      <w:r>
        <w:rPr>
          <w:i/>
        </w:rPr>
        <w:t>Poplatek za odkládání komunálního odpadu z nemovité věci se vypočte jako součet dílčích poplatků za jednotlivá dílčí období, na jejichž konci</w:t>
      </w:r>
    </w:p>
    <w:p w14:paraId="5D12F4C9" w14:textId="77777777" w:rsidR="003E32CE" w:rsidRDefault="009F07BF">
      <w:pPr>
        <w:pStyle w:val="Textpoznpodarou"/>
        <w:ind w:left="198" w:hanging="19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>a) měl poplatník v nemovité věci bydliště, nebo</w:t>
      </w:r>
    </w:p>
    <w:p w14:paraId="5D12F4CA" w14:textId="77777777" w:rsidR="003E32CE" w:rsidRDefault="009F07BF">
      <w:pPr>
        <w:pStyle w:val="Textpoznpodarou"/>
        <w:ind w:left="198"/>
        <w:jc w:val="both"/>
        <w:rPr>
          <w:i/>
        </w:rPr>
      </w:pPr>
      <w:r>
        <w:rPr>
          <w:i/>
        </w:rPr>
        <w:t>b) neměla v nemovité věci bydliště žádná fyzická osoba v případě, že poplatníkem je vlastník této nemovité věci.)</w:t>
      </w:r>
    </w:p>
    <w:p w14:paraId="5D12F4CB" w14:textId="77777777" w:rsidR="003E32CE" w:rsidRDefault="009F07BF">
      <w:pPr>
        <w:pStyle w:val="Textpoznpodarou"/>
        <w:ind w:left="198"/>
        <w:jc w:val="both"/>
      </w:pPr>
      <w:r>
        <w:t>§ 10m odst. 2 zákona o místních poplatcích (</w:t>
      </w:r>
      <w:r>
        <w:rPr>
          <w:i/>
        </w:rPr>
        <w:t>Dílčí poplatek za dílčí období se vypočte jako součin základu dílčího poplatku zaokrouhleného na celé kilogramy nebo litry nahoru a sazby pro tento základ.</w:t>
      </w:r>
      <w:r>
        <w:t>)</w:t>
      </w:r>
    </w:p>
    <w:p w14:paraId="5D12F4CC" w14:textId="77777777" w:rsidR="003E32CE" w:rsidRDefault="003E32CE">
      <w:pPr>
        <w:suppressAutoHyphens w:val="0"/>
        <w:ind w:left="567"/>
        <w:jc w:val="both"/>
        <w:textAlignment w:val="auto"/>
      </w:pPr>
    </w:p>
    <w:p w14:paraId="5D12F4CD" w14:textId="77777777" w:rsidR="003E32CE" w:rsidRDefault="003E32CE">
      <w:pPr>
        <w:suppressAutoHyphens w:val="0"/>
        <w:ind w:left="567"/>
        <w:jc w:val="both"/>
        <w:textAlignment w:val="auto"/>
        <w:rPr>
          <w:szCs w:val="22"/>
        </w:rPr>
      </w:pPr>
    </w:p>
    <w:p w14:paraId="5D12F4CE" w14:textId="77777777" w:rsidR="003E32CE" w:rsidRDefault="009F07BF">
      <w:pPr>
        <w:pStyle w:val="slalnk"/>
        <w:spacing w:before="480" w:after="0"/>
      </w:pPr>
      <w:r>
        <w:rPr>
          <w:rFonts w:ascii="Arial" w:hAnsi="Arial" w:cs="Arial"/>
        </w:rPr>
        <w:t>Čl. 4</w:t>
      </w:r>
    </w:p>
    <w:p w14:paraId="5D12F4CF" w14:textId="77777777" w:rsidR="003E32CE" w:rsidRDefault="009F07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</w:p>
    <w:p w14:paraId="5D12F4D0" w14:textId="77777777" w:rsidR="003E32CE" w:rsidRDefault="009F07BF">
      <w:pPr>
        <w:numPr>
          <w:ilvl w:val="0"/>
          <w:numId w:val="2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D12F4D1" w14:textId="77777777" w:rsidR="003E32CE" w:rsidRDefault="009F07BF">
      <w:pPr>
        <w:pStyle w:val="Default"/>
        <w:numPr>
          <w:ilvl w:val="0"/>
          <w:numId w:val="2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Objednanou kapacitou soustřeďovacích prostředků pro nemovitou věc na kalendářní měsíc připadající na poplatníka je</w:t>
      </w:r>
    </w:p>
    <w:p w14:paraId="5D12F4D2" w14:textId="77777777" w:rsidR="003E32CE" w:rsidRDefault="009F07BF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5D12F4D3" w14:textId="77777777" w:rsidR="003E32CE" w:rsidRDefault="009F07BF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5"/>
      </w:r>
    </w:p>
    <w:p w14:paraId="5D12F4D4" w14:textId="77777777" w:rsidR="003E32CE" w:rsidRDefault="009F07BF">
      <w:pPr>
        <w:numPr>
          <w:ilvl w:val="0"/>
          <w:numId w:val="2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Minimální základ dílčího poplatku činí 60 l.</w:t>
      </w:r>
    </w:p>
    <w:p w14:paraId="5D12F4D5" w14:textId="77777777" w:rsidR="003E32CE" w:rsidRDefault="003E32CE">
      <w:pPr>
        <w:suppressAutoHyphens w:val="0"/>
        <w:ind w:left="567"/>
        <w:jc w:val="both"/>
        <w:textAlignment w:val="auto"/>
        <w:rPr>
          <w:szCs w:val="22"/>
        </w:rPr>
      </w:pPr>
    </w:p>
    <w:p w14:paraId="5D12F4D6" w14:textId="77777777" w:rsidR="003E32CE" w:rsidRDefault="009F07BF">
      <w:pPr>
        <w:tabs>
          <w:tab w:val="left" w:pos="37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14:paraId="5D12F4D7" w14:textId="77777777" w:rsidR="003E32CE" w:rsidRDefault="009F07BF">
      <w:pPr>
        <w:tabs>
          <w:tab w:val="left" w:pos="37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D12F4D8" w14:textId="77777777" w:rsidR="003E32CE" w:rsidRDefault="003E32CE">
      <w:pPr>
        <w:tabs>
          <w:tab w:val="left" w:pos="3780"/>
        </w:tabs>
        <w:jc w:val="both"/>
      </w:pPr>
    </w:p>
    <w:p w14:paraId="5D12F4D9" w14:textId="77777777" w:rsidR="003E32CE" w:rsidRDefault="009F07BF">
      <w:pPr>
        <w:tabs>
          <w:tab w:val="left" w:pos="3780"/>
        </w:tabs>
        <w:jc w:val="both"/>
      </w:pPr>
      <w:r>
        <w:rPr>
          <w:rFonts w:ascii="Arial" w:hAnsi="Arial" w:cs="Arial"/>
          <w:color w:val="000000"/>
          <w:sz w:val="22"/>
          <w:szCs w:val="22"/>
        </w:rPr>
        <w:t>Tato vyhláška nabývá účinnosti 15. dnem po jejím vyhlášení</w:t>
      </w:r>
    </w:p>
    <w:p w14:paraId="5D12F4DA" w14:textId="77777777" w:rsidR="003E32CE" w:rsidRDefault="003E32CE">
      <w:pPr>
        <w:tabs>
          <w:tab w:val="left" w:pos="3780"/>
        </w:tabs>
        <w:jc w:val="both"/>
        <w:rPr>
          <w:sz w:val="20"/>
          <w:szCs w:val="20"/>
        </w:rPr>
      </w:pPr>
    </w:p>
    <w:p w14:paraId="5D12F4DB" w14:textId="77777777" w:rsidR="003E32CE" w:rsidRDefault="003E32CE">
      <w:pPr>
        <w:tabs>
          <w:tab w:val="left" w:pos="3780"/>
        </w:tabs>
        <w:jc w:val="both"/>
        <w:rPr>
          <w:sz w:val="20"/>
          <w:szCs w:val="20"/>
        </w:rPr>
      </w:pPr>
    </w:p>
    <w:p w14:paraId="5D12F4DC" w14:textId="77777777" w:rsidR="003E32CE" w:rsidRDefault="003E32CE">
      <w:pPr>
        <w:tabs>
          <w:tab w:val="left" w:pos="3780"/>
        </w:tabs>
        <w:jc w:val="both"/>
        <w:rPr>
          <w:sz w:val="20"/>
          <w:szCs w:val="20"/>
        </w:rPr>
      </w:pPr>
    </w:p>
    <w:p w14:paraId="5D12F4DD" w14:textId="77777777" w:rsidR="003E32CE" w:rsidRDefault="003E32CE">
      <w:pPr>
        <w:tabs>
          <w:tab w:val="left" w:pos="3780"/>
        </w:tabs>
        <w:jc w:val="both"/>
        <w:rPr>
          <w:sz w:val="20"/>
          <w:szCs w:val="20"/>
        </w:rPr>
      </w:pPr>
    </w:p>
    <w:p w14:paraId="5D12F4DE" w14:textId="77777777" w:rsidR="003E32CE" w:rsidRDefault="003E32CE">
      <w:pPr>
        <w:autoSpaceDE w:val="0"/>
      </w:pPr>
    </w:p>
    <w:p w14:paraId="5D12F4DF" w14:textId="77777777" w:rsidR="003E32CE" w:rsidRDefault="009F07B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D12F4E0" w14:textId="77777777" w:rsidR="003E32CE" w:rsidRDefault="009F07B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Bohumil Machač v.r.                                                             Ing. Antonín Ryska v.r.</w:t>
      </w:r>
    </w:p>
    <w:p w14:paraId="5D12F4E1" w14:textId="77777777" w:rsidR="003E32CE" w:rsidRDefault="009F07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starosta</w:t>
      </w:r>
    </w:p>
    <w:p w14:paraId="5D12F4E2" w14:textId="77777777" w:rsidR="003E32CE" w:rsidRDefault="003E32CE"/>
    <w:sectPr w:rsidR="003E32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F4B1" w14:textId="77777777" w:rsidR="009F07BF" w:rsidRDefault="009F07BF">
      <w:r>
        <w:separator/>
      </w:r>
    </w:p>
  </w:endnote>
  <w:endnote w:type="continuationSeparator" w:id="0">
    <w:p w14:paraId="5D12F4B3" w14:textId="77777777" w:rsidR="009F07BF" w:rsidRDefault="009F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2F4AD" w14:textId="77777777" w:rsidR="009F07BF" w:rsidRDefault="009F07BF">
      <w:r>
        <w:rPr>
          <w:color w:val="000000"/>
        </w:rPr>
        <w:separator/>
      </w:r>
    </w:p>
  </w:footnote>
  <w:footnote w:type="continuationSeparator" w:id="0">
    <w:p w14:paraId="5D12F4AF" w14:textId="77777777" w:rsidR="009F07BF" w:rsidRDefault="009F07BF">
      <w:r>
        <w:continuationSeparator/>
      </w:r>
    </w:p>
  </w:footnote>
  <w:footnote w:id="1">
    <w:p w14:paraId="5D12F4AD" w14:textId="77777777" w:rsidR="003E32CE" w:rsidRDefault="009F07B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2">
    <w:p w14:paraId="5D12F4AE" w14:textId="77777777" w:rsidR="003E32CE" w:rsidRDefault="009F07B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3">
    <w:p w14:paraId="5D12F4AF" w14:textId="77777777" w:rsidR="003E32CE" w:rsidRDefault="009F07B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</w:t>
      </w:r>
    </w:p>
  </w:footnote>
  <w:footnote w:id="4">
    <w:p w14:paraId="5D12F4B0" w14:textId="77777777" w:rsidR="003E32CE" w:rsidRDefault="009F07B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5">
    <w:p w14:paraId="5D12F4B1" w14:textId="77777777" w:rsidR="003E32CE" w:rsidRDefault="009F07B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3047C"/>
    <w:multiLevelType w:val="multilevel"/>
    <w:tmpl w:val="636208C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2A52F3D"/>
    <w:multiLevelType w:val="multilevel"/>
    <w:tmpl w:val="EE389B4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839298658">
    <w:abstractNumId w:val="1"/>
  </w:num>
  <w:num w:numId="2" w16cid:durableId="171580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CE"/>
    <w:rsid w:val="001E7C8B"/>
    <w:rsid w:val="003E32CE"/>
    <w:rsid w:val="007B6B04"/>
    <w:rsid w:val="00847945"/>
    <w:rsid w:val="009F07BF"/>
    <w:rsid w:val="00B50081"/>
    <w:rsid w:val="00D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F4AD"/>
  <w15:docId w15:val="{E5428054-FDEC-4ED8-9B2B-68EE07ED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tandard0">
    <w:name w:val="standard"/>
    <w:basedOn w:val="Normln"/>
    <w:pPr>
      <w:widowControl w:val="0"/>
      <w:suppressAutoHyphens w:val="0"/>
      <w:autoSpaceDE w:val="0"/>
      <w:spacing w:before="113"/>
      <w:ind w:firstLine="567"/>
      <w:textAlignment w:val="auto"/>
    </w:pPr>
    <w:rPr>
      <w:rFonts w:ascii="Times New Roman" w:eastAsia="Times New Roman" w:hAnsi="Times New Roman" w:cs="Times New Roman"/>
      <w:color w:val="FAD17C"/>
      <w:kern w:val="0"/>
      <w:sz w:val="20"/>
      <w:szCs w:val="20"/>
      <w:lang w:eastAsia="cs-CZ" w:bidi="ar-SA"/>
    </w:rPr>
  </w:style>
  <w:style w:type="paragraph" w:customStyle="1" w:styleId="Zkladntext31">
    <w:name w:val="Základní text 31"/>
    <w:basedOn w:val="Normln"/>
    <w:pPr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zevzkona">
    <w:name w:val="název zákona"/>
    <w:basedOn w:val="Nzev"/>
    <w:pPr>
      <w:keepNext w:val="0"/>
      <w:suppressAutoHyphens w:val="0"/>
      <w:spacing w:before="0" w:after="60"/>
      <w:textAlignment w:val="auto"/>
      <w:outlineLvl w:val="0"/>
    </w:pPr>
    <w:rPr>
      <w:rFonts w:ascii="Cambria" w:eastAsia="Times New Roman" w:hAnsi="Cambria" w:cs="Cambria"/>
      <w:sz w:val="32"/>
      <w:szCs w:val="32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Default">
    <w:name w:val="Default"/>
    <w:pPr>
      <w:autoSpaceDE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Martin Došek</cp:lastModifiedBy>
  <cp:revision>3</cp:revision>
  <dcterms:created xsi:type="dcterms:W3CDTF">2024-07-08T18:14:00Z</dcterms:created>
  <dcterms:modified xsi:type="dcterms:W3CDTF">2024-07-08T18:28:00Z</dcterms:modified>
</cp:coreProperties>
</file>