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29D2C" w14:textId="77777777" w:rsidR="005E008B" w:rsidRPr="005762D3" w:rsidRDefault="005E008B" w:rsidP="002715BA"/>
    <w:p w14:paraId="3DF45BE1" w14:textId="04FA92E5" w:rsidR="005E008B" w:rsidRPr="005762D3" w:rsidRDefault="005E008B" w:rsidP="005E008B">
      <w:pPr>
        <w:widowControl w:val="0"/>
        <w:autoSpaceDE w:val="0"/>
        <w:autoSpaceDN w:val="0"/>
        <w:adjustRightInd w:val="0"/>
        <w:jc w:val="right"/>
        <w:rPr>
          <w:rFonts w:ascii="Myriad Pro" w:hAnsi="Myriad Pro"/>
          <w:b/>
          <w:sz w:val="40"/>
          <w:szCs w:val="40"/>
        </w:rPr>
      </w:pPr>
      <w:r w:rsidRPr="008B76AA">
        <w:rPr>
          <w:noProof/>
          <w:sz w:val="18"/>
          <w:szCs w:val="20"/>
        </w:rPr>
        <w:drawing>
          <wp:anchor distT="0" distB="0" distL="114300" distR="114300" simplePos="0" relativeHeight="251660288" behindDoc="0" locked="0" layoutInCell="1" allowOverlap="1" wp14:anchorId="217005A3" wp14:editId="1CA9D841">
            <wp:simplePos x="0" y="0"/>
            <wp:positionH relativeFrom="margin">
              <wp:posOffset>-4445</wp:posOffset>
            </wp:positionH>
            <wp:positionV relativeFrom="margin">
              <wp:posOffset>-1905</wp:posOffset>
            </wp:positionV>
            <wp:extent cx="1249680" cy="539750"/>
            <wp:effectExtent l="0" t="0" r="7620" b="0"/>
            <wp:wrapSquare wrapText="bothSides"/>
            <wp:docPr id="17" name="Obrázek 1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7" descr="Obsah obrázku tex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62D3">
        <w:rPr>
          <w:rFonts w:ascii="Myriad Pro" w:hAnsi="Myriad Pro"/>
          <w:b/>
          <w:sz w:val="28"/>
          <w:szCs w:val="40"/>
        </w:rPr>
        <w:t>Zastupitelstvo města Slavičín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E008B" w:rsidRPr="005762D3" w14:paraId="544AEEB2" w14:textId="77777777" w:rsidTr="006A4338">
        <w:trPr>
          <w:trHeight w:val="397"/>
        </w:trPr>
        <w:tc>
          <w:tcPr>
            <w:tcW w:w="5000" w:type="pct"/>
            <w:vAlign w:val="center"/>
          </w:tcPr>
          <w:p w14:paraId="627597BC" w14:textId="77777777" w:rsidR="005E008B" w:rsidRPr="005762D3" w:rsidRDefault="005E008B" w:rsidP="006A4338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5762D3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1E4457" wp14:editId="0D30BA84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71755</wp:posOffset>
                      </wp:positionV>
                      <wp:extent cx="5040000" cy="14400"/>
                      <wp:effectExtent l="0" t="0" r="8255" b="5080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0000" cy="144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ysClr val="windowText" lastClr="000000"/>
                                  </a:gs>
                                  <a:gs pos="100000">
                                    <a:sysClr val="window" lastClr="FFFFFF">
                                      <a:lumMod val="0"/>
                                      <a:lumOff val="100000"/>
                                      <a:alpha val="0"/>
                                    </a:sysClr>
                                  </a:gs>
                                </a:gsLst>
                                <a:lin ang="10800000" scaled="1"/>
                                <a:tileRect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F6283" id="Obdélník 3" o:spid="_x0000_s1026" style="position:absolute;margin-left:345.65pt;margin-top:5.65pt;width:396.85pt;height:1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" fillcolor="windowText" stroked="f" strokeweight="2pt">
                      <v:fill o:opacity2="0" rotate="t" angle="270" focus="100%" type="gradient"/>
                      <w10:wrap anchorx="margin"/>
                    </v:rect>
                  </w:pict>
                </mc:Fallback>
              </mc:AlternateContent>
            </w:r>
          </w:p>
        </w:tc>
      </w:tr>
      <w:tr w:rsidR="005E008B" w:rsidRPr="005762D3" w14:paraId="6CBC0690" w14:textId="77777777" w:rsidTr="006A4338">
        <w:trPr>
          <w:trHeight w:val="567"/>
        </w:trPr>
        <w:tc>
          <w:tcPr>
            <w:tcW w:w="5000" w:type="pct"/>
            <w:vAlign w:val="center"/>
          </w:tcPr>
          <w:p w14:paraId="59B415FA" w14:textId="77777777" w:rsidR="005E008B" w:rsidRPr="005762D3" w:rsidRDefault="005E008B" w:rsidP="006A4338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noProof/>
                <w:szCs w:val="20"/>
              </w:rPr>
            </w:pPr>
          </w:p>
        </w:tc>
      </w:tr>
    </w:tbl>
    <w:p w14:paraId="2FD3821A" w14:textId="309905BC" w:rsidR="008A5A8E" w:rsidRPr="005762D3" w:rsidRDefault="008A5A8E" w:rsidP="008A5A8E">
      <w:pPr>
        <w:widowControl w:val="0"/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  <w:r w:rsidRPr="008B76AA">
        <w:rPr>
          <w:b/>
          <w:caps/>
          <w:sz w:val="22"/>
          <w:szCs w:val="22"/>
        </w:rPr>
        <w:t>Obecně závazná vyhláška Města Slavičín</w:t>
      </w:r>
    </w:p>
    <w:p w14:paraId="25B3C82F" w14:textId="043DAF5D" w:rsidR="003C5CFA" w:rsidRPr="00276C3C" w:rsidRDefault="003C5CFA" w:rsidP="003C5CFA">
      <w:pPr>
        <w:spacing w:line="276" w:lineRule="auto"/>
        <w:jc w:val="center"/>
        <w:rPr>
          <w:rFonts w:cs="Arial"/>
          <w:b/>
          <w:sz w:val="22"/>
          <w:szCs w:val="28"/>
        </w:rPr>
      </w:pPr>
      <w:r w:rsidRPr="00276C3C">
        <w:rPr>
          <w:rFonts w:cs="Arial"/>
          <w:b/>
          <w:sz w:val="22"/>
          <w:szCs w:val="28"/>
        </w:rPr>
        <w:t>o stanovení obecního systému odpadového hospodářství</w:t>
      </w:r>
    </w:p>
    <w:p w14:paraId="27DE1278" w14:textId="77777777" w:rsidR="008D6906" w:rsidRPr="002E0EAD" w:rsidRDefault="008D6906" w:rsidP="00276C3C"/>
    <w:p w14:paraId="0D7750E6" w14:textId="2B22F0D8" w:rsidR="00131160" w:rsidRDefault="00AC18A4" w:rsidP="005E008B">
      <w:r w:rsidRPr="002E0EAD">
        <w:t xml:space="preserve">Zastupitelstvo </w:t>
      </w:r>
      <w:r w:rsidR="002D6D5E">
        <w:t xml:space="preserve">města Slavičín </w:t>
      </w:r>
      <w:r w:rsidRPr="002E0EAD">
        <w:t>se na svém zasedání dne</w:t>
      </w:r>
      <w:r w:rsidR="0009776D">
        <w:t xml:space="preserve"> 21. 12. 2022</w:t>
      </w:r>
      <w:r w:rsidR="00801267">
        <w:t xml:space="preserve"> </w:t>
      </w:r>
      <w:r w:rsidRPr="002E0EAD">
        <w:t>usnesením č.</w:t>
      </w:r>
      <w:r w:rsidR="00EB0FF0">
        <w:t xml:space="preserve"> </w:t>
      </w:r>
      <w:r w:rsidR="00735E2F">
        <w:t xml:space="preserve">III/5/2022 </w:t>
      </w:r>
      <w:r w:rsidRPr="002E0EAD">
        <w:t>usneslo vydat na základě</w:t>
      </w:r>
      <w:r w:rsidR="007165A1" w:rsidRPr="002E0EAD">
        <w:t xml:space="preserve"> § </w:t>
      </w:r>
      <w:r w:rsidR="003C5CFA">
        <w:t>59</w:t>
      </w:r>
      <w:r w:rsidR="00131160" w:rsidRPr="002E0EAD">
        <w:t xml:space="preserve"> </w:t>
      </w:r>
      <w:r w:rsidR="003C5CFA">
        <w:t>odst. 4 zákona č. 541/2020 Sb.</w:t>
      </w:r>
      <w:r w:rsidR="009F0D4B">
        <w:t>,</w:t>
      </w:r>
      <w:r w:rsidR="003C5CFA">
        <w:t xml:space="preserve"> o odpadech</w:t>
      </w:r>
      <w:r w:rsidR="002F1608">
        <w:t>, ve znění pozdějších předpisů</w:t>
      </w:r>
      <w:r w:rsidR="009F0D4B">
        <w:t xml:space="preserve"> </w:t>
      </w:r>
      <w:r w:rsidR="003C5CFA">
        <w:t>(dále jen „zákon o odpadech“), a to v souladu s § 10 písm. d) a § 84 odst. 2 písm. h) zákona č. 128/2000 Sb., o obcích (obecní zřízení), ve znění pozdějších předpisů, tuto obecně závaznou vyhlášku (dále jen „vyhláška“):</w:t>
      </w:r>
    </w:p>
    <w:p w14:paraId="4A477E06" w14:textId="21513567" w:rsidR="005E008B" w:rsidRDefault="005E008B" w:rsidP="00276C3C"/>
    <w:p w14:paraId="437A72CE" w14:textId="77777777" w:rsidR="005E008B" w:rsidRPr="002E0EAD" w:rsidRDefault="005E008B" w:rsidP="00276C3C"/>
    <w:p w14:paraId="3A38BAD5" w14:textId="440130D1" w:rsidR="005E008B" w:rsidRPr="005E008B" w:rsidRDefault="005E008B" w:rsidP="00CE471B">
      <w:pPr>
        <w:pStyle w:val="Nadpis3"/>
        <w:keepLines w:val="0"/>
        <w:numPr>
          <w:ilvl w:val="0"/>
          <w:numId w:val="2"/>
        </w:numPr>
        <w:spacing w:before="0"/>
        <w:jc w:val="center"/>
        <w:rPr>
          <w:rFonts w:ascii="Arial" w:hAnsi="Arial" w:cs="Arial"/>
          <w:b/>
          <w:bCs/>
          <w:color w:val="auto"/>
          <w:szCs w:val="20"/>
        </w:rPr>
      </w:pPr>
      <w:r w:rsidRPr="005E008B"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b/>
          <w:bCs/>
          <w:color w:val="auto"/>
          <w:sz w:val="20"/>
          <w:szCs w:val="20"/>
        </w:rPr>
        <w:t>Úvodní ustanovení</w:t>
      </w:r>
      <w:r w:rsidRPr="005E008B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16525861" w14:textId="77777777" w:rsidR="005E008B" w:rsidRDefault="005E008B" w:rsidP="005E008B"/>
    <w:p w14:paraId="38B9096F" w14:textId="5C410AFC" w:rsidR="00131160" w:rsidRPr="002E0EAD" w:rsidRDefault="003C5CFA" w:rsidP="00CE471B">
      <w:pPr>
        <w:pStyle w:val="Odstavecseseznamem"/>
        <w:numPr>
          <w:ilvl w:val="0"/>
          <w:numId w:val="3"/>
        </w:numPr>
      </w:pPr>
      <w:r>
        <w:t xml:space="preserve">Tato vyhláška stanovuje </w:t>
      </w:r>
      <w:r w:rsidR="00BF2DDA">
        <w:t xml:space="preserve">obecní </w:t>
      </w:r>
      <w:r>
        <w:t>systém</w:t>
      </w:r>
      <w:r w:rsidR="00AF2483">
        <w:t xml:space="preserve"> </w:t>
      </w:r>
      <w:r>
        <w:t>odpadového hospodářství na území města Slavičín</w:t>
      </w:r>
      <w:r w:rsidR="0027062D">
        <w:t xml:space="preserve">. </w:t>
      </w:r>
    </w:p>
    <w:p w14:paraId="2DABABBC" w14:textId="69ECE9AF" w:rsidR="009D02DA" w:rsidRDefault="0027062D" w:rsidP="00CE471B">
      <w:pPr>
        <w:pStyle w:val="Odstavecseseznamem"/>
        <w:numPr>
          <w:ilvl w:val="0"/>
          <w:numId w:val="3"/>
        </w:numPr>
      </w:pPr>
      <w:r>
        <w:t xml:space="preserve">Každý je povinen odpad nebo movitou věc, které předává do obecního systému, odkládat na místa určená </w:t>
      </w:r>
      <w:r w:rsidR="00AF2483">
        <w:t>městem</w:t>
      </w:r>
      <w:r>
        <w:t xml:space="preserve"> v souladu s povinnostmi stanovenými pro daný druh, kategorii nebo materiál odpadu nebo movitých věcí zákonem o odpadech a touto vyhláškou</w:t>
      </w:r>
      <w:r>
        <w:rPr>
          <w:rStyle w:val="Znakapoznpodarou"/>
          <w:rFonts w:cs="Arial"/>
          <w:color w:val="000000"/>
          <w:sz w:val="22"/>
          <w:szCs w:val="22"/>
        </w:rPr>
        <w:footnoteReference w:id="1"/>
      </w:r>
      <w:r>
        <w:t>.</w:t>
      </w:r>
    </w:p>
    <w:p w14:paraId="309090C3" w14:textId="1B6AEC53" w:rsidR="0027062D" w:rsidRDefault="0027062D" w:rsidP="00CE471B">
      <w:pPr>
        <w:pStyle w:val="Odstavecseseznamem"/>
        <w:numPr>
          <w:ilvl w:val="0"/>
          <w:numId w:val="3"/>
        </w:numPr>
      </w:pPr>
      <w:r>
        <w:t xml:space="preserve">V okamžiku, kdy osoba zapojená do obecního systému odloží movitou věc nebo odpad, s výjimkou výrobků s ukončenou životností, na místě </w:t>
      </w:r>
      <w:r w:rsidR="00E2366C">
        <w:t>městem</w:t>
      </w:r>
      <w:r>
        <w:t xml:space="preserve"> k tomuto účelu určeném, stává se město vlastníkem této movité věci nebo odpadu</w:t>
      </w:r>
      <w:r>
        <w:rPr>
          <w:rStyle w:val="Znakapoznpodarou"/>
          <w:rFonts w:cs="Arial"/>
          <w:color w:val="000000"/>
          <w:sz w:val="22"/>
          <w:szCs w:val="22"/>
        </w:rPr>
        <w:footnoteReference w:id="2"/>
      </w:r>
      <w:r>
        <w:t>.</w:t>
      </w:r>
    </w:p>
    <w:p w14:paraId="0AB88D47" w14:textId="1FF99B3C" w:rsidR="0027062D" w:rsidRDefault="0027062D" w:rsidP="00CE471B">
      <w:pPr>
        <w:pStyle w:val="Odstavecseseznamem"/>
        <w:numPr>
          <w:ilvl w:val="0"/>
          <w:numId w:val="3"/>
        </w:numPr>
      </w:pPr>
      <w: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23E2269" w14:textId="35F84059" w:rsidR="005E008B" w:rsidRDefault="005E008B" w:rsidP="005E008B">
      <w:pPr>
        <w:rPr>
          <w:b/>
          <w:bCs/>
        </w:rPr>
      </w:pPr>
    </w:p>
    <w:p w14:paraId="0FC96BC1" w14:textId="77777777" w:rsidR="005E008B" w:rsidRPr="005E008B" w:rsidRDefault="005E008B" w:rsidP="005E008B">
      <w:pPr>
        <w:rPr>
          <w:b/>
          <w:bCs/>
        </w:rPr>
      </w:pPr>
    </w:p>
    <w:p w14:paraId="3CF6EC1F" w14:textId="41F2C967" w:rsidR="00131160" w:rsidRPr="005E008B" w:rsidRDefault="005E008B" w:rsidP="00CE471B">
      <w:pPr>
        <w:pStyle w:val="Nadpis3"/>
        <w:keepLines w:val="0"/>
        <w:numPr>
          <w:ilvl w:val="0"/>
          <w:numId w:val="2"/>
        </w:numPr>
        <w:spacing w:before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5E008B">
        <w:rPr>
          <w:rFonts w:ascii="Arial" w:hAnsi="Arial" w:cs="Arial"/>
          <w:b/>
          <w:bCs/>
          <w:color w:val="auto"/>
          <w:sz w:val="20"/>
          <w:szCs w:val="20"/>
        </w:rPr>
        <w:br/>
      </w:r>
      <w:r w:rsidR="0027062D" w:rsidRPr="005E008B">
        <w:rPr>
          <w:rFonts w:ascii="Arial" w:hAnsi="Arial" w:cs="Arial"/>
          <w:b/>
          <w:bCs/>
          <w:color w:val="auto"/>
          <w:sz w:val="20"/>
          <w:szCs w:val="20"/>
        </w:rPr>
        <w:t>Oddělené soustřeďování komunálního odpadu</w:t>
      </w:r>
    </w:p>
    <w:p w14:paraId="604BAE6F" w14:textId="77777777" w:rsidR="005E008B" w:rsidRDefault="005E008B" w:rsidP="005E008B"/>
    <w:p w14:paraId="1AD07F4E" w14:textId="40177E0E" w:rsidR="0027062D" w:rsidRDefault="0027062D" w:rsidP="00CE471B">
      <w:pPr>
        <w:pStyle w:val="Odstavecseseznamem"/>
        <w:numPr>
          <w:ilvl w:val="0"/>
          <w:numId w:val="4"/>
        </w:numPr>
      </w:pPr>
      <w:r>
        <w:t xml:space="preserve">Osoby předávající komunální odpad na místa určená </w:t>
      </w:r>
      <w:r w:rsidR="00E2366C">
        <w:t>městem</w:t>
      </w:r>
      <w:r>
        <w:t xml:space="preserve"> jsou povinny oddělen</w:t>
      </w:r>
      <w:r w:rsidR="00E2366C">
        <w:t>ě</w:t>
      </w:r>
      <w:r>
        <w:t xml:space="preserve"> soustřeďovat následující </w:t>
      </w:r>
      <w:r w:rsidR="00E2366C">
        <w:t>s</w:t>
      </w:r>
      <w:r>
        <w:t>ložky:</w:t>
      </w:r>
    </w:p>
    <w:p w14:paraId="6C3D7681" w14:textId="52A5FEFD" w:rsidR="0027062D" w:rsidRDefault="009F0D4B" w:rsidP="00CE471B">
      <w:pPr>
        <w:pStyle w:val="Odstavecseseznamem"/>
        <w:numPr>
          <w:ilvl w:val="0"/>
          <w:numId w:val="5"/>
        </w:numPr>
      </w:pPr>
      <w:r>
        <w:t>b</w:t>
      </w:r>
      <w:r w:rsidR="0027062D">
        <w:t>iologické odpady rostlinného původu;</w:t>
      </w:r>
    </w:p>
    <w:p w14:paraId="2B17DFE1" w14:textId="79AFFD93" w:rsidR="0027062D" w:rsidRDefault="009F0D4B" w:rsidP="00CE471B">
      <w:pPr>
        <w:pStyle w:val="Odstavecseseznamem"/>
        <w:numPr>
          <w:ilvl w:val="0"/>
          <w:numId w:val="5"/>
        </w:numPr>
      </w:pPr>
      <w:r>
        <w:t>p</w:t>
      </w:r>
      <w:r w:rsidR="0027062D">
        <w:t>apír;</w:t>
      </w:r>
    </w:p>
    <w:p w14:paraId="01288A55" w14:textId="638E16B2" w:rsidR="00E2366C" w:rsidRDefault="009F0D4B" w:rsidP="00CE471B">
      <w:pPr>
        <w:pStyle w:val="Odstavecseseznamem"/>
        <w:numPr>
          <w:ilvl w:val="0"/>
          <w:numId w:val="5"/>
        </w:numPr>
      </w:pPr>
      <w:r>
        <w:t>p</w:t>
      </w:r>
      <w:r w:rsidR="0027062D">
        <w:t>lasty včetně PET l</w:t>
      </w:r>
      <w:r w:rsidR="00E2366C">
        <w:t>a</w:t>
      </w:r>
      <w:r w:rsidR="0027062D">
        <w:t>hví</w:t>
      </w:r>
      <w:r w:rsidR="00E2366C">
        <w:t>;</w:t>
      </w:r>
    </w:p>
    <w:p w14:paraId="39313D31" w14:textId="52E7C69E" w:rsidR="0027062D" w:rsidRDefault="009F0D4B" w:rsidP="00CE471B">
      <w:pPr>
        <w:pStyle w:val="Odstavecseseznamem"/>
        <w:numPr>
          <w:ilvl w:val="0"/>
          <w:numId w:val="5"/>
        </w:numPr>
      </w:pPr>
      <w:r>
        <w:t>n</w:t>
      </w:r>
      <w:r w:rsidR="00352E58">
        <w:t>ápojové kartony;</w:t>
      </w:r>
    </w:p>
    <w:p w14:paraId="6238DAD2" w14:textId="05DC8DCE" w:rsidR="00BF2DDA" w:rsidRDefault="009F0D4B" w:rsidP="00CE471B">
      <w:pPr>
        <w:pStyle w:val="Odstavecseseznamem"/>
        <w:numPr>
          <w:ilvl w:val="0"/>
          <w:numId w:val="5"/>
        </w:numPr>
      </w:pPr>
      <w:r>
        <w:t>s</w:t>
      </w:r>
      <w:r w:rsidR="00352E58">
        <w:t>klo</w:t>
      </w:r>
      <w:r w:rsidR="00BF2DDA">
        <w:t xml:space="preserve"> b</w:t>
      </w:r>
      <w:r w:rsidR="00FD2BAD">
        <w:t>arevné</w:t>
      </w:r>
      <w:r w:rsidR="00352E58">
        <w:t>;</w:t>
      </w:r>
    </w:p>
    <w:p w14:paraId="7938BCB3" w14:textId="0C7F8375" w:rsidR="00FD2BAD" w:rsidRDefault="00FD2BAD" w:rsidP="00CE471B">
      <w:pPr>
        <w:pStyle w:val="Odstavecseseznamem"/>
        <w:numPr>
          <w:ilvl w:val="0"/>
          <w:numId w:val="5"/>
        </w:numPr>
      </w:pPr>
      <w:r>
        <w:t>sklo bílé;</w:t>
      </w:r>
    </w:p>
    <w:p w14:paraId="6E9CBF15" w14:textId="5AAC9C05" w:rsidR="00352E58" w:rsidRDefault="009F0D4B" w:rsidP="00CE471B">
      <w:pPr>
        <w:pStyle w:val="Odstavecseseznamem"/>
        <w:numPr>
          <w:ilvl w:val="0"/>
          <w:numId w:val="5"/>
        </w:numPr>
      </w:pPr>
      <w:r>
        <w:t>k</w:t>
      </w:r>
      <w:r w:rsidR="00352E58">
        <w:t>ovy;</w:t>
      </w:r>
    </w:p>
    <w:p w14:paraId="20C83B5A" w14:textId="7C89E124" w:rsidR="00352E58" w:rsidRDefault="009F0D4B" w:rsidP="00CE471B">
      <w:pPr>
        <w:pStyle w:val="Odstavecseseznamem"/>
        <w:numPr>
          <w:ilvl w:val="0"/>
          <w:numId w:val="5"/>
        </w:numPr>
      </w:pPr>
      <w:r>
        <w:t>n</w:t>
      </w:r>
      <w:r w:rsidR="00352E58">
        <w:t>ebezpečné odpady;</w:t>
      </w:r>
    </w:p>
    <w:p w14:paraId="73468EE5" w14:textId="1FF4A0F4" w:rsidR="00352E58" w:rsidRDefault="009F0D4B" w:rsidP="00CE471B">
      <w:pPr>
        <w:pStyle w:val="Odstavecseseznamem"/>
        <w:numPr>
          <w:ilvl w:val="0"/>
          <w:numId w:val="5"/>
        </w:numPr>
      </w:pPr>
      <w:r>
        <w:t>o</w:t>
      </w:r>
      <w:r w:rsidR="00352E58">
        <w:t>bjemný odpad;</w:t>
      </w:r>
    </w:p>
    <w:p w14:paraId="75605407" w14:textId="61AA51BE" w:rsidR="00352E58" w:rsidRDefault="009F0D4B" w:rsidP="00CE471B">
      <w:pPr>
        <w:pStyle w:val="Odstavecseseznamem"/>
        <w:numPr>
          <w:ilvl w:val="0"/>
          <w:numId w:val="5"/>
        </w:numPr>
      </w:pPr>
      <w:r>
        <w:t>j</w:t>
      </w:r>
      <w:r w:rsidR="00352E58">
        <w:t>edlé oleje a tuky;</w:t>
      </w:r>
    </w:p>
    <w:p w14:paraId="529594FC" w14:textId="7B52BFDF" w:rsidR="00352E58" w:rsidRDefault="009F0D4B" w:rsidP="00CE471B">
      <w:pPr>
        <w:pStyle w:val="Odstavecseseznamem"/>
        <w:numPr>
          <w:ilvl w:val="0"/>
          <w:numId w:val="5"/>
        </w:numPr>
      </w:pPr>
      <w:r>
        <w:t>t</w:t>
      </w:r>
      <w:r w:rsidR="00352E58">
        <w:t>extil;</w:t>
      </w:r>
    </w:p>
    <w:p w14:paraId="1B67DDE4" w14:textId="5E48F4CA" w:rsidR="00352E58" w:rsidRPr="0027062D" w:rsidRDefault="009F0D4B" w:rsidP="00CE471B">
      <w:pPr>
        <w:pStyle w:val="Odstavecseseznamem"/>
        <w:numPr>
          <w:ilvl w:val="0"/>
          <w:numId w:val="5"/>
        </w:numPr>
      </w:pPr>
      <w:r>
        <w:t>s</w:t>
      </w:r>
      <w:r w:rsidR="00352E58">
        <w:t>měsný komunální odpad</w:t>
      </w:r>
      <w:r w:rsidR="002F1608">
        <w:t>.</w:t>
      </w:r>
    </w:p>
    <w:p w14:paraId="674A4E39" w14:textId="23F8F7CE" w:rsidR="00352E58" w:rsidRDefault="00352E58" w:rsidP="00CE471B">
      <w:pPr>
        <w:pStyle w:val="Odstavecseseznamem"/>
        <w:numPr>
          <w:ilvl w:val="0"/>
          <w:numId w:val="4"/>
        </w:numPr>
      </w:pPr>
      <w:r>
        <w:t>Směsný</w:t>
      </w:r>
      <w:r w:rsidR="00570049">
        <w:t>m</w:t>
      </w:r>
      <w:r>
        <w:t xml:space="preserve"> komunálním odpadem se rozumí zbylý komunální odpad po stanoveném vytřídění podle odstavce 1 písm. </w:t>
      </w:r>
      <w:r w:rsidR="00DF61DC">
        <w:t>a</w:t>
      </w:r>
      <w:r>
        <w:t>), b), c), d), e), f), g), h</w:t>
      </w:r>
      <w:r w:rsidR="009D66A6">
        <w:t xml:space="preserve">), </w:t>
      </w:r>
      <w:r>
        <w:t>i)</w:t>
      </w:r>
      <w:r w:rsidR="00BF2DDA">
        <w:t>, j) a k)</w:t>
      </w:r>
      <w:r>
        <w:t>.</w:t>
      </w:r>
    </w:p>
    <w:p w14:paraId="6F400DDB" w14:textId="4E3DD89C" w:rsidR="00352E58" w:rsidRDefault="00352E58" w:rsidP="00CE471B">
      <w:pPr>
        <w:pStyle w:val="Odstavecseseznamem"/>
        <w:numPr>
          <w:ilvl w:val="0"/>
          <w:numId w:val="4"/>
        </w:numPr>
      </w:pPr>
      <w:r>
        <w:t>Objemný odpad je takový odpad, který vzhledem ke svým rozměrům nemůže být umístěn do sběrných nádob.</w:t>
      </w:r>
    </w:p>
    <w:p w14:paraId="35ABB5A9" w14:textId="3E186D87" w:rsidR="00605F77" w:rsidRDefault="00605F77" w:rsidP="00605F77"/>
    <w:p w14:paraId="4A2E9DEC" w14:textId="796D4451" w:rsidR="00605F77" w:rsidRDefault="00605F77" w:rsidP="00605F77"/>
    <w:p w14:paraId="6FE2D29B" w14:textId="6BB675D3" w:rsidR="00605F77" w:rsidRDefault="00605F77" w:rsidP="00605F77"/>
    <w:p w14:paraId="51D300AF" w14:textId="26CE1C1B" w:rsidR="00605F77" w:rsidRDefault="00605F77" w:rsidP="00605F77"/>
    <w:p w14:paraId="4C190C2D" w14:textId="77F5086A" w:rsidR="00605F77" w:rsidRDefault="00605F77" w:rsidP="00605F77"/>
    <w:p w14:paraId="0AC8174A" w14:textId="77777777" w:rsidR="00605F77" w:rsidRDefault="00605F77" w:rsidP="00605F77"/>
    <w:p w14:paraId="5BA08442" w14:textId="136724D0" w:rsidR="003358BB" w:rsidRPr="009F0D4B" w:rsidRDefault="009F0D4B" w:rsidP="00CE471B">
      <w:pPr>
        <w:pStyle w:val="Nadpis3"/>
        <w:keepLines w:val="0"/>
        <w:numPr>
          <w:ilvl w:val="0"/>
          <w:numId w:val="2"/>
        </w:numPr>
        <w:spacing w:before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5E008B">
        <w:rPr>
          <w:rFonts w:ascii="Arial" w:hAnsi="Arial" w:cs="Arial"/>
          <w:b/>
          <w:bCs/>
          <w:color w:val="auto"/>
          <w:sz w:val="20"/>
          <w:szCs w:val="20"/>
        </w:rPr>
        <w:lastRenderedPageBreak/>
        <w:br/>
      </w:r>
      <w:r w:rsidR="002F1608">
        <w:rPr>
          <w:rFonts w:ascii="Arial" w:hAnsi="Arial" w:cs="Arial"/>
          <w:b/>
          <w:bCs/>
          <w:color w:val="auto"/>
          <w:sz w:val="20"/>
          <w:szCs w:val="20"/>
        </w:rPr>
        <w:t>Určení míst pro oddělené soustřeďování určených složek komunálního odpadu</w:t>
      </w:r>
    </w:p>
    <w:p w14:paraId="01003E80" w14:textId="40C85BAB" w:rsidR="00352E58" w:rsidRPr="00352E58" w:rsidRDefault="00352E58" w:rsidP="00093036">
      <w:pPr>
        <w:pStyle w:val="Nzvylnk"/>
        <w:spacing w:before="0" w:after="0"/>
        <w:jc w:val="left"/>
        <w:rPr>
          <w:rFonts w:cs="Arial"/>
        </w:rPr>
      </w:pPr>
    </w:p>
    <w:p w14:paraId="1257E628" w14:textId="238879C8" w:rsidR="00352E58" w:rsidRDefault="00352E58" w:rsidP="00CE471B">
      <w:pPr>
        <w:pStyle w:val="Odstavecseseznamem"/>
        <w:numPr>
          <w:ilvl w:val="0"/>
          <w:numId w:val="6"/>
        </w:numPr>
        <w:ind w:left="360"/>
      </w:pPr>
      <w:r>
        <w:t>Papír, plasty</w:t>
      </w:r>
      <w:r w:rsidR="00BF2DDA">
        <w:t xml:space="preserve"> včetně PET lahví, nápojové kartony</w:t>
      </w:r>
      <w:r>
        <w:t>, sklo</w:t>
      </w:r>
      <w:r w:rsidR="0050594D">
        <w:t xml:space="preserve"> barevné a bílé</w:t>
      </w:r>
      <w:r>
        <w:t>, kovy, biologické odpady rostlinného původu, jedlé oleje a tuky</w:t>
      </w:r>
      <w:r w:rsidR="00E010BB">
        <w:t xml:space="preserve"> a</w:t>
      </w:r>
      <w:r>
        <w:t xml:space="preserve"> textil se soustřeďují do zvláštních sběrných nádob, kterými jsou sběrné nádoby </w:t>
      </w:r>
      <w:r w:rsidR="000F79FC">
        <w:t>a</w:t>
      </w:r>
      <w:r w:rsidR="00D749D2">
        <w:t xml:space="preserve"> pytle.</w:t>
      </w:r>
    </w:p>
    <w:p w14:paraId="3B7F66D5" w14:textId="24B47C9B" w:rsidR="0004363B" w:rsidRDefault="0050594D" w:rsidP="00CE471B">
      <w:pPr>
        <w:pStyle w:val="Odstavecseseznamem"/>
        <w:numPr>
          <w:ilvl w:val="0"/>
          <w:numId w:val="6"/>
        </w:numPr>
        <w:ind w:left="360"/>
      </w:pPr>
      <w:r>
        <w:t>S</w:t>
      </w:r>
      <w:r w:rsidR="0004363B">
        <w:t>běrné nádo</w:t>
      </w:r>
      <w:r w:rsidR="002F770B">
        <w:t xml:space="preserve">by jsou umístěny v jednotlivých </w:t>
      </w:r>
      <w:r w:rsidR="0004363B">
        <w:t xml:space="preserve">místech, </w:t>
      </w:r>
      <w:r w:rsidR="00477540">
        <w:t>jejichž seznam je uveden na webových stránkách města Slavičín</w:t>
      </w:r>
      <w:r>
        <w:t xml:space="preserve"> www.mesto-slavicin</w:t>
      </w:r>
      <w:r w:rsidR="0004363B">
        <w:t>.</w:t>
      </w:r>
      <w:r>
        <w:t>cz.</w:t>
      </w:r>
    </w:p>
    <w:p w14:paraId="679EBA3F" w14:textId="28A6F1F6" w:rsidR="001B2A68" w:rsidRDefault="001B2A68" w:rsidP="00CE471B">
      <w:pPr>
        <w:pStyle w:val="Odstavecseseznamem"/>
        <w:numPr>
          <w:ilvl w:val="0"/>
          <w:numId w:val="6"/>
        </w:numPr>
        <w:ind w:left="360"/>
      </w:pPr>
      <w:r>
        <w:t xml:space="preserve">Biologické odpady rostlinného původu, papír, plasty včetně PET lahví, nápojové kartony lze soustřeďovat do pytlů, které jsou k dispozici na městském úřadě. Pytle se sváží ve stanovenou dobu přímo od jednotlivých nemovitostí. Harmonogram svozu je </w:t>
      </w:r>
      <w:r w:rsidR="00D62F8B">
        <w:t>uvede</w:t>
      </w:r>
      <w:r>
        <w:t>n na webových stránkách města Slavičín.</w:t>
      </w:r>
    </w:p>
    <w:p w14:paraId="7071FF17" w14:textId="16D40E9E" w:rsidR="00A03FE3" w:rsidRDefault="00AC7E2F" w:rsidP="00CE471B">
      <w:pPr>
        <w:pStyle w:val="Odstavecseseznamem"/>
        <w:numPr>
          <w:ilvl w:val="0"/>
          <w:numId w:val="6"/>
        </w:numPr>
        <w:ind w:left="360"/>
      </w:pPr>
      <w:r>
        <w:t>Zvláštní</w:t>
      </w:r>
      <w:r w:rsidR="00A03FE3">
        <w:t xml:space="preserve"> sběrné nádoby jsou barevně odlišeny</w:t>
      </w:r>
      <w:r w:rsidR="000F79FC">
        <w:t xml:space="preserve"> a</w:t>
      </w:r>
      <w:r w:rsidR="00A03FE3">
        <w:t xml:space="preserve"> označeny příslušnými nápisy:</w:t>
      </w:r>
    </w:p>
    <w:p w14:paraId="20468647" w14:textId="4EB678AF" w:rsidR="00A03FE3" w:rsidRDefault="0025278A" w:rsidP="00CE471B">
      <w:pPr>
        <w:pStyle w:val="Odstavecseseznamem"/>
        <w:numPr>
          <w:ilvl w:val="0"/>
          <w:numId w:val="7"/>
        </w:numPr>
        <w:ind w:left="708"/>
      </w:pPr>
      <w:r>
        <w:t>b</w:t>
      </w:r>
      <w:r w:rsidR="00A03FE3">
        <w:t>iologické odpady rostlinného původu</w:t>
      </w:r>
      <w:r w:rsidR="00D244C1">
        <w:t xml:space="preserve"> – </w:t>
      </w:r>
      <w:r w:rsidR="00A03FE3">
        <w:t>pytle v barvě hněd</w:t>
      </w:r>
      <w:r w:rsidR="00D244C1">
        <w:t>é</w:t>
      </w:r>
      <w:r w:rsidR="00A03FE3">
        <w:t>;</w:t>
      </w:r>
    </w:p>
    <w:p w14:paraId="052085C1" w14:textId="53D6F254" w:rsidR="00A03FE3" w:rsidRDefault="0025278A" w:rsidP="00CE471B">
      <w:pPr>
        <w:pStyle w:val="Odstavecseseznamem"/>
        <w:numPr>
          <w:ilvl w:val="0"/>
          <w:numId w:val="7"/>
        </w:numPr>
        <w:ind w:left="708"/>
      </w:pPr>
      <w:r>
        <w:t>p</w:t>
      </w:r>
      <w:r w:rsidR="00A03FE3">
        <w:t>apír</w:t>
      </w:r>
      <w:r w:rsidR="00D244C1">
        <w:t xml:space="preserve"> – </w:t>
      </w:r>
      <w:r w:rsidR="00A03FE3">
        <w:t>sběrn</w:t>
      </w:r>
      <w:r w:rsidR="00AC7E2F">
        <w:t>é</w:t>
      </w:r>
      <w:r w:rsidR="00A03FE3">
        <w:t xml:space="preserve"> nádob</w:t>
      </w:r>
      <w:r w:rsidR="00AC7E2F">
        <w:t>y</w:t>
      </w:r>
      <w:r w:rsidR="00A03FE3">
        <w:t xml:space="preserve"> a pytle v barvě modr</w:t>
      </w:r>
      <w:r w:rsidR="00D244C1">
        <w:t>é</w:t>
      </w:r>
      <w:r w:rsidR="00A03FE3">
        <w:t>;</w:t>
      </w:r>
    </w:p>
    <w:p w14:paraId="1ED8546E" w14:textId="6684B231" w:rsidR="00A03FE3" w:rsidRDefault="0025278A" w:rsidP="00CE471B">
      <w:pPr>
        <w:pStyle w:val="Odstavecseseznamem"/>
        <w:numPr>
          <w:ilvl w:val="0"/>
          <w:numId w:val="7"/>
        </w:numPr>
        <w:ind w:left="708"/>
      </w:pPr>
      <w:r>
        <w:t>p</w:t>
      </w:r>
      <w:r w:rsidR="00A03FE3">
        <w:t>lasty, PET lahve</w:t>
      </w:r>
      <w:r w:rsidR="00D244C1">
        <w:t xml:space="preserve"> – </w:t>
      </w:r>
      <w:r w:rsidR="00A03FE3">
        <w:t>sběrn</w:t>
      </w:r>
      <w:r w:rsidR="00AC7E2F">
        <w:t>é</w:t>
      </w:r>
      <w:r w:rsidR="00A03FE3">
        <w:t xml:space="preserve"> nádob</w:t>
      </w:r>
      <w:r w:rsidR="00AC7E2F">
        <w:t>y</w:t>
      </w:r>
      <w:r w:rsidR="00A03FE3">
        <w:t xml:space="preserve"> a pytle v barvě žluté;</w:t>
      </w:r>
    </w:p>
    <w:p w14:paraId="58EAFD0E" w14:textId="10E724FD" w:rsidR="00AC7E2F" w:rsidRDefault="0025278A" w:rsidP="00CE471B">
      <w:pPr>
        <w:pStyle w:val="Odstavecseseznamem"/>
        <w:numPr>
          <w:ilvl w:val="0"/>
          <w:numId w:val="7"/>
        </w:numPr>
        <w:ind w:left="708"/>
      </w:pPr>
      <w:r>
        <w:t>n</w:t>
      </w:r>
      <w:r w:rsidR="00AC7E2F">
        <w:t>ápojové kartony</w:t>
      </w:r>
      <w:r w:rsidR="00D244C1">
        <w:t xml:space="preserve"> –</w:t>
      </w:r>
      <w:r w:rsidR="00AC7E2F">
        <w:t xml:space="preserve"> sběrné nádoby </w:t>
      </w:r>
      <w:r w:rsidR="00FD2BAD">
        <w:t xml:space="preserve">v barvě žluté </w:t>
      </w:r>
      <w:r w:rsidR="00AC7E2F">
        <w:t>a pytle v barvě oranžové;</w:t>
      </w:r>
    </w:p>
    <w:p w14:paraId="34B111DB" w14:textId="4006DE58" w:rsidR="00FD2BAD" w:rsidRDefault="0025278A" w:rsidP="00CE471B">
      <w:pPr>
        <w:pStyle w:val="Odstavecseseznamem"/>
        <w:numPr>
          <w:ilvl w:val="0"/>
          <w:numId w:val="7"/>
        </w:numPr>
        <w:ind w:left="708"/>
      </w:pPr>
      <w:r>
        <w:t>s</w:t>
      </w:r>
      <w:r w:rsidR="00A03FE3">
        <w:t>klo barevné</w:t>
      </w:r>
      <w:r w:rsidR="00D244C1">
        <w:t xml:space="preserve"> –</w:t>
      </w:r>
      <w:r w:rsidR="00A03FE3">
        <w:t xml:space="preserve"> </w:t>
      </w:r>
      <w:r w:rsidR="00AC7E2F">
        <w:t xml:space="preserve">sběrné nádoby v </w:t>
      </w:r>
      <w:r w:rsidR="00A03FE3">
        <w:t>barv</w:t>
      </w:r>
      <w:r w:rsidR="00AC7E2F">
        <w:t>ě</w:t>
      </w:r>
      <w:r w:rsidR="00A03FE3">
        <w:t xml:space="preserve"> zelen</w:t>
      </w:r>
      <w:r w:rsidR="00D244C1">
        <w:t>é</w:t>
      </w:r>
      <w:r w:rsidR="00FD2BAD">
        <w:t>;</w:t>
      </w:r>
    </w:p>
    <w:p w14:paraId="555293F8" w14:textId="1CF31674" w:rsidR="00A03FE3" w:rsidRDefault="00A03FE3" w:rsidP="00CE471B">
      <w:pPr>
        <w:pStyle w:val="Odstavecseseznamem"/>
        <w:numPr>
          <w:ilvl w:val="0"/>
          <w:numId w:val="7"/>
        </w:numPr>
        <w:ind w:left="708"/>
      </w:pPr>
      <w:r>
        <w:t>sklo bílé</w:t>
      </w:r>
      <w:r w:rsidR="00D244C1">
        <w:t xml:space="preserve"> –</w:t>
      </w:r>
      <w:r>
        <w:t xml:space="preserve"> </w:t>
      </w:r>
      <w:r w:rsidR="00AC7E2F">
        <w:t>sběrné nádoby v barvě</w:t>
      </w:r>
      <w:r>
        <w:t xml:space="preserve"> bíl</w:t>
      </w:r>
      <w:r w:rsidR="00D244C1">
        <w:t>é</w:t>
      </w:r>
      <w:r>
        <w:t>;</w:t>
      </w:r>
    </w:p>
    <w:p w14:paraId="5CB4D35D" w14:textId="72AEC7E4" w:rsidR="00A03FE3" w:rsidRDefault="0025278A" w:rsidP="00CE471B">
      <w:pPr>
        <w:pStyle w:val="Odstavecseseznamem"/>
        <w:numPr>
          <w:ilvl w:val="0"/>
          <w:numId w:val="7"/>
        </w:numPr>
        <w:ind w:left="708"/>
      </w:pPr>
      <w:r>
        <w:t>k</w:t>
      </w:r>
      <w:r w:rsidR="00A03FE3">
        <w:t>ovy</w:t>
      </w:r>
      <w:r>
        <w:t xml:space="preserve"> – </w:t>
      </w:r>
      <w:r w:rsidR="00AC7E2F">
        <w:t xml:space="preserve">sběrné nádoby v </w:t>
      </w:r>
      <w:r w:rsidR="00A03FE3">
        <w:t>barv</w:t>
      </w:r>
      <w:r w:rsidR="00AC7E2F">
        <w:t>ě</w:t>
      </w:r>
      <w:r w:rsidR="00A03FE3">
        <w:t xml:space="preserve"> šedo-čern</w:t>
      </w:r>
      <w:r>
        <w:t>é</w:t>
      </w:r>
      <w:r w:rsidR="00A03FE3">
        <w:t>;</w:t>
      </w:r>
    </w:p>
    <w:p w14:paraId="0C241401" w14:textId="06481ECC" w:rsidR="00A03FE3" w:rsidRDefault="0025278A" w:rsidP="00CE471B">
      <w:pPr>
        <w:pStyle w:val="Odstavecseseznamem"/>
        <w:numPr>
          <w:ilvl w:val="0"/>
          <w:numId w:val="7"/>
        </w:numPr>
        <w:ind w:left="708"/>
      </w:pPr>
      <w:r>
        <w:t>j</w:t>
      </w:r>
      <w:r w:rsidR="00A03FE3">
        <w:t>edlé oleje a tuky</w:t>
      </w:r>
      <w:r>
        <w:t xml:space="preserve"> – </w:t>
      </w:r>
      <w:r w:rsidR="008A4D2C">
        <w:t xml:space="preserve">sběrné nádoby v </w:t>
      </w:r>
      <w:r w:rsidR="00A03FE3">
        <w:t>barv</w:t>
      </w:r>
      <w:r w:rsidR="008A4D2C">
        <w:t>ě</w:t>
      </w:r>
      <w:r w:rsidR="00A03FE3">
        <w:t xml:space="preserve"> šed</w:t>
      </w:r>
      <w:r>
        <w:t>é</w:t>
      </w:r>
      <w:r w:rsidR="00A03FE3">
        <w:t>;</w:t>
      </w:r>
    </w:p>
    <w:p w14:paraId="2EF9B44C" w14:textId="72EDA189" w:rsidR="00A03FE3" w:rsidRPr="00A03FE3" w:rsidRDefault="0025278A" w:rsidP="00CE471B">
      <w:pPr>
        <w:pStyle w:val="Odstavecseseznamem"/>
        <w:numPr>
          <w:ilvl w:val="0"/>
          <w:numId w:val="7"/>
        </w:numPr>
        <w:ind w:left="708"/>
      </w:pPr>
      <w:r>
        <w:t>t</w:t>
      </w:r>
      <w:r w:rsidR="00A03FE3">
        <w:t>extil</w:t>
      </w:r>
      <w:r>
        <w:t xml:space="preserve"> – </w:t>
      </w:r>
      <w:r w:rsidR="00AC7E2F">
        <w:t xml:space="preserve">sběrné nádoby v </w:t>
      </w:r>
      <w:r w:rsidR="00A03FE3">
        <w:t>barv</w:t>
      </w:r>
      <w:r w:rsidR="00AC7E2F">
        <w:t>ě</w:t>
      </w:r>
      <w:r w:rsidR="00A03FE3">
        <w:t xml:space="preserve"> bíl</w:t>
      </w:r>
      <w:r>
        <w:t>é</w:t>
      </w:r>
      <w:r w:rsidR="00A03FE3">
        <w:t xml:space="preserve"> nebo červen</w:t>
      </w:r>
      <w:r>
        <w:t>é</w:t>
      </w:r>
      <w:r w:rsidR="00A03FE3">
        <w:t>.</w:t>
      </w:r>
    </w:p>
    <w:p w14:paraId="2A41D4CC" w14:textId="628CA28B" w:rsidR="00A03FE3" w:rsidRDefault="00A03FE3" w:rsidP="00CE471B">
      <w:pPr>
        <w:pStyle w:val="Odstavecseseznamem"/>
        <w:numPr>
          <w:ilvl w:val="0"/>
          <w:numId w:val="6"/>
        </w:numPr>
        <w:ind w:left="360"/>
      </w:pPr>
      <w:r>
        <w:t xml:space="preserve">Do </w:t>
      </w:r>
      <w:r w:rsidR="00AC7E2F">
        <w:t>zvláštních</w:t>
      </w:r>
      <w:r>
        <w:t xml:space="preserve"> sběrných nádob je zakázáno ukládat jiné složky komunálních odpadů, než pro které jsou určeny.</w:t>
      </w:r>
    </w:p>
    <w:p w14:paraId="25ABA8B6" w14:textId="0BD832C2" w:rsidR="00A03FE3" w:rsidRDefault="00AC7E2F" w:rsidP="00CE471B">
      <w:pPr>
        <w:pStyle w:val="Odstavecseseznamem"/>
        <w:numPr>
          <w:ilvl w:val="0"/>
          <w:numId w:val="6"/>
        </w:numPr>
        <w:ind w:left="360"/>
      </w:pPr>
      <w:r>
        <w:t>Zvláštní</w:t>
      </w:r>
      <w:r w:rsidR="00A03FE3">
        <w:t xml:space="preserve"> sběrné nádoby</w:t>
      </w:r>
      <w:r>
        <w:t xml:space="preserve"> </w:t>
      </w:r>
      <w:r w:rsidR="00A03FE3">
        <w:t>je povinnost plnit tak, aby je bylo možno uzavřít a odpad z nich při manipulaci nevypadával. Pokud to umožňuje povaha odpadu, je nutno objem odpadu před jeho odložením do sběrné nádoby minimalizovat.</w:t>
      </w:r>
    </w:p>
    <w:p w14:paraId="2E2A1531" w14:textId="616A451B" w:rsidR="00716519" w:rsidRDefault="00A03FE3" w:rsidP="00CE471B">
      <w:pPr>
        <w:pStyle w:val="Odstavecseseznamem"/>
        <w:numPr>
          <w:ilvl w:val="0"/>
          <w:numId w:val="6"/>
        </w:numPr>
        <w:ind w:left="360"/>
      </w:pPr>
      <w:r>
        <w:t>Veškeré složky komunálního odpadu vyjmenované v</w:t>
      </w:r>
      <w:r w:rsidR="000434F6">
        <w:t> odstavci</w:t>
      </w:r>
      <w:r>
        <w:t xml:space="preserve"> </w:t>
      </w:r>
      <w:r w:rsidR="008A4D2C">
        <w:t>1</w:t>
      </w:r>
      <w:r>
        <w:t xml:space="preserve"> je možno odevzdávat také ve sběrném dvoře v areálu Služeb města Slavičína, s.r.o., Pod Kaštany 50, Slavičín a na sběrném dvoře v areálu u kotelny </w:t>
      </w:r>
      <w:bookmarkStart w:id="0" w:name="_Hlk86998925"/>
      <w:r w:rsidR="0025278A">
        <w:t>ve čtvrt</w:t>
      </w:r>
      <w:r>
        <w:t>i Malé Pole</w:t>
      </w:r>
      <w:r w:rsidR="0025278A">
        <w:t xml:space="preserve"> ve </w:t>
      </w:r>
      <w:r>
        <w:t>Slavičín</w:t>
      </w:r>
      <w:r w:rsidR="0025278A">
        <w:t>ě</w:t>
      </w:r>
      <w:bookmarkEnd w:id="0"/>
      <w:r w:rsidR="00A577E9">
        <w:t>, který se nachází na pozemku parc. č. 302/103 v k.ú. Slavičín</w:t>
      </w:r>
      <w:r w:rsidR="001B2A68">
        <w:t xml:space="preserve"> (dále jen „sběrné dvory“)</w:t>
      </w:r>
      <w:r>
        <w:t xml:space="preserve">. </w:t>
      </w:r>
    </w:p>
    <w:p w14:paraId="0A1904CC" w14:textId="63FD9111" w:rsidR="0025278A" w:rsidRDefault="0025278A" w:rsidP="0025278A"/>
    <w:p w14:paraId="11B334BC" w14:textId="22FAD7EE" w:rsidR="0025278A" w:rsidRDefault="0025278A" w:rsidP="0025278A"/>
    <w:p w14:paraId="76951B9A" w14:textId="04169182" w:rsidR="0025278A" w:rsidRPr="009F0D4B" w:rsidRDefault="0025278A" w:rsidP="00CE471B">
      <w:pPr>
        <w:pStyle w:val="Nadpis3"/>
        <w:keepLines w:val="0"/>
        <w:numPr>
          <w:ilvl w:val="0"/>
          <w:numId w:val="2"/>
        </w:numPr>
        <w:spacing w:before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5E008B">
        <w:rPr>
          <w:rFonts w:ascii="Arial" w:hAnsi="Arial" w:cs="Arial"/>
          <w:b/>
          <w:bCs/>
          <w:color w:val="auto"/>
          <w:sz w:val="20"/>
          <w:szCs w:val="20"/>
        </w:rPr>
        <w:br/>
      </w:r>
      <w:r w:rsidR="00D62F8B">
        <w:rPr>
          <w:rFonts w:ascii="Arial" w:hAnsi="Arial" w:cs="Arial"/>
          <w:b/>
          <w:bCs/>
          <w:color w:val="auto"/>
          <w:sz w:val="20"/>
          <w:szCs w:val="20"/>
        </w:rPr>
        <w:t>Soustřeďování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nebezpečných </w:t>
      </w:r>
      <w:r w:rsidR="00605F77">
        <w:rPr>
          <w:rFonts w:ascii="Arial" w:hAnsi="Arial" w:cs="Arial"/>
          <w:b/>
          <w:bCs/>
          <w:color w:val="auto"/>
          <w:sz w:val="20"/>
          <w:szCs w:val="20"/>
        </w:rPr>
        <w:t>složek komunálního odpadu</w:t>
      </w:r>
    </w:p>
    <w:p w14:paraId="0C3A91D1" w14:textId="3DF8B5EC" w:rsidR="0025278A" w:rsidRDefault="0025278A" w:rsidP="0025278A"/>
    <w:p w14:paraId="7734DB5A" w14:textId="70E4FD99" w:rsidR="00A23E69" w:rsidRDefault="00491744" w:rsidP="00491744">
      <w:pPr>
        <w:pStyle w:val="Odstavecseseznamem"/>
        <w:numPr>
          <w:ilvl w:val="0"/>
          <w:numId w:val="8"/>
        </w:numPr>
        <w:ind w:left="360"/>
      </w:pPr>
      <w:r>
        <w:t>Nebezpečné složky komunálního odpadu lze odevzdávat ve sběrných dvorech.</w:t>
      </w:r>
    </w:p>
    <w:p w14:paraId="2AE48CED" w14:textId="5ABB0DEE" w:rsidR="00303591" w:rsidRDefault="008F48EF" w:rsidP="00CE471B">
      <w:pPr>
        <w:pStyle w:val="Odstavecseseznamem"/>
        <w:numPr>
          <w:ilvl w:val="0"/>
          <w:numId w:val="8"/>
        </w:numPr>
        <w:ind w:left="360"/>
      </w:pPr>
      <w:r>
        <w:t>Soustřeďování nebezpečných složek komunálního odpadu podléhá požadavkům stanovený</w:t>
      </w:r>
      <w:r w:rsidR="00491744">
        <w:t>m</w:t>
      </w:r>
      <w:r>
        <w:t xml:space="preserve"> v čl. 3 odst. </w:t>
      </w:r>
      <w:r w:rsidR="00D7631A">
        <w:t>5</w:t>
      </w:r>
      <w:r>
        <w:t xml:space="preserve"> a </w:t>
      </w:r>
      <w:r w:rsidR="00D7631A">
        <w:t>6</w:t>
      </w:r>
      <w:r>
        <w:t>.</w:t>
      </w:r>
    </w:p>
    <w:p w14:paraId="533E89E9" w14:textId="6028469F" w:rsidR="00541522" w:rsidRDefault="00541522" w:rsidP="00541522"/>
    <w:p w14:paraId="042A32FB" w14:textId="77777777" w:rsidR="00541522" w:rsidRPr="008F48EF" w:rsidRDefault="00541522" w:rsidP="00541522"/>
    <w:p w14:paraId="2FC6558C" w14:textId="55124D09" w:rsidR="00541522" w:rsidRPr="009F0D4B" w:rsidRDefault="00541522" w:rsidP="00CE471B">
      <w:pPr>
        <w:pStyle w:val="Nadpis3"/>
        <w:keepLines w:val="0"/>
        <w:numPr>
          <w:ilvl w:val="0"/>
          <w:numId w:val="2"/>
        </w:numPr>
        <w:spacing w:before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5E008B">
        <w:rPr>
          <w:rFonts w:ascii="Arial" w:hAnsi="Arial" w:cs="Arial"/>
          <w:b/>
          <w:bCs/>
          <w:color w:val="auto"/>
          <w:sz w:val="20"/>
          <w:szCs w:val="20"/>
        </w:rPr>
        <w:br/>
      </w:r>
      <w:r w:rsidR="00D62F8B">
        <w:rPr>
          <w:rFonts w:ascii="Arial" w:hAnsi="Arial" w:cs="Arial"/>
          <w:b/>
          <w:bCs/>
          <w:color w:val="auto"/>
          <w:sz w:val="20"/>
          <w:szCs w:val="20"/>
        </w:rPr>
        <w:t>Soustřeďování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objemného odpadu</w:t>
      </w:r>
    </w:p>
    <w:p w14:paraId="6C8CD180" w14:textId="77777777" w:rsidR="00541522" w:rsidRDefault="00541522" w:rsidP="00541522"/>
    <w:p w14:paraId="55C34066" w14:textId="03B5D194" w:rsidR="008F48EF" w:rsidRPr="008F48EF" w:rsidRDefault="008F48EF" w:rsidP="00CE471B">
      <w:pPr>
        <w:pStyle w:val="Odstavecseseznamem"/>
        <w:numPr>
          <w:ilvl w:val="0"/>
          <w:numId w:val="10"/>
        </w:numPr>
      </w:pPr>
      <w:r w:rsidRPr="008F48EF">
        <w:t xml:space="preserve">Objemný odpad lze </w:t>
      </w:r>
      <w:r w:rsidR="00491744">
        <w:t>odevzdávat ve sběrných dvorech.</w:t>
      </w:r>
    </w:p>
    <w:p w14:paraId="1557E3DA" w14:textId="5D529A29" w:rsidR="00601AB9" w:rsidRDefault="008F48EF" w:rsidP="00CE471B">
      <w:pPr>
        <w:pStyle w:val="Odstavecseseznamem"/>
        <w:numPr>
          <w:ilvl w:val="0"/>
          <w:numId w:val="10"/>
        </w:numPr>
      </w:pPr>
      <w:r w:rsidRPr="008F48EF">
        <w:t>Soustřeďování objemného odpadu podléhá požadavkům stanovený</w:t>
      </w:r>
      <w:r w:rsidR="00930C6E">
        <w:t>m</w:t>
      </w:r>
      <w:r w:rsidRPr="008F48EF">
        <w:t xml:space="preserve"> v čl. 3 odst. </w:t>
      </w:r>
      <w:r w:rsidR="00D7631A">
        <w:t>5</w:t>
      </w:r>
      <w:r w:rsidRPr="008F48EF">
        <w:t xml:space="preserve"> a </w:t>
      </w:r>
      <w:r w:rsidR="00D7631A">
        <w:t>6</w:t>
      </w:r>
      <w:r w:rsidRPr="008F48EF">
        <w:t>.</w:t>
      </w:r>
    </w:p>
    <w:p w14:paraId="44F0F049" w14:textId="2A22C9AE" w:rsidR="0097789D" w:rsidRDefault="0097789D" w:rsidP="0097789D"/>
    <w:p w14:paraId="139FE34B" w14:textId="77777777" w:rsidR="0097789D" w:rsidRPr="008F48EF" w:rsidRDefault="0097789D" w:rsidP="0097789D"/>
    <w:p w14:paraId="09A2F6E5" w14:textId="7135CB8B" w:rsidR="0097789D" w:rsidRPr="009F0D4B" w:rsidRDefault="0097789D" w:rsidP="00CE471B">
      <w:pPr>
        <w:pStyle w:val="Nadpis3"/>
        <w:keepLines w:val="0"/>
        <w:numPr>
          <w:ilvl w:val="0"/>
          <w:numId w:val="2"/>
        </w:numPr>
        <w:spacing w:before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5E008B">
        <w:rPr>
          <w:rFonts w:ascii="Arial" w:hAnsi="Arial" w:cs="Arial"/>
          <w:b/>
          <w:bCs/>
          <w:color w:val="auto"/>
          <w:sz w:val="20"/>
          <w:szCs w:val="20"/>
        </w:rPr>
        <w:br/>
      </w:r>
      <w:r w:rsidRPr="0097789D">
        <w:rPr>
          <w:rFonts w:ascii="Arial" w:hAnsi="Arial" w:cs="Arial"/>
          <w:b/>
          <w:bCs/>
          <w:color w:val="auto"/>
          <w:sz w:val="20"/>
          <w:szCs w:val="20"/>
        </w:rPr>
        <w:t>Soustřeďování směsného komunálního odpadu</w:t>
      </w:r>
    </w:p>
    <w:p w14:paraId="01532020" w14:textId="77777777" w:rsidR="0097789D" w:rsidRDefault="0097789D" w:rsidP="0097789D"/>
    <w:p w14:paraId="74DCBFD0" w14:textId="77777777" w:rsidR="008357AE" w:rsidRDefault="008F48EF" w:rsidP="00CE471B">
      <w:pPr>
        <w:pStyle w:val="Odstavecseseznamem"/>
        <w:numPr>
          <w:ilvl w:val="0"/>
          <w:numId w:val="11"/>
        </w:numPr>
      </w:pPr>
      <w:r>
        <w:t>Směsný komunální odpad se odkládá do sběrných nádob. Pro účely této vyhlášky se sběrnými nádobami rozumějí</w:t>
      </w:r>
      <w:r w:rsidR="008357AE">
        <w:t>:</w:t>
      </w:r>
    </w:p>
    <w:p w14:paraId="7501390A" w14:textId="44EA0389" w:rsidR="0034425C" w:rsidRDefault="008F48EF" w:rsidP="008357AE">
      <w:pPr>
        <w:pStyle w:val="Odstavecseseznamem"/>
        <w:numPr>
          <w:ilvl w:val="0"/>
          <w:numId w:val="19"/>
        </w:numPr>
        <w:ind w:left="709"/>
      </w:pPr>
      <w:r>
        <w:t>typizované nádoby (popelnice, kontejner</w:t>
      </w:r>
      <w:r w:rsidR="001B60AA">
        <w:t>y</w:t>
      </w:r>
      <w:r>
        <w:t>)</w:t>
      </w:r>
      <w:r w:rsidR="0034425C">
        <w:t xml:space="preserve"> označené příslušným číslem popisným</w:t>
      </w:r>
      <w:r w:rsidR="00997DB6">
        <w:t>,</w:t>
      </w:r>
    </w:p>
    <w:p w14:paraId="66B36081" w14:textId="7748F7E1" w:rsidR="00D74523" w:rsidRDefault="001B60AA" w:rsidP="008357AE">
      <w:pPr>
        <w:pStyle w:val="Odstavecseseznamem"/>
        <w:numPr>
          <w:ilvl w:val="0"/>
          <w:numId w:val="19"/>
        </w:numPr>
        <w:ind w:left="709"/>
      </w:pPr>
      <w:r>
        <w:t>igelitové pytle</w:t>
      </w:r>
      <w:r w:rsidR="00D74523">
        <w:t>,</w:t>
      </w:r>
      <w:r w:rsidR="00F62A80">
        <w:t xml:space="preserve"> které jsou k dispozici na městském úřadě,</w:t>
      </w:r>
    </w:p>
    <w:p w14:paraId="38FDCCE5" w14:textId="03BF2B42" w:rsidR="00557D38" w:rsidRDefault="001B60AA" w:rsidP="00997DB6">
      <w:pPr>
        <w:pStyle w:val="Odstavecseseznamem"/>
        <w:numPr>
          <w:ilvl w:val="0"/>
          <w:numId w:val="19"/>
        </w:numPr>
        <w:ind w:left="709"/>
      </w:pPr>
      <w:r>
        <w:t xml:space="preserve">odpadkové koše, které jsou umístěny na veřejných prostranstvích </w:t>
      </w:r>
      <w:r w:rsidR="005E79BE">
        <w:t>na území města Slavičín</w:t>
      </w:r>
      <w:r>
        <w:t>, sloužící pro odkládání drobného směsného komunálního odpadu.</w:t>
      </w:r>
    </w:p>
    <w:p w14:paraId="646DFFC5" w14:textId="2C8CEE8C" w:rsidR="002122D1" w:rsidRDefault="008F665C" w:rsidP="00CE471B">
      <w:pPr>
        <w:pStyle w:val="Odstavecseseznamem"/>
        <w:numPr>
          <w:ilvl w:val="0"/>
          <w:numId w:val="11"/>
        </w:numPr>
      </w:pPr>
      <w:r>
        <w:t>S</w:t>
      </w:r>
      <w:r w:rsidR="002122D1">
        <w:t xml:space="preserve">běrné nádoby </w:t>
      </w:r>
      <w:r w:rsidR="009A62F9">
        <w:t xml:space="preserve">na směsný komunální odpad (včetně pytlů) </w:t>
      </w:r>
      <w:r w:rsidR="0090002F">
        <w:t>musí být pro účely svozu ve svozový den přistaveny na</w:t>
      </w:r>
      <w:r w:rsidR="002122D1">
        <w:t xml:space="preserve"> </w:t>
      </w:r>
      <w:r w:rsidR="009A62F9">
        <w:t>vyhrazená přechodná stanoviště, a to za podmínek stanovených jinými právními předpisy</w:t>
      </w:r>
      <w:r w:rsidR="00093036">
        <w:t>,</w:t>
      </w:r>
      <w:r w:rsidR="009A62F9">
        <w:t xml:space="preserve"> zejména</w:t>
      </w:r>
      <w:r w:rsidR="002122D1">
        <w:t xml:space="preserve"> tak, </w:t>
      </w:r>
      <w:r w:rsidR="006C085F">
        <w:t xml:space="preserve">aby netvořily </w:t>
      </w:r>
      <w:r w:rsidR="002122D1">
        <w:t>překážku na pozemních komunikacích včetně chodníků</w:t>
      </w:r>
      <w:r w:rsidR="009A62F9">
        <w:t>.</w:t>
      </w:r>
      <w:r w:rsidR="00F62A80">
        <w:t xml:space="preserve"> Harmonogram svozu je zveřejněn na webových stránkách města Slavičín.</w:t>
      </w:r>
      <w:r w:rsidR="002122D1">
        <w:t xml:space="preserve"> </w:t>
      </w:r>
      <w:r w:rsidR="009A62F9">
        <w:t>S</w:t>
      </w:r>
      <w:r w:rsidR="002122D1">
        <w:t>tálá stanoviště pro sběrné nádoby musí mít zpevněný povrch.</w:t>
      </w:r>
    </w:p>
    <w:p w14:paraId="65C0D505" w14:textId="6300A81F" w:rsidR="006A0751" w:rsidRDefault="00BC215B" w:rsidP="00CE471B">
      <w:pPr>
        <w:pStyle w:val="Odstavecseseznamem"/>
        <w:numPr>
          <w:ilvl w:val="0"/>
          <w:numId w:val="11"/>
        </w:numPr>
      </w:pPr>
      <w:r>
        <w:t>Soustřeďování směsného komunálního odpadu podléhá požadavkům stanovený</w:t>
      </w:r>
      <w:r w:rsidR="007E2569">
        <w:t>m</w:t>
      </w:r>
      <w:r>
        <w:t xml:space="preserve"> v čl. 3 odst. </w:t>
      </w:r>
      <w:r w:rsidR="007E2569">
        <w:t>5</w:t>
      </w:r>
      <w:r>
        <w:t xml:space="preserve"> a </w:t>
      </w:r>
      <w:r w:rsidR="007E2569">
        <w:t>6</w:t>
      </w:r>
      <w:r>
        <w:t xml:space="preserve">. </w:t>
      </w:r>
    </w:p>
    <w:p w14:paraId="3C5D9789" w14:textId="6F92CD57" w:rsidR="00CF78F1" w:rsidRDefault="00CF78F1" w:rsidP="00CF78F1"/>
    <w:p w14:paraId="6DDC69A1" w14:textId="77777777" w:rsidR="00CF78F1" w:rsidRPr="001F2917" w:rsidRDefault="00CF78F1" w:rsidP="00CF78F1"/>
    <w:p w14:paraId="7F51752C" w14:textId="0CB84678" w:rsidR="00CF78F1" w:rsidRPr="009F0D4B" w:rsidRDefault="00CF78F1" w:rsidP="00CE471B">
      <w:pPr>
        <w:pStyle w:val="Nadpis3"/>
        <w:keepLines w:val="0"/>
        <w:numPr>
          <w:ilvl w:val="0"/>
          <w:numId w:val="2"/>
        </w:numPr>
        <w:spacing w:before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5E008B">
        <w:rPr>
          <w:rFonts w:ascii="Arial" w:hAnsi="Arial" w:cs="Arial"/>
          <w:b/>
          <w:bCs/>
          <w:color w:val="auto"/>
          <w:sz w:val="20"/>
          <w:szCs w:val="20"/>
        </w:rPr>
        <w:br/>
      </w:r>
      <w:r w:rsidRPr="00CF78F1">
        <w:rPr>
          <w:rFonts w:ascii="Arial" w:hAnsi="Arial" w:cs="Arial"/>
          <w:b/>
          <w:bCs/>
          <w:color w:val="auto"/>
          <w:sz w:val="20"/>
          <w:szCs w:val="20"/>
        </w:rPr>
        <w:t>Nakládání s movitými věcmi v rámci pře</w:t>
      </w:r>
      <w:r w:rsidR="005E79BE">
        <w:rPr>
          <w:rFonts w:ascii="Arial" w:hAnsi="Arial" w:cs="Arial"/>
          <w:b/>
          <w:bCs/>
          <w:color w:val="auto"/>
          <w:sz w:val="20"/>
          <w:szCs w:val="20"/>
        </w:rPr>
        <w:t>d</w:t>
      </w:r>
      <w:r w:rsidRPr="00CF78F1">
        <w:rPr>
          <w:rFonts w:ascii="Arial" w:hAnsi="Arial" w:cs="Arial"/>
          <w:b/>
          <w:bCs/>
          <w:color w:val="auto"/>
          <w:sz w:val="20"/>
          <w:szCs w:val="20"/>
        </w:rPr>
        <w:t>cházení vzniku odpadu</w:t>
      </w:r>
    </w:p>
    <w:p w14:paraId="793457DB" w14:textId="27AD493B" w:rsidR="00CF78F1" w:rsidRDefault="00CF78F1" w:rsidP="00CF78F1"/>
    <w:p w14:paraId="3372D0F6" w14:textId="11268EF4" w:rsidR="000C2456" w:rsidRDefault="0020262C" w:rsidP="00CE471B">
      <w:pPr>
        <w:pStyle w:val="Odstavecseseznamem"/>
        <w:numPr>
          <w:ilvl w:val="0"/>
          <w:numId w:val="12"/>
        </w:numPr>
      </w:pPr>
      <w:r>
        <w:t>Město Slavičín</w:t>
      </w:r>
      <w:r w:rsidR="000C2456" w:rsidRPr="000C2456">
        <w:t xml:space="preserve"> v rámci předcházení v</w:t>
      </w:r>
      <w:r w:rsidR="00997DB6">
        <w:t>z</w:t>
      </w:r>
      <w:r w:rsidR="000C2456" w:rsidRPr="000C2456">
        <w:t>niku odpadu za účelem jejich opětovného použití nakládá s těmito movitými věcmi:</w:t>
      </w:r>
    </w:p>
    <w:p w14:paraId="49E0C7E6" w14:textId="1117DD2F" w:rsidR="000C2456" w:rsidRDefault="0020262C" w:rsidP="00CE471B">
      <w:pPr>
        <w:pStyle w:val="Odstavecseseznamem"/>
        <w:numPr>
          <w:ilvl w:val="0"/>
          <w:numId w:val="13"/>
        </w:numPr>
      </w:pPr>
      <w:r>
        <w:t>f</w:t>
      </w:r>
      <w:r w:rsidR="000C2456">
        <w:t>unkční nábytek;</w:t>
      </w:r>
    </w:p>
    <w:p w14:paraId="06F6C67C" w14:textId="4AB5716C" w:rsidR="000C2456" w:rsidRDefault="0020262C" w:rsidP="00CE471B">
      <w:pPr>
        <w:pStyle w:val="Odstavecseseznamem"/>
        <w:numPr>
          <w:ilvl w:val="0"/>
          <w:numId w:val="13"/>
        </w:numPr>
      </w:pPr>
      <w:r>
        <w:t>o</w:t>
      </w:r>
      <w:r w:rsidR="000C2456">
        <w:t>děvy a textil;</w:t>
      </w:r>
    </w:p>
    <w:p w14:paraId="33099BC4" w14:textId="75B14537" w:rsidR="000C2456" w:rsidRDefault="0020262C" w:rsidP="00CE471B">
      <w:pPr>
        <w:pStyle w:val="Odstavecseseznamem"/>
        <w:numPr>
          <w:ilvl w:val="0"/>
          <w:numId w:val="13"/>
        </w:numPr>
      </w:pPr>
      <w:r>
        <w:t>kuchyňské vybavení;</w:t>
      </w:r>
    </w:p>
    <w:p w14:paraId="378827F0" w14:textId="6AFC07AA" w:rsidR="0020262C" w:rsidRDefault="0020262C" w:rsidP="00CE471B">
      <w:pPr>
        <w:pStyle w:val="Odstavecseseznamem"/>
        <w:numPr>
          <w:ilvl w:val="0"/>
          <w:numId w:val="13"/>
        </w:numPr>
      </w:pPr>
      <w:r>
        <w:t>knihy;</w:t>
      </w:r>
    </w:p>
    <w:p w14:paraId="15B4E8EB" w14:textId="77174FBB" w:rsidR="0020262C" w:rsidRDefault="0020262C" w:rsidP="00CE471B">
      <w:pPr>
        <w:pStyle w:val="Odstavecseseznamem"/>
        <w:numPr>
          <w:ilvl w:val="0"/>
          <w:numId w:val="13"/>
        </w:numPr>
      </w:pPr>
      <w:r>
        <w:t>hračky;</w:t>
      </w:r>
    </w:p>
    <w:p w14:paraId="63E6083A" w14:textId="54F1C0EF" w:rsidR="0020262C" w:rsidRDefault="0020262C" w:rsidP="00CE471B">
      <w:pPr>
        <w:pStyle w:val="Odstavecseseznamem"/>
        <w:numPr>
          <w:ilvl w:val="0"/>
          <w:numId w:val="13"/>
        </w:numPr>
      </w:pPr>
      <w:r>
        <w:t>sportovní vybavení</w:t>
      </w:r>
      <w:r w:rsidR="009E168E">
        <w:t>;</w:t>
      </w:r>
    </w:p>
    <w:p w14:paraId="598382CA" w14:textId="6229F4A8" w:rsidR="009E168E" w:rsidRDefault="009E168E" w:rsidP="00CE471B">
      <w:pPr>
        <w:pStyle w:val="Odstavecseseznamem"/>
        <w:numPr>
          <w:ilvl w:val="0"/>
          <w:numId w:val="13"/>
        </w:numPr>
      </w:pPr>
      <w:r>
        <w:t>nářadí.</w:t>
      </w:r>
    </w:p>
    <w:p w14:paraId="3C199357" w14:textId="2D85ECD8" w:rsidR="009E168E" w:rsidRDefault="009E168E" w:rsidP="00CE471B">
      <w:pPr>
        <w:pStyle w:val="Odstavecseseznamem"/>
        <w:numPr>
          <w:ilvl w:val="0"/>
          <w:numId w:val="12"/>
        </w:numPr>
      </w:pPr>
      <w:r>
        <w:t>Movitá věc musí být předána v takovém stavu, aby bylo možné její opětovné použití.</w:t>
      </w:r>
    </w:p>
    <w:p w14:paraId="4289C4B2" w14:textId="4E712CB3" w:rsidR="0020262C" w:rsidRDefault="0020262C" w:rsidP="00CE471B">
      <w:pPr>
        <w:pStyle w:val="Odstavecseseznamem"/>
        <w:numPr>
          <w:ilvl w:val="0"/>
          <w:numId w:val="12"/>
        </w:numPr>
      </w:pPr>
      <w:r>
        <w:t xml:space="preserve">Movité věci uvedené v odst. 1 lze předávat </w:t>
      </w:r>
      <w:r w:rsidR="00930C6E">
        <w:t>do</w:t>
      </w:r>
      <w:r>
        <w:t> tzv. Re-use centr</w:t>
      </w:r>
      <w:r w:rsidR="00F126EE">
        <w:t>a</w:t>
      </w:r>
      <w:r>
        <w:t xml:space="preserve">, které se nachází na sběrném dvoře v areálu u kotelny </w:t>
      </w:r>
      <w:r w:rsidR="00525DB5" w:rsidRPr="00525DB5">
        <w:t>ve čtvrti Malé Pole ve Slavičíně</w:t>
      </w:r>
      <w:r>
        <w:t xml:space="preserve">. </w:t>
      </w:r>
    </w:p>
    <w:p w14:paraId="40A813C2" w14:textId="0C0BBB8D" w:rsidR="006467CB" w:rsidRDefault="006467CB" w:rsidP="00FC61EE"/>
    <w:p w14:paraId="3926D741" w14:textId="77777777" w:rsidR="002E0E7A" w:rsidRDefault="002E0E7A" w:rsidP="00FC61EE"/>
    <w:p w14:paraId="125F1F61" w14:textId="1EA249ED" w:rsidR="00FC61EE" w:rsidRPr="009F0D4B" w:rsidRDefault="00FC61EE" w:rsidP="00CE471B">
      <w:pPr>
        <w:pStyle w:val="Nadpis3"/>
        <w:keepLines w:val="0"/>
        <w:numPr>
          <w:ilvl w:val="0"/>
          <w:numId w:val="2"/>
        </w:numPr>
        <w:spacing w:before="0"/>
        <w:ind w:firstLine="284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5E008B">
        <w:rPr>
          <w:rFonts w:ascii="Arial" w:hAnsi="Arial" w:cs="Arial"/>
          <w:b/>
          <w:bCs/>
          <w:color w:val="auto"/>
          <w:sz w:val="20"/>
          <w:szCs w:val="20"/>
        </w:rPr>
        <w:br/>
      </w:r>
      <w:r w:rsidRPr="00CF78F1">
        <w:rPr>
          <w:rFonts w:ascii="Arial" w:hAnsi="Arial" w:cs="Arial"/>
          <w:b/>
          <w:bCs/>
          <w:color w:val="auto"/>
          <w:sz w:val="20"/>
          <w:szCs w:val="20"/>
        </w:rPr>
        <w:t xml:space="preserve">Nakládání </w:t>
      </w:r>
      <w:r w:rsidR="00EF2093" w:rsidRPr="00EF2093">
        <w:rPr>
          <w:rFonts w:ascii="Arial" w:hAnsi="Arial" w:cs="Arial"/>
          <w:b/>
          <w:bCs/>
          <w:color w:val="auto"/>
          <w:sz w:val="20"/>
          <w:szCs w:val="20"/>
        </w:rPr>
        <w:t>se stavebním a demoličním odpadem</w:t>
      </w:r>
    </w:p>
    <w:p w14:paraId="707BC98D" w14:textId="57F00C59" w:rsidR="00FC61EE" w:rsidRDefault="00FC61EE" w:rsidP="006467CB"/>
    <w:p w14:paraId="4EAB26B6" w14:textId="77777777" w:rsidR="009E168E" w:rsidRDefault="009E168E" w:rsidP="00CE471B">
      <w:pPr>
        <w:pStyle w:val="Odstavecseseznamem"/>
        <w:numPr>
          <w:ilvl w:val="0"/>
          <w:numId w:val="14"/>
        </w:numPr>
      </w:pPr>
      <w:r>
        <w:t>Stavebním odpadem a demoličním odpadem se rozumí odpad vznikající při stavebních a demoličních činnostech nepodnikajících fyzických osob. Stavební a demoliční odpad není odpadem komunálním.</w:t>
      </w:r>
    </w:p>
    <w:p w14:paraId="16F8F886" w14:textId="773B632D" w:rsidR="009E168E" w:rsidRDefault="009E168E" w:rsidP="00CE471B">
      <w:pPr>
        <w:pStyle w:val="Odstavecseseznamem"/>
        <w:numPr>
          <w:ilvl w:val="0"/>
          <w:numId w:val="14"/>
        </w:numPr>
      </w:pPr>
      <w:r w:rsidRPr="008F3F85">
        <w:t xml:space="preserve">Stavební a demoliční odpad lze předávat pouze na </w:t>
      </w:r>
      <w:r w:rsidR="00093036">
        <w:t>sběrných dvorech</w:t>
      </w:r>
      <w:r>
        <w:t>.</w:t>
      </w:r>
    </w:p>
    <w:p w14:paraId="11261DDA" w14:textId="09112A31" w:rsidR="009E168E" w:rsidRDefault="009E168E" w:rsidP="00CE471B">
      <w:pPr>
        <w:pStyle w:val="Odstavecseseznamem"/>
        <w:numPr>
          <w:ilvl w:val="0"/>
          <w:numId w:val="14"/>
        </w:numPr>
      </w:pPr>
      <w:r>
        <w:t>Celková maximální hmotnost městem přebíraného stavebního a demoličního odpadu činí od jednotlivých fyzických osob 150 kg/osobu/rok.</w:t>
      </w:r>
    </w:p>
    <w:p w14:paraId="0F7B86C2" w14:textId="3604076F" w:rsidR="005A7738" w:rsidRDefault="005A7738" w:rsidP="005A7738"/>
    <w:p w14:paraId="69DD502C" w14:textId="77777777" w:rsidR="000D5CA4" w:rsidRDefault="000D5CA4" w:rsidP="005A7738"/>
    <w:p w14:paraId="11D92ACB" w14:textId="451F6033" w:rsidR="005A7738" w:rsidRPr="009F0D4B" w:rsidRDefault="005A7738" w:rsidP="00CE471B">
      <w:pPr>
        <w:pStyle w:val="Nadpis3"/>
        <w:keepLines w:val="0"/>
        <w:numPr>
          <w:ilvl w:val="0"/>
          <w:numId w:val="2"/>
        </w:numPr>
        <w:spacing w:before="0"/>
        <w:ind w:firstLine="284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5E008B">
        <w:rPr>
          <w:rFonts w:ascii="Arial" w:hAnsi="Arial" w:cs="Arial"/>
          <w:b/>
          <w:bCs/>
          <w:color w:val="auto"/>
          <w:sz w:val="20"/>
          <w:szCs w:val="20"/>
        </w:rPr>
        <w:br/>
      </w:r>
      <w:r>
        <w:rPr>
          <w:rFonts w:ascii="Arial" w:hAnsi="Arial" w:cs="Arial"/>
          <w:b/>
          <w:bCs/>
          <w:color w:val="auto"/>
          <w:sz w:val="20"/>
          <w:szCs w:val="20"/>
        </w:rPr>
        <w:t>Z</w:t>
      </w:r>
      <w:r w:rsidR="00271B0A">
        <w:rPr>
          <w:rFonts w:ascii="Arial" w:hAnsi="Arial" w:cs="Arial"/>
          <w:b/>
          <w:bCs/>
          <w:color w:val="auto"/>
          <w:sz w:val="20"/>
          <w:szCs w:val="20"/>
        </w:rPr>
        <w:t>rušovací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ustanovení</w:t>
      </w:r>
    </w:p>
    <w:p w14:paraId="127341DF" w14:textId="58F3B133" w:rsidR="005A7738" w:rsidRDefault="005A7738" w:rsidP="005A7738"/>
    <w:p w14:paraId="442C97F0" w14:textId="1E1D7DEA" w:rsidR="00F71057" w:rsidRDefault="00271B0A" w:rsidP="00271B0A">
      <w:r>
        <w:t xml:space="preserve">Zrušuje se </w:t>
      </w:r>
      <w:r w:rsidR="008F3F85">
        <w:t xml:space="preserve">obecně závazná vyhláška </w:t>
      </w:r>
      <w:r w:rsidR="00DF61DC">
        <w:t xml:space="preserve">města Slavičín č. </w:t>
      </w:r>
      <w:r w:rsidR="00801267">
        <w:t>3</w:t>
      </w:r>
      <w:r w:rsidR="00DF61DC">
        <w:t>/2</w:t>
      </w:r>
      <w:r>
        <w:t>0</w:t>
      </w:r>
      <w:r w:rsidR="00801267">
        <w:t>21</w:t>
      </w:r>
      <w:r w:rsidR="00DF61DC">
        <w:t xml:space="preserve"> o </w:t>
      </w:r>
      <w:r w:rsidR="00801267">
        <w:t>stanovení obecního systému odpadového hospodářství</w:t>
      </w:r>
      <w:r w:rsidR="00F9227E">
        <w:t>,</w:t>
      </w:r>
      <w:r w:rsidR="0034425C">
        <w:t xml:space="preserve"> ze dne </w:t>
      </w:r>
      <w:r w:rsidR="00801267">
        <w:t>15. 12. 2021.</w:t>
      </w:r>
    </w:p>
    <w:p w14:paraId="0208C814" w14:textId="6BEBE33E" w:rsidR="00271B0A" w:rsidRDefault="00271B0A" w:rsidP="00271B0A">
      <w:pPr>
        <w:pStyle w:val="Odstavecseseznamem"/>
        <w:ind w:left="360"/>
      </w:pPr>
    </w:p>
    <w:p w14:paraId="10245000" w14:textId="77777777" w:rsidR="00271B0A" w:rsidRPr="00BC1880" w:rsidRDefault="00271B0A" w:rsidP="00271B0A">
      <w:pPr>
        <w:pStyle w:val="Nadpis3"/>
        <w:keepLines w:val="0"/>
        <w:numPr>
          <w:ilvl w:val="0"/>
          <w:numId w:val="2"/>
        </w:numPr>
        <w:spacing w:before="0"/>
        <w:jc w:val="center"/>
        <w:rPr>
          <w:rFonts w:ascii="Arial" w:hAnsi="Arial" w:cs="Arial"/>
          <w:b/>
          <w:bCs/>
          <w:color w:val="auto"/>
          <w:sz w:val="20"/>
          <w:szCs w:val="16"/>
        </w:rPr>
      </w:pPr>
    </w:p>
    <w:p w14:paraId="5C1DCAE4" w14:textId="77777777" w:rsidR="00271B0A" w:rsidRDefault="00271B0A" w:rsidP="00271B0A">
      <w:pPr>
        <w:pStyle w:val="Nadpis3"/>
        <w:keepLines w:val="0"/>
        <w:spacing w:before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Účinnost</w:t>
      </w:r>
    </w:p>
    <w:p w14:paraId="5379B776" w14:textId="539595A6" w:rsidR="00271B0A" w:rsidRPr="00271B0A" w:rsidRDefault="00271B0A" w:rsidP="00271B0A">
      <w:pPr>
        <w:pStyle w:val="Odstavecseseznamem"/>
        <w:ind w:left="360"/>
        <w:rPr>
          <w:b/>
          <w:bCs/>
        </w:rPr>
      </w:pPr>
    </w:p>
    <w:p w14:paraId="56929B3C" w14:textId="25F05F77" w:rsidR="00DF61DC" w:rsidRPr="008F3F85" w:rsidRDefault="00DF61DC" w:rsidP="00271B0A">
      <w:r>
        <w:t xml:space="preserve">Tato vyhláška nabývá účinnosti dnem </w:t>
      </w:r>
      <w:r w:rsidR="00546A08">
        <w:t>01.01.202</w:t>
      </w:r>
      <w:r w:rsidR="00801267">
        <w:t>3</w:t>
      </w:r>
      <w:r>
        <w:t>.</w:t>
      </w:r>
    </w:p>
    <w:p w14:paraId="30270EF0" w14:textId="1B2B3280" w:rsidR="00131160" w:rsidRDefault="00131160" w:rsidP="000D5CA4"/>
    <w:p w14:paraId="633D2C0B" w14:textId="3CCF9024" w:rsidR="000D5CA4" w:rsidRDefault="000D5CA4" w:rsidP="000D5CA4"/>
    <w:p w14:paraId="01D98F5F" w14:textId="125DDE45" w:rsidR="000D5CA4" w:rsidRDefault="000D5CA4" w:rsidP="000D5CA4"/>
    <w:p w14:paraId="3624BDBC" w14:textId="3A8F9669" w:rsidR="000D5CA4" w:rsidRDefault="000D5CA4" w:rsidP="000D5CA4"/>
    <w:p w14:paraId="318A0E11" w14:textId="184A6670" w:rsidR="000D5CA4" w:rsidRDefault="000D5CA4" w:rsidP="000D5CA4"/>
    <w:p w14:paraId="79489C5E" w14:textId="71A3BF80" w:rsidR="000D5CA4" w:rsidRDefault="000D5CA4" w:rsidP="000D5CA4"/>
    <w:p w14:paraId="31F68D5C" w14:textId="5A99BFA3" w:rsidR="000D5CA4" w:rsidRDefault="000D5CA4" w:rsidP="000D5CA4"/>
    <w:p w14:paraId="5759B96A" w14:textId="282AF23F" w:rsidR="000D5CA4" w:rsidRDefault="000D5CA4" w:rsidP="000D5CA4"/>
    <w:p w14:paraId="6B803CC5" w14:textId="31A83FCA" w:rsidR="000D5CA4" w:rsidRDefault="000D5CA4" w:rsidP="000D5CA4"/>
    <w:p w14:paraId="1EA3E35B" w14:textId="77777777" w:rsidR="000D5CA4" w:rsidRPr="002E0EAD" w:rsidRDefault="000D5CA4" w:rsidP="000D5CA4"/>
    <w:p w14:paraId="3E84FD08" w14:textId="60B72277" w:rsidR="000D5CA4" w:rsidRPr="008B76AA" w:rsidRDefault="000D5CA4" w:rsidP="000D5CA4">
      <w:pPr>
        <w:rPr>
          <w:rFonts w:cs="Arial"/>
          <w:color w:val="000000"/>
          <w:szCs w:val="20"/>
        </w:rPr>
      </w:pPr>
      <w:r w:rsidRPr="008B76AA">
        <w:rPr>
          <w:rFonts w:cs="Arial"/>
          <w:color w:val="000000"/>
          <w:szCs w:val="20"/>
        </w:rPr>
        <w:t xml:space="preserve">Mgr. Tomáš Chmela </w:t>
      </w:r>
      <w:r w:rsidR="00801267">
        <w:rPr>
          <w:rFonts w:cs="Arial"/>
          <w:color w:val="000000"/>
          <w:szCs w:val="20"/>
        </w:rPr>
        <w:t>v. r.</w:t>
      </w:r>
      <w:r w:rsidRPr="008B76AA">
        <w:rPr>
          <w:rFonts w:cs="Arial"/>
          <w:color w:val="000000"/>
          <w:szCs w:val="20"/>
        </w:rPr>
        <w:tab/>
      </w:r>
      <w:r w:rsidRPr="008B76AA">
        <w:rPr>
          <w:rFonts w:cs="Arial"/>
          <w:color w:val="000000"/>
          <w:szCs w:val="20"/>
        </w:rPr>
        <w:tab/>
      </w:r>
      <w:r w:rsidRPr="008B76AA">
        <w:rPr>
          <w:rFonts w:cs="Arial"/>
          <w:color w:val="000000"/>
          <w:szCs w:val="20"/>
        </w:rPr>
        <w:tab/>
      </w:r>
      <w:r w:rsidRPr="008B76AA">
        <w:rPr>
          <w:rFonts w:cs="Arial"/>
          <w:color w:val="000000"/>
          <w:szCs w:val="20"/>
        </w:rPr>
        <w:tab/>
        <w:t xml:space="preserve">Monika Hubíková </w:t>
      </w:r>
      <w:r w:rsidR="00801267">
        <w:rPr>
          <w:rFonts w:cs="Arial"/>
          <w:color w:val="000000"/>
          <w:szCs w:val="20"/>
        </w:rPr>
        <w:t>v. r.</w:t>
      </w:r>
    </w:p>
    <w:p w14:paraId="0EEBE5DD" w14:textId="77777777" w:rsidR="000D5CA4" w:rsidRPr="005762D3" w:rsidRDefault="000D5CA4" w:rsidP="000D5CA4">
      <w:pPr>
        <w:rPr>
          <w:rFonts w:cs="Arial"/>
          <w:color w:val="000000"/>
          <w:szCs w:val="20"/>
        </w:rPr>
      </w:pPr>
      <w:r w:rsidRPr="008B76AA">
        <w:rPr>
          <w:rFonts w:cs="Arial"/>
          <w:color w:val="000000"/>
          <w:szCs w:val="20"/>
        </w:rPr>
        <w:t>starosta</w:t>
      </w:r>
      <w:r w:rsidRPr="008B76AA">
        <w:rPr>
          <w:rFonts w:cs="Arial"/>
          <w:color w:val="000000"/>
          <w:szCs w:val="20"/>
        </w:rPr>
        <w:tab/>
      </w:r>
      <w:r w:rsidRPr="008B76AA">
        <w:rPr>
          <w:rFonts w:cs="Arial"/>
          <w:color w:val="000000"/>
          <w:szCs w:val="20"/>
        </w:rPr>
        <w:tab/>
      </w:r>
      <w:r w:rsidRPr="008B76AA">
        <w:rPr>
          <w:rFonts w:cs="Arial"/>
          <w:color w:val="000000"/>
          <w:szCs w:val="20"/>
        </w:rPr>
        <w:tab/>
      </w:r>
      <w:r w:rsidRPr="008B76AA">
        <w:rPr>
          <w:rFonts w:cs="Arial"/>
          <w:color w:val="000000"/>
          <w:szCs w:val="20"/>
        </w:rPr>
        <w:tab/>
      </w:r>
      <w:r w:rsidRPr="008B76AA">
        <w:rPr>
          <w:rFonts w:cs="Arial"/>
          <w:color w:val="000000"/>
          <w:szCs w:val="20"/>
        </w:rPr>
        <w:tab/>
      </w:r>
      <w:r w:rsidRPr="008B76AA">
        <w:rPr>
          <w:rFonts w:cs="Arial"/>
          <w:color w:val="000000"/>
          <w:szCs w:val="20"/>
        </w:rPr>
        <w:tab/>
        <w:t>místostarostka</w:t>
      </w:r>
    </w:p>
    <w:p w14:paraId="0ADE0D7B" w14:textId="77777777" w:rsidR="000D5CA4" w:rsidRPr="005762D3" w:rsidRDefault="000D5CA4" w:rsidP="000D5CA4">
      <w:pPr>
        <w:rPr>
          <w:rFonts w:cs="Arial"/>
          <w:color w:val="000000"/>
          <w:szCs w:val="20"/>
        </w:rPr>
      </w:pPr>
    </w:p>
    <w:p w14:paraId="03B7D206" w14:textId="77777777" w:rsidR="000D5CA4" w:rsidRPr="005762D3" w:rsidRDefault="000D5CA4" w:rsidP="000D5CA4">
      <w:pPr>
        <w:rPr>
          <w:rFonts w:cs="Arial"/>
          <w:color w:val="000000"/>
          <w:szCs w:val="20"/>
        </w:rPr>
      </w:pPr>
    </w:p>
    <w:p w14:paraId="3E00D558" w14:textId="77777777" w:rsidR="000D5CA4" w:rsidRPr="005762D3" w:rsidRDefault="000D5CA4" w:rsidP="000D5CA4">
      <w:pPr>
        <w:rPr>
          <w:rFonts w:cs="Arial"/>
          <w:color w:val="000000"/>
          <w:szCs w:val="20"/>
        </w:rPr>
      </w:pPr>
    </w:p>
    <w:p w14:paraId="41056E68" w14:textId="77777777" w:rsidR="000D5CA4" w:rsidRPr="005762D3" w:rsidRDefault="000D5CA4" w:rsidP="000D5CA4">
      <w:pPr>
        <w:rPr>
          <w:rFonts w:cs="Arial"/>
          <w:color w:val="000000"/>
          <w:szCs w:val="20"/>
        </w:rPr>
      </w:pPr>
    </w:p>
    <w:p w14:paraId="086952AB" w14:textId="77777777" w:rsidR="000D5CA4" w:rsidRPr="005762D3" w:rsidRDefault="000D5CA4" w:rsidP="000D5CA4">
      <w:pPr>
        <w:rPr>
          <w:rFonts w:cs="Arial"/>
          <w:color w:val="000000"/>
          <w:szCs w:val="20"/>
        </w:rPr>
      </w:pPr>
    </w:p>
    <w:p w14:paraId="7CC83DB1" w14:textId="3B650BD4" w:rsidR="000D5CA4" w:rsidRPr="00C84A5D" w:rsidRDefault="000D5CA4" w:rsidP="000D5CA4">
      <w:pPr>
        <w:rPr>
          <w:rFonts w:cs="Arial"/>
          <w:szCs w:val="20"/>
        </w:rPr>
      </w:pPr>
      <w:r w:rsidRPr="005762D3">
        <w:rPr>
          <w:rFonts w:cs="Arial"/>
          <w:color w:val="000000"/>
          <w:szCs w:val="20"/>
        </w:rPr>
        <w:tab/>
      </w:r>
    </w:p>
    <w:p w14:paraId="5ACA80A1" w14:textId="538C0ABE" w:rsidR="00A05EA6" w:rsidRPr="00EB7FA0" w:rsidRDefault="00A05EA6" w:rsidP="000D5CA4">
      <w:pPr>
        <w:rPr>
          <w:rFonts w:cs="Arial"/>
          <w:sz w:val="22"/>
          <w:szCs w:val="22"/>
        </w:rPr>
      </w:pPr>
    </w:p>
    <w:sectPr w:rsidR="00A05EA6" w:rsidRPr="00EB7FA0" w:rsidSect="00E67CB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52FC" w14:textId="77777777" w:rsidR="00326EEF" w:rsidRDefault="00326EEF">
      <w:r>
        <w:separator/>
      </w:r>
    </w:p>
  </w:endnote>
  <w:endnote w:type="continuationSeparator" w:id="0">
    <w:p w14:paraId="32F852E5" w14:textId="77777777" w:rsidR="00326EEF" w:rsidRDefault="0032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9EF4" w14:textId="411A1A24" w:rsidR="00B10E4F" w:rsidRDefault="00C54C28" w:rsidP="00CD73C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47AD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E9A7F" w14:textId="77777777" w:rsidR="00326EEF" w:rsidRDefault="00326EEF">
      <w:r>
        <w:separator/>
      </w:r>
    </w:p>
  </w:footnote>
  <w:footnote w:type="continuationSeparator" w:id="0">
    <w:p w14:paraId="3260FEE6" w14:textId="77777777" w:rsidR="00326EEF" w:rsidRDefault="00326EEF">
      <w:r>
        <w:continuationSeparator/>
      </w:r>
    </w:p>
  </w:footnote>
  <w:footnote w:id="1">
    <w:p w14:paraId="0E5359E0" w14:textId="53BA3039" w:rsidR="0027062D" w:rsidRDefault="0027062D" w:rsidP="002706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F0D4B">
        <w:rPr>
          <w:rStyle w:val="Znakapoznpodarou"/>
          <w:sz w:val="16"/>
          <w:szCs w:val="16"/>
          <w:vertAlign w:val="baseline"/>
        </w:rPr>
        <w:t>§</w:t>
      </w:r>
      <w:r w:rsidRPr="009F0D4B">
        <w:rPr>
          <w:rFonts w:cs="Arial"/>
          <w:sz w:val="16"/>
          <w:szCs w:val="16"/>
        </w:rPr>
        <w:t xml:space="preserve"> 61 zákona o odpadech</w:t>
      </w:r>
    </w:p>
  </w:footnote>
  <w:footnote w:id="2">
    <w:p w14:paraId="5E8F79DA" w14:textId="564F298D" w:rsidR="0027062D" w:rsidRDefault="0027062D" w:rsidP="002706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F0D4B">
        <w:rPr>
          <w:rStyle w:val="Znakapoznpodarou"/>
          <w:sz w:val="16"/>
          <w:szCs w:val="16"/>
          <w:vertAlign w:val="baseline"/>
        </w:rPr>
        <w:t>§</w:t>
      </w:r>
      <w:r w:rsidRPr="009F0D4B">
        <w:rPr>
          <w:rFonts w:cs="Arial"/>
          <w:sz w:val="16"/>
          <w:szCs w:val="16"/>
        </w:rPr>
        <w:t xml:space="preserve">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55A"/>
    <w:multiLevelType w:val="hybridMultilevel"/>
    <w:tmpl w:val="471EB56A"/>
    <w:lvl w:ilvl="0" w:tplc="48EC108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46AAD"/>
    <w:multiLevelType w:val="hybridMultilevel"/>
    <w:tmpl w:val="85EAC80E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0E1833"/>
    <w:multiLevelType w:val="hybridMultilevel"/>
    <w:tmpl w:val="450EA1D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F3695C"/>
    <w:multiLevelType w:val="hybridMultilevel"/>
    <w:tmpl w:val="55D8995C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552C15"/>
    <w:multiLevelType w:val="hybridMultilevel"/>
    <w:tmpl w:val="52B4590A"/>
    <w:lvl w:ilvl="0" w:tplc="A668779C">
      <w:start w:val="1"/>
      <w:numFmt w:val="decimal"/>
      <w:lvlText w:val="Čl. %1"/>
      <w:lvlJc w:val="center"/>
      <w:pPr>
        <w:tabs>
          <w:tab w:val="num" w:pos="0"/>
        </w:tabs>
        <w:ind w:left="0" w:firstLine="340"/>
      </w:pPr>
      <w:rPr>
        <w:rFonts w:hint="default"/>
        <w:b/>
        <w:sz w:val="20"/>
        <w:szCs w:val="20"/>
      </w:rPr>
    </w:lvl>
    <w:lvl w:ilvl="1" w:tplc="D6E25B26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  <w:b/>
        <w:sz w:val="22"/>
        <w:szCs w:val="22"/>
      </w:rPr>
    </w:lvl>
    <w:lvl w:ilvl="2" w:tplc="86FA9BC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A5118"/>
    <w:multiLevelType w:val="hybridMultilevel"/>
    <w:tmpl w:val="BC465FC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316F6"/>
    <w:multiLevelType w:val="hybridMultilevel"/>
    <w:tmpl w:val="32A6688E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E97B6C"/>
    <w:multiLevelType w:val="hybridMultilevel"/>
    <w:tmpl w:val="76008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05956"/>
    <w:multiLevelType w:val="hybridMultilevel"/>
    <w:tmpl w:val="E95ADBA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0D45FE"/>
    <w:multiLevelType w:val="hybridMultilevel"/>
    <w:tmpl w:val="AFA6EDB2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62482C"/>
    <w:multiLevelType w:val="hybridMultilevel"/>
    <w:tmpl w:val="FE80FC94"/>
    <w:lvl w:ilvl="0" w:tplc="F59A9C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20ED4"/>
    <w:multiLevelType w:val="hybridMultilevel"/>
    <w:tmpl w:val="0616D524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9C7204"/>
    <w:multiLevelType w:val="hybridMultilevel"/>
    <w:tmpl w:val="8C60CD2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A1C3032"/>
    <w:multiLevelType w:val="hybridMultilevel"/>
    <w:tmpl w:val="484C22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52CB5"/>
    <w:multiLevelType w:val="hybridMultilevel"/>
    <w:tmpl w:val="C1B84C84"/>
    <w:lvl w:ilvl="0" w:tplc="DE527A80">
      <w:start w:val="13"/>
      <w:numFmt w:val="decimal"/>
      <w:lvlText w:val="Čl. %1"/>
      <w:lvlJc w:val="center"/>
      <w:pPr>
        <w:tabs>
          <w:tab w:val="num" w:pos="0"/>
        </w:tabs>
        <w:ind w:left="0" w:firstLine="340"/>
      </w:pPr>
      <w:rPr>
        <w:rFonts w:hint="default"/>
        <w:b/>
        <w:color w:val="auto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  <w:b/>
        <w:sz w:val="22"/>
        <w:szCs w:val="22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737120"/>
    <w:multiLevelType w:val="hybridMultilevel"/>
    <w:tmpl w:val="475AB36E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C45707"/>
    <w:multiLevelType w:val="hybridMultilevel"/>
    <w:tmpl w:val="E66C67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A5D78"/>
    <w:multiLevelType w:val="hybridMultilevel"/>
    <w:tmpl w:val="5EA2F666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506CDD"/>
    <w:multiLevelType w:val="hybridMultilevel"/>
    <w:tmpl w:val="54E448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28684">
    <w:abstractNumId w:val="9"/>
  </w:num>
  <w:num w:numId="2" w16cid:durableId="1360859432">
    <w:abstractNumId w:val="4"/>
  </w:num>
  <w:num w:numId="3" w16cid:durableId="1117798093">
    <w:abstractNumId w:val="0"/>
  </w:num>
  <w:num w:numId="4" w16cid:durableId="561983498">
    <w:abstractNumId w:val="6"/>
  </w:num>
  <w:num w:numId="5" w16cid:durableId="1819491362">
    <w:abstractNumId w:val="19"/>
  </w:num>
  <w:num w:numId="6" w16cid:durableId="1053582167">
    <w:abstractNumId w:val="5"/>
  </w:num>
  <w:num w:numId="7" w16cid:durableId="934093334">
    <w:abstractNumId w:val="13"/>
  </w:num>
  <w:num w:numId="8" w16cid:durableId="53092203">
    <w:abstractNumId w:val="8"/>
  </w:num>
  <w:num w:numId="9" w16cid:durableId="1634676122">
    <w:abstractNumId w:val="2"/>
  </w:num>
  <w:num w:numId="10" w16cid:durableId="713429077">
    <w:abstractNumId w:val="3"/>
  </w:num>
  <w:num w:numId="11" w16cid:durableId="2069378342">
    <w:abstractNumId w:val="18"/>
  </w:num>
  <w:num w:numId="12" w16cid:durableId="1145707535">
    <w:abstractNumId w:val="1"/>
  </w:num>
  <w:num w:numId="13" w16cid:durableId="2020544096">
    <w:abstractNumId w:val="7"/>
  </w:num>
  <w:num w:numId="14" w16cid:durableId="418914803">
    <w:abstractNumId w:val="12"/>
  </w:num>
  <w:num w:numId="15" w16cid:durableId="59645369">
    <w:abstractNumId w:val="16"/>
  </w:num>
  <w:num w:numId="16" w16cid:durableId="1663310825">
    <w:abstractNumId w:val="17"/>
  </w:num>
  <w:num w:numId="17" w16cid:durableId="318582398">
    <w:abstractNumId w:val="14"/>
  </w:num>
  <w:num w:numId="18" w16cid:durableId="1209301974">
    <w:abstractNumId w:val="10"/>
  </w:num>
  <w:num w:numId="19" w16cid:durableId="437142388">
    <w:abstractNumId w:val="11"/>
  </w:num>
  <w:num w:numId="20" w16cid:durableId="2098940957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524"/>
    <w:rsid w:val="000056D5"/>
    <w:rsid w:val="00010B51"/>
    <w:rsid w:val="000129AF"/>
    <w:rsid w:val="000166A8"/>
    <w:rsid w:val="00017B56"/>
    <w:rsid w:val="000345D5"/>
    <w:rsid w:val="000408D0"/>
    <w:rsid w:val="00040EA6"/>
    <w:rsid w:val="000434F6"/>
    <w:rsid w:val="0004363B"/>
    <w:rsid w:val="00052B7C"/>
    <w:rsid w:val="000538DD"/>
    <w:rsid w:val="00054A09"/>
    <w:rsid w:val="00054A79"/>
    <w:rsid w:val="000566F2"/>
    <w:rsid w:val="00066D7D"/>
    <w:rsid w:val="00081CAB"/>
    <w:rsid w:val="00083621"/>
    <w:rsid w:val="00093036"/>
    <w:rsid w:val="000940DC"/>
    <w:rsid w:val="0009776D"/>
    <w:rsid w:val="000A2391"/>
    <w:rsid w:val="000A53C3"/>
    <w:rsid w:val="000C002A"/>
    <w:rsid w:val="000C2456"/>
    <w:rsid w:val="000C42D4"/>
    <w:rsid w:val="000C7313"/>
    <w:rsid w:val="000C758D"/>
    <w:rsid w:val="000D3E28"/>
    <w:rsid w:val="000D5CA4"/>
    <w:rsid w:val="000E1DED"/>
    <w:rsid w:val="000E6432"/>
    <w:rsid w:val="000E741B"/>
    <w:rsid w:val="000F79FC"/>
    <w:rsid w:val="0010309D"/>
    <w:rsid w:val="001061CD"/>
    <w:rsid w:val="00121778"/>
    <w:rsid w:val="00125EC7"/>
    <w:rsid w:val="00130094"/>
    <w:rsid w:val="00131160"/>
    <w:rsid w:val="0014154F"/>
    <w:rsid w:val="001465CC"/>
    <w:rsid w:val="00154BC3"/>
    <w:rsid w:val="00160729"/>
    <w:rsid w:val="00173886"/>
    <w:rsid w:val="00185E29"/>
    <w:rsid w:val="00190222"/>
    <w:rsid w:val="00191186"/>
    <w:rsid w:val="00193C89"/>
    <w:rsid w:val="001A0C3C"/>
    <w:rsid w:val="001A5525"/>
    <w:rsid w:val="001B2A68"/>
    <w:rsid w:val="001B36E4"/>
    <w:rsid w:val="001B60AA"/>
    <w:rsid w:val="001B6CD8"/>
    <w:rsid w:val="001B6D7D"/>
    <w:rsid w:val="001C1953"/>
    <w:rsid w:val="001E0982"/>
    <w:rsid w:val="001E38ED"/>
    <w:rsid w:val="001E58D2"/>
    <w:rsid w:val="001E74A9"/>
    <w:rsid w:val="001F06E3"/>
    <w:rsid w:val="001F2917"/>
    <w:rsid w:val="001F7B84"/>
    <w:rsid w:val="0020262C"/>
    <w:rsid w:val="002041CE"/>
    <w:rsid w:val="002122D1"/>
    <w:rsid w:val="00215AA7"/>
    <w:rsid w:val="002333C1"/>
    <w:rsid w:val="0023621B"/>
    <w:rsid w:val="0024485C"/>
    <w:rsid w:val="00247AD9"/>
    <w:rsid w:val="0025107F"/>
    <w:rsid w:val="0025278A"/>
    <w:rsid w:val="00260886"/>
    <w:rsid w:val="00264B52"/>
    <w:rsid w:val="00264E4B"/>
    <w:rsid w:val="002666C2"/>
    <w:rsid w:val="0027062D"/>
    <w:rsid w:val="00270874"/>
    <w:rsid w:val="002715BA"/>
    <w:rsid w:val="00271B0A"/>
    <w:rsid w:val="0027609E"/>
    <w:rsid w:val="00276C3C"/>
    <w:rsid w:val="002871C2"/>
    <w:rsid w:val="0029346D"/>
    <w:rsid w:val="002A3A42"/>
    <w:rsid w:val="002A66FF"/>
    <w:rsid w:val="002B3214"/>
    <w:rsid w:val="002B3DB1"/>
    <w:rsid w:val="002C0C5C"/>
    <w:rsid w:val="002C307D"/>
    <w:rsid w:val="002C3721"/>
    <w:rsid w:val="002C7B56"/>
    <w:rsid w:val="002D0CD8"/>
    <w:rsid w:val="002D1965"/>
    <w:rsid w:val="002D29F1"/>
    <w:rsid w:val="002D30C0"/>
    <w:rsid w:val="002D6D5E"/>
    <w:rsid w:val="002E0E7A"/>
    <w:rsid w:val="002E0EAD"/>
    <w:rsid w:val="002E6E4A"/>
    <w:rsid w:val="002F1608"/>
    <w:rsid w:val="002F1BA1"/>
    <w:rsid w:val="002F312A"/>
    <w:rsid w:val="002F3690"/>
    <w:rsid w:val="002F4189"/>
    <w:rsid w:val="002F770B"/>
    <w:rsid w:val="00300CCD"/>
    <w:rsid w:val="00300FC9"/>
    <w:rsid w:val="00302A97"/>
    <w:rsid w:val="00303591"/>
    <w:rsid w:val="00304575"/>
    <w:rsid w:val="003070A6"/>
    <w:rsid w:val="00322107"/>
    <w:rsid w:val="00326EEF"/>
    <w:rsid w:val="00330165"/>
    <w:rsid w:val="003310BE"/>
    <w:rsid w:val="0033112D"/>
    <w:rsid w:val="003338CC"/>
    <w:rsid w:val="003358BB"/>
    <w:rsid w:val="00342E31"/>
    <w:rsid w:val="00343CEE"/>
    <w:rsid w:val="0034425C"/>
    <w:rsid w:val="00350FAF"/>
    <w:rsid w:val="00352E58"/>
    <w:rsid w:val="003577F7"/>
    <w:rsid w:val="00362A72"/>
    <w:rsid w:val="00366C4D"/>
    <w:rsid w:val="00371501"/>
    <w:rsid w:val="003753EF"/>
    <w:rsid w:val="0037661F"/>
    <w:rsid w:val="00383E0E"/>
    <w:rsid w:val="00384D76"/>
    <w:rsid w:val="0038599B"/>
    <w:rsid w:val="0038770B"/>
    <w:rsid w:val="003911AE"/>
    <w:rsid w:val="003958C3"/>
    <w:rsid w:val="003A0C82"/>
    <w:rsid w:val="003A74F6"/>
    <w:rsid w:val="003B16D4"/>
    <w:rsid w:val="003B2625"/>
    <w:rsid w:val="003B4C7B"/>
    <w:rsid w:val="003C0C49"/>
    <w:rsid w:val="003C2D77"/>
    <w:rsid w:val="003C5CFA"/>
    <w:rsid w:val="003C791B"/>
    <w:rsid w:val="003D33EB"/>
    <w:rsid w:val="003D427E"/>
    <w:rsid w:val="003D4FDC"/>
    <w:rsid w:val="003E3347"/>
    <w:rsid w:val="003E363A"/>
    <w:rsid w:val="003E7156"/>
    <w:rsid w:val="003E7159"/>
    <w:rsid w:val="003F7F1D"/>
    <w:rsid w:val="00402CA3"/>
    <w:rsid w:val="00407176"/>
    <w:rsid w:val="00412321"/>
    <w:rsid w:val="00420423"/>
    <w:rsid w:val="00420943"/>
    <w:rsid w:val="00421292"/>
    <w:rsid w:val="00421C92"/>
    <w:rsid w:val="0042639F"/>
    <w:rsid w:val="004453DA"/>
    <w:rsid w:val="00477540"/>
    <w:rsid w:val="004833B1"/>
    <w:rsid w:val="004863D0"/>
    <w:rsid w:val="00491744"/>
    <w:rsid w:val="004A2332"/>
    <w:rsid w:val="004A7C3B"/>
    <w:rsid w:val="004B1994"/>
    <w:rsid w:val="004B4A8E"/>
    <w:rsid w:val="004B7C57"/>
    <w:rsid w:val="004C0427"/>
    <w:rsid w:val="004C0C90"/>
    <w:rsid w:val="004C2AE0"/>
    <w:rsid w:val="004D0316"/>
    <w:rsid w:val="004E2C06"/>
    <w:rsid w:val="004F20EE"/>
    <w:rsid w:val="004F6539"/>
    <w:rsid w:val="00500A52"/>
    <w:rsid w:val="00504C32"/>
    <w:rsid w:val="0050594D"/>
    <w:rsid w:val="00515084"/>
    <w:rsid w:val="00521155"/>
    <w:rsid w:val="00525DB5"/>
    <w:rsid w:val="00532775"/>
    <w:rsid w:val="00540BD8"/>
    <w:rsid w:val="00541522"/>
    <w:rsid w:val="00545904"/>
    <w:rsid w:val="00546241"/>
    <w:rsid w:val="00546A08"/>
    <w:rsid w:val="00550C8C"/>
    <w:rsid w:val="00557D38"/>
    <w:rsid w:val="005620CD"/>
    <w:rsid w:val="00570049"/>
    <w:rsid w:val="005736D7"/>
    <w:rsid w:val="00576D09"/>
    <w:rsid w:val="00583F7F"/>
    <w:rsid w:val="005867F5"/>
    <w:rsid w:val="005A7738"/>
    <w:rsid w:val="005B3A3F"/>
    <w:rsid w:val="005B47E4"/>
    <w:rsid w:val="005B5A07"/>
    <w:rsid w:val="005C1FCE"/>
    <w:rsid w:val="005C4381"/>
    <w:rsid w:val="005D3C5A"/>
    <w:rsid w:val="005D4726"/>
    <w:rsid w:val="005D54AA"/>
    <w:rsid w:val="005E008B"/>
    <w:rsid w:val="005E2958"/>
    <w:rsid w:val="005E440F"/>
    <w:rsid w:val="005E79BE"/>
    <w:rsid w:val="005E7B72"/>
    <w:rsid w:val="005F0C2B"/>
    <w:rsid w:val="005F4389"/>
    <w:rsid w:val="005F6F56"/>
    <w:rsid w:val="00601AB9"/>
    <w:rsid w:val="006032FA"/>
    <w:rsid w:val="00605F77"/>
    <w:rsid w:val="006153D0"/>
    <w:rsid w:val="00617559"/>
    <w:rsid w:val="006204F2"/>
    <w:rsid w:val="00621825"/>
    <w:rsid w:val="0062314B"/>
    <w:rsid w:val="00623A3A"/>
    <w:rsid w:val="006363F5"/>
    <w:rsid w:val="006402B9"/>
    <w:rsid w:val="006467CB"/>
    <w:rsid w:val="0064692B"/>
    <w:rsid w:val="00650483"/>
    <w:rsid w:val="00652F4D"/>
    <w:rsid w:val="00656B22"/>
    <w:rsid w:val="00666957"/>
    <w:rsid w:val="00667805"/>
    <w:rsid w:val="006679FA"/>
    <w:rsid w:val="0067325B"/>
    <w:rsid w:val="00675992"/>
    <w:rsid w:val="006855D9"/>
    <w:rsid w:val="00695493"/>
    <w:rsid w:val="006A0751"/>
    <w:rsid w:val="006A4A80"/>
    <w:rsid w:val="006B6D2A"/>
    <w:rsid w:val="006C085F"/>
    <w:rsid w:val="006D2905"/>
    <w:rsid w:val="006D4118"/>
    <w:rsid w:val="006E6EB8"/>
    <w:rsid w:val="006F56C5"/>
    <w:rsid w:val="006F6C96"/>
    <w:rsid w:val="007005F7"/>
    <w:rsid w:val="00700827"/>
    <w:rsid w:val="007131AF"/>
    <w:rsid w:val="00716519"/>
    <w:rsid w:val="007165A1"/>
    <w:rsid w:val="00722383"/>
    <w:rsid w:val="00732B10"/>
    <w:rsid w:val="0073417D"/>
    <w:rsid w:val="007342A5"/>
    <w:rsid w:val="00735E2F"/>
    <w:rsid w:val="00736EE5"/>
    <w:rsid w:val="00743081"/>
    <w:rsid w:val="00745D8E"/>
    <w:rsid w:val="0074717E"/>
    <w:rsid w:val="0075707A"/>
    <w:rsid w:val="0076252F"/>
    <w:rsid w:val="0076572C"/>
    <w:rsid w:val="00765A19"/>
    <w:rsid w:val="00767DDB"/>
    <w:rsid w:val="0077222D"/>
    <w:rsid w:val="00772922"/>
    <w:rsid w:val="007746D8"/>
    <w:rsid w:val="00776E64"/>
    <w:rsid w:val="007834F2"/>
    <w:rsid w:val="00785624"/>
    <w:rsid w:val="0079573C"/>
    <w:rsid w:val="007A403B"/>
    <w:rsid w:val="007A4E58"/>
    <w:rsid w:val="007A65BA"/>
    <w:rsid w:val="007A6850"/>
    <w:rsid w:val="007B11D2"/>
    <w:rsid w:val="007B1993"/>
    <w:rsid w:val="007D044C"/>
    <w:rsid w:val="007D1B94"/>
    <w:rsid w:val="007D5AA9"/>
    <w:rsid w:val="007D7D86"/>
    <w:rsid w:val="007E04B6"/>
    <w:rsid w:val="007E2569"/>
    <w:rsid w:val="007E5FE1"/>
    <w:rsid w:val="007E7ED9"/>
    <w:rsid w:val="007F0993"/>
    <w:rsid w:val="007F5D14"/>
    <w:rsid w:val="00801267"/>
    <w:rsid w:val="008036E3"/>
    <w:rsid w:val="00806557"/>
    <w:rsid w:val="00810AD7"/>
    <w:rsid w:val="00811141"/>
    <w:rsid w:val="008123FB"/>
    <w:rsid w:val="008148C5"/>
    <w:rsid w:val="00816BF8"/>
    <w:rsid w:val="00821399"/>
    <w:rsid w:val="00824269"/>
    <w:rsid w:val="0082642B"/>
    <w:rsid w:val="00826D2C"/>
    <w:rsid w:val="00831C1A"/>
    <w:rsid w:val="00831D58"/>
    <w:rsid w:val="008357AE"/>
    <w:rsid w:val="008413A6"/>
    <w:rsid w:val="00843AA7"/>
    <w:rsid w:val="00846898"/>
    <w:rsid w:val="008560D9"/>
    <w:rsid w:val="00865258"/>
    <w:rsid w:val="00866409"/>
    <w:rsid w:val="008704BB"/>
    <w:rsid w:val="00880AB8"/>
    <w:rsid w:val="00887D0F"/>
    <w:rsid w:val="00891C99"/>
    <w:rsid w:val="00893F33"/>
    <w:rsid w:val="00897430"/>
    <w:rsid w:val="008A2F12"/>
    <w:rsid w:val="008A4D2C"/>
    <w:rsid w:val="008A5A8E"/>
    <w:rsid w:val="008B0A2C"/>
    <w:rsid w:val="008B20E7"/>
    <w:rsid w:val="008D092B"/>
    <w:rsid w:val="008D6906"/>
    <w:rsid w:val="008E43B1"/>
    <w:rsid w:val="008E7AEC"/>
    <w:rsid w:val="008F3152"/>
    <w:rsid w:val="008F3F85"/>
    <w:rsid w:val="008F48EF"/>
    <w:rsid w:val="008F662E"/>
    <w:rsid w:val="008F665C"/>
    <w:rsid w:val="008F68FA"/>
    <w:rsid w:val="0090002F"/>
    <w:rsid w:val="00900DCA"/>
    <w:rsid w:val="00900E95"/>
    <w:rsid w:val="00915F90"/>
    <w:rsid w:val="0091776D"/>
    <w:rsid w:val="00917AB7"/>
    <w:rsid w:val="00924CDB"/>
    <w:rsid w:val="00926868"/>
    <w:rsid w:val="00930C6E"/>
    <w:rsid w:val="00936907"/>
    <w:rsid w:val="0093742A"/>
    <w:rsid w:val="00941841"/>
    <w:rsid w:val="00942E81"/>
    <w:rsid w:val="00945C21"/>
    <w:rsid w:val="00947AC1"/>
    <w:rsid w:val="009504F4"/>
    <w:rsid w:val="00954369"/>
    <w:rsid w:val="0095464F"/>
    <w:rsid w:val="00956763"/>
    <w:rsid w:val="00956B13"/>
    <w:rsid w:val="00960858"/>
    <w:rsid w:val="009630C1"/>
    <w:rsid w:val="00963E38"/>
    <w:rsid w:val="00966286"/>
    <w:rsid w:val="0097789D"/>
    <w:rsid w:val="009820E8"/>
    <w:rsid w:val="00985BFB"/>
    <w:rsid w:val="00994778"/>
    <w:rsid w:val="009954F5"/>
    <w:rsid w:val="00997DB6"/>
    <w:rsid w:val="009A2656"/>
    <w:rsid w:val="009A62F9"/>
    <w:rsid w:val="009B067F"/>
    <w:rsid w:val="009B3D7F"/>
    <w:rsid w:val="009D02DA"/>
    <w:rsid w:val="009D0F92"/>
    <w:rsid w:val="009D1457"/>
    <w:rsid w:val="009D238D"/>
    <w:rsid w:val="009D39EA"/>
    <w:rsid w:val="009D3F6E"/>
    <w:rsid w:val="009D66A6"/>
    <w:rsid w:val="009E0512"/>
    <w:rsid w:val="009E168E"/>
    <w:rsid w:val="009E188F"/>
    <w:rsid w:val="009E26C9"/>
    <w:rsid w:val="009F0D4B"/>
    <w:rsid w:val="009F36AE"/>
    <w:rsid w:val="009F3901"/>
    <w:rsid w:val="009F75C6"/>
    <w:rsid w:val="00A01CBB"/>
    <w:rsid w:val="00A03FE3"/>
    <w:rsid w:val="00A05EA6"/>
    <w:rsid w:val="00A14439"/>
    <w:rsid w:val="00A23E69"/>
    <w:rsid w:val="00A318A9"/>
    <w:rsid w:val="00A32AB3"/>
    <w:rsid w:val="00A418F6"/>
    <w:rsid w:val="00A427B9"/>
    <w:rsid w:val="00A46B4B"/>
    <w:rsid w:val="00A55621"/>
    <w:rsid w:val="00A577E9"/>
    <w:rsid w:val="00A74D9D"/>
    <w:rsid w:val="00A76680"/>
    <w:rsid w:val="00A83D07"/>
    <w:rsid w:val="00A87DBF"/>
    <w:rsid w:val="00A904E7"/>
    <w:rsid w:val="00A93CB2"/>
    <w:rsid w:val="00A97118"/>
    <w:rsid w:val="00AA6703"/>
    <w:rsid w:val="00AB0B42"/>
    <w:rsid w:val="00AB30F4"/>
    <w:rsid w:val="00AB44BF"/>
    <w:rsid w:val="00AC18A4"/>
    <w:rsid w:val="00AC5287"/>
    <w:rsid w:val="00AC7E2F"/>
    <w:rsid w:val="00AD1777"/>
    <w:rsid w:val="00AD79BB"/>
    <w:rsid w:val="00AD7BCB"/>
    <w:rsid w:val="00AF0AC9"/>
    <w:rsid w:val="00AF2483"/>
    <w:rsid w:val="00AF41F3"/>
    <w:rsid w:val="00B0176F"/>
    <w:rsid w:val="00B0476F"/>
    <w:rsid w:val="00B0696E"/>
    <w:rsid w:val="00B0781C"/>
    <w:rsid w:val="00B10E4F"/>
    <w:rsid w:val="00B313BE"/>
    <w:rsid w:val="00B36221"/>
    <w:rsid w:val="00B369A7"/>
    <w:rsid w:val="00B3718E"/>
    <w:rsid w:val="00B47464"/>
    <w:rsid w:val="00B55BAA"/>
    <w:rsid w:val="00B57FF7"/>
    <w:rsid w:val="00B63BFF"/>
    <w:rsid w:val="00B71306"/>
    <w:rsid w:val="00B7554A"/>
    <w:rsid w:val="00B75719"/>
    <w:rsid w:val="00B806F8"/>
    <w:rsid w:val="00B82D08"/>
    <w:rsid w:val="00B86441"/>
    <w:rsid w:val="00BA1E8D"/>
    <w:rsid w:val="00BB3316"/>
    <w:rsid w:val="00BC17DA"/>
    <w:rsid w:val="00BC215B"/>
    <w:rsid w:val="00BC3CDA"/>
    <w:rsid w:val="00BE2E25"/>
    <w:rsid w:val="00BF2DDA"/>
    <w:rsid w:val="00C05C80"/>
    <w:rsid w:val="00C1031D"/>
    <w:rsid w:val="00C12B15"/>
    <w:rsid w:val="00C17467"/>
    <w:rsid w:val="00C3174D"/>
    <w:rsid w:val="00C31C1A"/>
    <w:rsid w:val="00C34647"/>
    <w:rsid w:val="00C35DC9"/>
    <w:rsid w:val="00C53646"/>
    <w:rsid w:val="00C54C28"/>
    <w:rsid w:val="00C63031"/>
    <w:rsid w:val="00C63342"/>
    <w:rsid w:val="00C6548E"/>
    <w:rsid w:val="00C66372"/>
    <w:rsid w:val="00C67504"/>
    <w:rsid w:val="00C75A1B"/>
    <w:rsid w:val="00C77181"/>
    <w:rsid w:val="00C85DD5"/>
    <w:rsid w:val="00C863F8"/>
    <w:rsid w:val="00C94444"/>
    <w:rsid w:val="00CB7EB7"/>
    <w:rsid w:val="00CC0853"/>
    <w:rsid w:val="00CC0FCB"/>
    <w:rsid w:val="00CC35C5"/>
    <w:rsid w:val="00CC3F61"/>
    <w:rsid w:val="00CC740B"/>
    <w:rsid w:val="00CC7BE1"/>
    <w:rsid w:val="00CD1790"/>
    <w:rsid w:val="00CD3F08"/>
    <w:rsid w:val="00CD64EA"/>
    <w:rsid w:val="00CD7144"/>
    <w:rsid w:val="00CD73CE"/>
    <w:rsid w:val="00CD7CB8"/>
    <w:rsid w:val="00CE15B3"/>
    <w:rsid w:val="00CE471B"/>
    <w:rsid w:val="00CF78F1"/>
    <w:rsid w:val="00D122A6"/>
    <w:rsid w:val="00D14B0D"/>
    <w:rsid w:val="00D2283E"/>
    <w:rsid w:val="00D22880"/>
    <w:rsid w:val="00D238A1"/>
    <w:rsid w:val="00D244C1"/>
    <w:rsid w:val="00D2664B"/>
    <w:rsid w:val="00D30A29"/>
    <w:rsid w:val="00D36B62"/>
    <w:rsid w:val="00D40D7B"/>
    <w:rsid w:val="00D42508"/>
    <w:rsid w:val="00D50DA9"/>
    <w:rsid w:val="00D5659B"/>
    <w:rsid w:val="00D57E6E"/>
    <w:rsid w:val="00D62F8B"/>
    <w:rsid w:val="00D6303C"/>
    <w:rsid w:val="00D64083"/>
    <w:rsid w:val="00D700F9"/>
    <w:rsid w:val="00D727CA"/>
    <w:rsid w:val="00D74523"/>
    <w:rsid w:val="00D749D2"/>
    <w:rsid w:val="00D7631A"/>
    <w:rsid w:val="00D86575"/>
    <w:rsid w:val="00D91D9B"/>
    <w:rsid w:val="00D92F64"/>
    <w:rsid w:val="00D9518B"/>
    <w:rsid w:val="00DA6133"/>
    <w:rsid w:val="00DA614B"/>
    <w:rsid w:val="00DA625C"/>
    <w:rsid w:val="00DB0904"/>
    <w:rsid w:val="00DB2C2A"/>
    <w:rsid w:val="00DB2E35"/>
    <w:rsid w:val="00DC09AE"/>
    <w:rsid w:val="00DC1CF6"/>
    <w:rsid w:val="00DC5344"/>
    <w:rsid w:val="00DD0001"/>
    <w:rsid w:val="00DD09F5"/>
    <w:rsid w:val="00DD0BE8"/>
    <w:rsid w:val="00DE18CB"/>
    <w:rsid w:val="00DE4471"/>
    <w:rsid w:val="00DE4F19"/>
    <w:rsid w:val="00DF4D9E"/>
    <w:rsid w:val="00DF61DC"/>
    <w:rsid w:val="00DF7748"/>
    <w:rsid w:val="00E00517"/>
    <w:rsid w:val="00E010BB"/>
    <w:rsid w:val="00E033AB"/>
    <w:rsid w:val="00E10B6A"/>
    <w:rsid w:val="00E114A3"/>
    <w:rsid w:val="00E13E49"/>
    <w:rsid w:val="00E16F29"/>
    <w:rsid w:val="00E17CB2"/>
    <w:rsid w:val="00E200CC"/>
    <w:rsid w:val="00E2366C"/>
    <w:rsid w:val="00E244C7"/>
    <w:rsid w:val="00E24E24"/>
    <w:rsid w:val="00E269DD"/>
    <w:rsid w:val="00E26EDC"/>
    <w:rsid w:val="00E31B66"/>
    <w:rsid w:val="00E35EB1"/>
    <w:rsid w:val="00E40C1C"/>
    <w:rsid w:val="00E44423"/>
    <w:rsid w:val="00E44F18"/>
    <w:rsid w:val="00E4738D"/>
    <w:rsid w:val="00E52060"/>
    <w:rsid w:val="00E55843"/>
    <w:rsid w:val="00E60EC7"/>
    <w:rsid w:val="00E633AD"/>
    <w:rsid w:val="00E639E1"/>
    <w:rsid w:val="00E64A72"/>
    <w:rsid w:val="00E6730A"/>
    <w:rsid w:val="00E67AC2"/>
    <w:rsid w:val="00E67CB2"/>
    <w:rsid w:val="00E67F73"/>
    <w:rsid w:val="00E7558A"/>
    <w:rsid w:val="00E80C5F"/>
    <w:rsid w:val="00E8529D"/>
    <w:rsid w:val="00E86AD7"/>
    <w:rsid w:val="00E907D6"/>
    <w:rsid w:val="00E90AB0"/>
    <w:rsid w:val="00E941DD"/>
    <w:rsid w:val="00E94735"/>
    <w:rsid w:val="00E97C69"/>
    <w:rsid w:val="00EA64B3"/>
    <w:rsid w:val="00EB0FF0"/>
    <w:rsid w:val="00EB46BB"/>
    <w:rsid w:val="00EB523E"/>
    <w:rsid w:val="00EB693C"/>
    <w:rsid w:val="00EB7FA0"/>
    <w:rsid w:val="00EC3687"/>
    <w:rsid w:val="00EE07B0"/>
    <w:rsid w:val="00EE1CD2"/>
    <w:rsid w:val="00EE28B9"/>
    <w:rsid w:val="00EE550B"/>
    <w:rsid w:val="00EE7EA2"/>
    <w:rsid w:val="00EF0D9C"/>
    <w:rsid w:val="00EF2093"/>
    <w:rsid w:val="00EF21C3"/>
    <w:rsid w:val="00EF50F4"/>
    <w:rsid w:val="00F079DC"/>
    <w:rsid w:val="00F126EE"/>
    <w:rsid w:val="00F137F9"/>
    <w:rsid w:val="00F147E2"/>
    <w:rsid w:val="00F14A07"/>
    <w:rsid w:val="00F17586"/>
    <w:rsid w:val="00F21E2C"/>
    <w:rsid w:val="00F23189"/>
    <w:rsid w:val="00F27A1E"/>
    <w:rsid w:val="00F3374C"/>
    <w:rsid w:val="00F34AFA"/>
    <w:rsid w:val="00F4024F"/>
    <w:rsid w:val="00F41241"/>
    <w:rsid w:val="00F46B5A"/>
    <w:rsid w:val="00F51DB0"/>
    <w:rsid w:val="00F51F7D"/>
    <w:rsid w:val="00F53039"/>
    <w:rsid w:val="00F535B5"/>
    <w:rsid w:val="00F5441E"/>
    <w:rsid w:val="00F55DE6"/>
    <w:rsid w:val="00F62A80"/>
    <w:rsid w:val="00F62C3F"/>
    <w:rsid w:val="00F71057"/>
    <w:rsid w:val="00F716C9"/>
    <w:rsid w:val="00F8166C"/>
    <w:rsid w:val="00F867A3"/>
    <w:rsid w:val="00F91DE1"/>
    <w:rsid w:val="00F9227E"/>
    <w:rsid w:val="00F944D1"/>
    <w:rsid w:val="00F945B6"/>
    <w:rsid w:val="00FB319D"/>
    <w:rsid w:val="00FB336E"/>
    <w:rsid w:val="00FC61EE"/>
    <w:rsid w:val="00FD23A9"/>
    <w:rsid w:val="00FD2BAD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C51643"/>
  <w15:chartTrackingRefBased/>
  <w15:docId w15:val="{18C9A6EA-C4C5-4D95-910A-466EA558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08B"/>
    <w:pPr>
      <w:jc w:val="both"/>
    </w:pPr>
    <w:rPr>
      <w:rFonts w:ascii="Arial" w:hAnsi="Arial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5E00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1"/>
      </w:numPr>
      <w:spacing w:after="60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8B20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20E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20E7"/>
  </w:style>
  <w:style w:type="paragraph" w:styleId="Pedmtkomente">
    <w:name w:val="annotation subject"/>
    <w:basedOn w:val="Textkomente"/>
    <w:next w:val="Textkomente"/>
    <w:link w:val="PedmtkomenteChar"/>
    <w:rsid w:val="008B20E7"/>
    <w:rPr>
      <w:b/>
      <w:bCs/>
    </w:rPr>
  </w:style>
  <w:style w:type="character" w:customStyle="1" w:styleId="PedmtkomenteChar">
    <w:name w:val="Předmět komentáře Char"/>
    <w:link w:val="Pedmtkomente"/>
    <w:rsid w:val="008B20E7"/>
    <w:rPr>
      <w:b/>
      <w:bCs/>
    </w:rPr>
  </w:style>
  <w:style w:type="paragraph" w:styleId="Textbubliny">
    <w:name w:val="Balloon Text"/>
    <w:basedOn w:val="Normln"/>
    <w:link w:val="TextbublinyChar"/>
    <w:rsid w:val="008B2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B20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7062D"/>
    <w:pPr>
      <w:ind w:left="720"/>
      <w:contextualSpacing/>
    </w:pPr>
  </w:style>
  <w:style w:type="table" w:styleId="Mkatabulky">
    <w:name w:val="Table Grid"/>
    <w:basedOn w:val="Normlntabulka"/>
    <w:rsid w:val="005E008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5E00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ze">
    <w:name w:val="Revision"/>
    <w:hidden/>
    <w:uiPriority w:val="99"/>
    <w:semiHidden/>
    <w:rsid w:val="00BF2DDA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B9186-8A58-4845-9798-2CBE1AE0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941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Radka Hořáková</cp:lastModifiedBy>
  <cp:revision>6</cp:revision>
  <cp:lastPrinted>2022-12-21T09:27:00Z</cp:lastPrinted>
  <dcterms:created xsi:type="dcterms:W3CDTF">2022-12-14T16:02:00Z</dcterms:created>
  <dcterms:modified xsi:type="dcterms:W3CDTF">2022-12-22T09:18:00Z</dcterms:modified>
</cp:coreProperties>
</file>