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07" w:rsidRDefault="00B40220">
      <w:pPr>
        <w:spacing w:before="69"/>
        <w:ind w:left="189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 HOSTIŠOVÁ</w:t>
      </w:r>
    </w:p>
    <w:p w:rsidR="000C5F07" w:rsidRDefault="00B40220">
      <w:pPr>
        <w:spacing w:before="41"/>
        <w:ind w:left="2903" w:right="29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obce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Hostišová</w:t>
      </w:r>
    </w:p>
    <w:p w:rsidR="000C5F07" w:rsidRDefault="00B40220">
      <w:pPr>
        <w:spacing w:before="41"/>
        <w:ind w:left="186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závazná vyhláška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obce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Hostišová</w:t>
      </w:r>
      <w:proofErr w:type="spellEnd"/>
    </w:p>
    <w:p w:rsidR="000C5F07" w:rsidRDefault="00B40220">
      <w:pPr>
        <w:spacing w:before="38"/>
        <w:ind w:left="180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místním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poplatku za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obecní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systém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odpadového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hospodářství</w:t>
      </w:r>
    </w:p>
    <w:p w:rsidR="000C5F07" w:rsidRDefault="000C5F07">
      <w:pPr>
        <w:pStyle w:val="Zkladntext"/>
        <w:spacing w:before="6"/>
        <w:rPr>
          <w:rFonts w:ascii="Arial"/>
          <w:b/>
          <w:sz w:val="24"/>
        </w:rPr>
      </w:pPr>
    </w:p>
    <w:p w:rsidR="000C5F07" w:rsidRDefault="00B40220">
      <w:pPr>
        <w:pStyle w:val="Zkladntext"/>
        <w:tabs>
          <w:tab w:val="left" w:pos="2442"/>
          <w:tab w:val="left" w:pos="3937"/>
          <w:tab w:val="left" w:pos="5445"/>
          <w:tab w:val="left" w:pos="7075"/>
          <w:tab w:val="left" w:pos="8997"/>
        </w:tabs>
        <w:spacing w:line="268" w:lineRule="auto"/>
        <w:ind w:left="116" w:right="111"/>
        <w:jc w:val="both"/>
      </w:pPr>
      <w:r>
        <w:t>Zastupitelstvo</w:t>
      </w:r>
      <w:r>
        <w:rPr>
          <w:spacing w:val="1"/>
        </w:rPr>
        <w:t xml:space="preserve"> </w:t>
      </w:r>
      <w:r>
        <w:t>obce</w:t>
      </w:r>
      <w:r>
        <w:rPr>
          <w:spacing w:val="1"/>
        </w:rPr>
        <w:t xml:space="preserve"> </w:t>
      </w:r>
      <w:r>
        <w:t>Hostišová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svém</w:t>
      </w:r>
      <w:r>
        <w:rPr>
          <w:spacing w:val="1"/>
        </w:rPr>
        <w:t xml:space="preserve"> </w:t>
      </w:r>
      <w:r>
        <w:t>zasedání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proofErr w:type="gramStart"/>
      <w:r w:rsidR="00C57FD3">
        <w:t>14.12.2022</w:t>
      </w:r>
      <w:proofErr w:type="gramEnd"/>
      <w:r>
        <w:rPr>
          <w:spacing w:val="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I</w:t>
      </w:r>
      <w:r w:rsidR="00C74F06">
        <w:t>I</w:t>
      </w:r>
      <w:r>
        <w:t>I/Z/202</w:t>
      </w:r>
      <w:r w:rsidR="00927E46">
        <w:t>2</w:t>
      </w:r>
      <w:r>
        <w:rPr>
          <w:spacing w:val="1"/>
        </w:rPr>
        <w:t xml:space="preserve"> </w:t>
      </w:r>
      <w:r>
        <w:t>usneslo</w:t>
      </w:r>
      <w:r>
        <w:rPr>
          <w:spacing w:val="1"/>
        </w:rPr>
        <w:t xml:space="preserve"> </w:t>
      </w:r>
      <w:r>
        <w:t>vydat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565/1990</w:t>
      </w:r>
      <w:r>
        <w:rPr>
          <w:spacing w:val="1"/>
        </w:rPr>
        <w:t xml:space="preserve"> </w:t>
      </w:r>
      <w:r>
        <w:t>Sb.,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místních</w:t>
      </w:r>
      <w:r>
        <w:rPr>
          <w:spacing w:val="1"/>
        </w:rPr>
        <w:t xml:space="preserve"> </w:t>
      </w:r>
      <w:r>
        <w:t>poplatcích,   ve   znění</w:t>
      </w:r>
      <w:r>
        <w:rPr>
          <w:spacing w:val="58"/>
        </w:rPr>
        <w:t xml:space="preserve"> </w:t>
      </w:r>
      <w:r>
        <w:t>pozdějších</w:t>
      </w:r>
      <w:r>
        <w:rPr>
          <w:spacing w:val="58"/>
        </w:rPr>
        <w:t xml:space="preserve"> </w:t>
      </w:r>
      <w:r>
        <w:t>předpisů   (dále</w:t>
      </w:r>
      <w:r>
        <w:rPr>
          <w:spacing w:val="59"/>
        </w:rPr>
        <w:t xml:space="preserve"> </w:t>
      </w:r>
      <w:r>
        <w:t>jen</w:t>
      </w:r>
      <w:r>
        <w:rPr>
          <w:spacing w:val="58"/>
        </w:rPr>
        <w:t xml:space="preserve"> </w:t>
      </w:r>
      <w:r>
        <w:t>„zákon   o</w:t>
      </w:r>
      <w:r>
        <w:rPr>
          <w:spacing w:val="59"/>
        </w:rPr>
        <w:t xml:space="preserve"> </w:t>
      </w:r>
      <w:r>
        <w:t>místních</w:t>
      </w:r>
      <w:r>
        <w:rPr>
          <w:spacing w:val="58"/>
        </w:rPr>
        <w:t xml:space="preserve"> </w:t>
      </w:r>
      <w:r>
        <w:t>poplatcích“),   a</w:t>
      </w:r>
      <w:r>
        <w:rPr>
          <w:spacing w:val="1"/>
        </w:rPr>
        <w:t xml:space="preserve"> </w:t>
      </w:r>
      <w:r w:rsidR="00927E46">
        <w:t xml:space="preserve">v souladu s § 10 písm. </w:t>
      </w:r>
      <w:r>
        <w:rPr>
          <w:spacing w:val="-1"/>
        </w:rPr>
        <w:t>d)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84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písm.</w:t>
      </w:r>
      <w:r>
        <w:rPr>
          <w:spacing w:val="1"/>
        </w:rPr>
        <w:t xml:space="preserve"> </w:t>
      </w:r>
      <w:r>
        <w:t>h)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128/2000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 obcích</w:t>
      </w:r>
      <w:r>
        <w:rPr>
          <w:spacing w:val="1"/>
        </w:rPr>
        <w:t xml:space="preserve"> </w:t>
      </w:r>
      <w:r>
        <w:t>(obecní</w:t>
      </w:r>
      <w:r>
        <w:rPr>
          <w:spacing w:val="1"/>
        </w:rPr>
        <w:t xml:space="preserve"> </w:t>
      </w:r>
      <w:r>
        <w:t>zřízení),</w:t>
      </w:r>
      <w:r>
        <w:rPr>
          <w:spacing w:val="58"/>
        </w:rPr>
        <w:t xml:space="preserve"> </w:t>
      </w:r>
      <w:r>
        <w:t>ve</w:t>
      </w:r>
      <w:r>
        <w:rPr>
          <w:spacing w:val="58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 předpisů,</w:t>
      </w:r>
      <w:r>
        <w:rPr>
          <w:spacing w:val="3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závaznou</w:t>
      </w:r>
      <w:r>
        <w:rPr>
          <w:spacing w:val="1"/>
        </w:rPr>
        <w:t xml:space="preserve"> </w:t>
      </w:r>
      <w:r>
        <w:t>vyhlášku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„tato vyhláška“):</w:t>
      </w:r>
    </w:p>
    <w:p w:rsidR="000C5F07" w:rsidRDefault="000C5F07">
      <w:pPr>
        <w:pStyle w:val="Zkladntext"/>
        <w:rPr>
          <w:sz w:val="24"/>
        </w:rPr>
      </w:pPr>
    </w:p>
    <w:p w:rsidR="000C5F07" w:rsidRDefault="00B40220">
      <w:pPr>
        <w:spacing w:before="202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</w:p>
    <w:p w:rsidR="000C5F07" w:rsidRDefault="00B40220">
      <w:pPr>
        <w:spacing w:before="60"/>
        <w:ind w:left="2903" w:right="29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Úvodní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0C5F07" w:rsidRDefault="00B40220">
      <w:pPr>
        <w:pStyle w:val="Odstavecseseznamem"/>
        <w:numPr>
          <w:ilvl w:val="0"/>
          <w:numId w:val="12"/>
        </w:numPr>
        <w:tabs>
          <w:tab w:val="left" w:pos="682"/>
          <w:tab w:val="left" w:pos="683"/>
        </w:tabs>
        <w:spacing w:before="165" w:line="268" w:lineRule="auto"/>
        <w:ind w:right="117"/>
      </w:pPr>
      <w:r>
        <w:t>Obec</w:t>
      </w:r>
      <w:r>
        <w:rPr>
          <w:spacing w:val="8"/>
        </w:rPr>
        <w:t xml:space="preserve"> </w:t>
      </w:r>
      <w:r>
        <w:t>Hostišová</w:t>
      </w:r>
      <w:r>
        <w:rPr>
          <w:spacing w:val="9"/>
        </w:rPr>
        <w:t xml:space="preserve"> </w:t>
      </w:r>
      <w:r>
        <w:t>touto</w:t>
      </w:r>
      <w:r>
        <w:rPr>
          <w:spacing w:val="8"/>
        </w:rPr>
        <w:t xml:space="preserve"> </w:t>
      </w:r>
      <w:r>
        <w:t>vyhláškou</w:t>
      </w:r>
      <w:r>
        <w:rPr>
          <w:spacing w:val="8"/>
        </w:rPr>
        <w:t xml:space="preserve"> </w:t>
      </w:r>
      <w:r>
        <w:t>zavádí</w:t>
      </w:r>
      <w:r>
        <w:rPr>
          <w:spacing w:val="5"/>
        </w:rPr>
        <w:t xml:space="preserve"> </w:t>
      </w:r>
      <w:r>
        <w:t>místní</w:t>
      </w:r>
      <w:r>
        <w:rPr>
          <w:spacing w:val="4"/>
        </w:rPr>
        <w:t xml:space="preserve"> </w:t>
      </w:r>
      <w:r>
        <w:t>poplatek</w:t>
      </w:r>
      <w:r>
        <w:rPr>
          <w:spacing w:val="9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obecní</w:t>
      </w:r>
      <w:r>
        <w:rPr>
          <w:spacing w:val="5"/>
        </w:rPr>
        <w:t xml:space="preserve"> </w:t>
      </w:r>
      <w:r>
        <w:t>systém</w:t>
      </w:r>
      <w:r>
        <w:rPr>
          <w:spacing w:val="6"/>
        </w:rPr>
        <w:t xml:space="preserve"> </w:t>
      </w:r>
      <w:r>
        <w:t>odpadového</w:t>
      </w:r>
      <w:r>
        <w:rPr>
          <w:spacing w:val="-55"/>
        </w:rPr>
        <w:t xml:space="preserve"> </w:t>
      </w:r>
      <w:r>
        <w:t>hospodářství</w:t>
      </w:r>
      <w:r>
        <w:rPr>
          <w:spacing w:val="-1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 „poplatek“).</w:t>
      </w:r>
    </w:p>
    <w:p w:rsidR="000C5F07" w:rsidRDefault="00B40220">
      <w:pPr>
        <w:pStyle w:val="Odstavecseseznamem"/>
        <w:numPr>
          <w:ilvl w:val="0"/>
          <w:numId w:val="12"/>
        </w:numPr>
        <w:tabs>
          <w:tab w:val="left" w:pos="682"/>
          <w:tab w:val="left" w:pos="683"/>
        </w:tabs>
        <w:spacing w:before="61"/>
      </w:pPr>
      <w:r>
        <w:t>Správcem</w:t>
      </w:r>
      <w:r>
        <w:rPr>
          <w:spacing w:val="3"/>
        </w:rPr>
        <w:t xml:space="preserve"> </w:t>
      </w:r>
      <w:r>
        <w:t>poplatku je</w:t>
      </w:r>
      <w:r>
        <w:rPr>
          <w:spacing w:val="-1"/>
        </w:rPr>
        <w:t xml:space="preserve"> </w:t>
      </w:r>
      <w:r>
        <w:t>obecní úřad.</w:t>
      </w:r>
      <w:r>
        <w:rPr>
          <w:vertAlign w:val="superscript"/>
        </w:rPr>
        <w:t>1</w:t>
      </w: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spacing w:before="6"/>
        <w:rPr>
          <w:sz w:val="18"/>
        </w:rPr>
      </w:pPr>
    </w:p>
    <w:p w:rsidR="000C5F07" w:rsidRDefault="000C5F07">
      <w:pPr>
        <w:rPr>
          <w:sz w:val="18"/>
        </w:rPr>
        <w:sectPr w:rsidR="000C5F07">
          <w:footerReference w:type="default" r:id="rId7"/>
          <w:type w:val="continuous"/>
          <w:pgSz w:w="11910" w:h="16840"/>
          <w:pgMar w:top="1180" w:right="1300" w:bottom="1160" w:left="1300" w:header="708" w:footer="978" w:gutter="0"/>
          <w:pgNumType w:start="1"/>
          <w:cols w:space="708"/>
        </w:sectPr>
      </w:pPr>
    </w:p>
    <w:p w:rsidR="000C5F07" w:rsidRDefault="000C5F07">
      <w:pPr>
        <w:pStyle w:val="Zkladntext"/>
        <w:rPr>
          <w:sz w:val="26"/>
        </w:rPr>
      </w:pPr>
    </w:p>
    <w:p w:rsidR="000C5F07" w:rsidRDefault="000C5F07">
      <w:pPr>
        <w:pStyle w:val="Zkladntext"/>
        <w:rPr>
          <w:sz w:val="26"/>
        </w:rPr>
      </w:pPr>
    </w:p>
    <w:p w:rsidR="000C5F07" w:rsidRDefault="000C5F07">
      <w:pPr>
        <w:pStyle w:val="Zkladntext"/>
        <w:spacing w:before="8"/>
        <w:rPr>
          <w:sz w:val="24"/>
        </w:rPr>
      </w:pPr>
    </w:p>
    <w:p w:rsidR="000C5F07" w:rsidRDefault="00B40220">
      <w:pPr>
        <w:pStyle w:val="Odstavecseseznamem"/>
        <w:numPr>
          <w:ilvl w:val="0"/>
          <w:numId w:val="11"/>
        </w:numPr>
        <w:tabs>
          <w:tab w:val="left" w:pos="682"/>
          <w:tab w:val="left" w:pos="683"/>
        </w:tabs>
      </w:pPr>
      <w:r>
        <w:t>Poplatníkem</w:t>
      </w:r>
      <w:r>
        <w:rPr>
          <w:spacing w:val="2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je</w:t>
      </w:r>
      <w:r>
        <w:rPr>
          <w:vertAlign w:val="superscript"/>
        </w:rPr>
        <w:t>2</w:t>
      </w:r>
      <w:r>
        <w:t>:</w:t>
      </w:r>
    </w:p>
    <w:p w:rsidR="000C5F07" w:rsidRDefault="00B40220">
      <w:pPr>
        <w:spacing w:before="92"/>
        <w:ind w:left="97" w:right="4093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lastRenderedPageBreak/>
        <w:t>Čl.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</w:p>
    <w:p w:rsidR="000C5F07" w:rsidRDefault="00B40220">
      <w:pPr>
        <w:spacing w:before="60"/>
        <w:ind w:left="99" w:right="40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Poplatník</w:t>
      </w:r>
    </w:p>
    <w:p w:rsidR="000C5F07" w:rsidRDefault="000C5F07">
      <w:pPr>
        <w:jc w:val="center"/>
        <w:rPr>
          <w:rFonts w:ascii="Arial" w:hAnsi="Arial"/>
          <w:sz w:val="24"/>
        </w:rPr>
        <w:sectPr w:rsidR="000C5F07">
          <w:type w:val="continuous"/>
          <w:pgSz w:w="11910" w:h="16840"/>
          <w:pgMar w:top="1180" w:right="1300" w:bottom="1160" w:left="1300" w:header="708" w:footer="708" w:gutter="0"/>
          <w:cols w:num="2" w:space="708" w:equalWidth="0">
            <w:col w:w="3209" w:space="787"/>
            <w:col w:w="5314"/>
          </w:cols>
        </w:sectPr>
      </w:pPr>
    </w:p>
    <w:p w:rsidR="000C5F07" w:rsidRDefault="00B40220">
      <w:pPr>
        <w:pStyle w:val="Odstavecseseznamem"/>
        <w:numPr>
          <w:ilvl w:val="1"/>
          <w:numId w:val="11"/>
        </w:numPr>
        <w:tabs>
          <w:tab w:val="left" w:pos="940"/>
        </w:tabs>
        <w:spacing w:before="92"/>
        <w:ind w:hanging="258"/>
        <w:jc w:val="both"/>
      </w:pPr>
      <w:r>
        <w:lastRenderedPageBreak/>
        <w:t>fyzická</w:t>
      </w:r>
      <w:r>
        <w:rPr>
          <w:spacing w:val="-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přihlášená v</w:t>
      </w:r>
      <w:r>
        <w:rPr>
          <w:spacing w:val="-2"/>
        </w:rPr>
        <w:t xml:space="preserve"> </w:t>
      </w:r>
      <w:r>
        <w:t>obci</w:t>
      </w:r>
      <w:r>
        <w:rPr>
          <w:vertAlign w:val="superscript"/>
        </w:rPr>
        <w:t>3</w:t>
      </w:r>
      <w:r>
        <w:t xml:space="preserve"> nebo</w:t>
      </w:r>
    </w:p>
    <w:p w:rsidR="000C5F07" w:rsidRDefault="00B40220">
      <w:pPr>
        <w:pStyle w:val="Odstavecseseznamem"/>
        <w:numPr>
          <w:ilvl w:val="1"/>
          <w:numId w:val="11"/>
        </w:numPr>
        <w:tabs>
          <w:tab w:val="left" w:pos="1017"/>
        </w:tabs>
        <w:spacing w:before="55" w:line="244" w:lineRule="auto"/>
        <w:ind w:left="682" w:right="117" w:firstLine="0"/>
        <w:jc w:val="both"/>
      </w:pPr>
      <w:r>
        <w:t>vlastník</w:t>
      </w:r>
      <w:r>
        <w:rPr>
          <w:spacing w:val="1"/>
        </w:rPr>
        <w:t xml:space="preserve"> </w:t>
      </w:r>
      <w:r>
        <w:t>nemovité</w:t>
      </w:r>
      <w:r>
        <w:rPr>
          <w:spacing w:val="1"/>
        </w:rPr>
        <w:t xml:space="preserve"> </w:t>
      </w:r>
      <w:r>
        <w:t>věci</w:t>
      </w:r>
      <w:r>
        <w:rPr>
          <w:spacing w:val="1"/>
        </w:rPr>
        <w:t xml:space="preserve"> </w:t>
      </w:r>
      <w:r>
        <w:t>zahrnující</w:t>
      </w:r>
      <w:r>
        <w:rPr>
          <w:spacing w:val="1"/>
        </w:rPr>
        <w:t xml:space="preserve"> </w:t>
      </w:r>
      <w:r>
        <w:t>byt,</w:t>
      </w:r>
      <w:r>
        <w:rPr>
          <w:spacing w:val="1"/>
        </w:rPr>
        <w:t xml:space="preserve"> </w:t>
      </w:r>
      <w:r>
        <w:t>rodinný</w:t>
      </w:r>
      <w:r>
        <w:rPr>
          <w:spacing w:val="1"/>
        </w:rPr>
        <w:t xml:space="preserve"> </w:t>
      </w:r>
      <w:r>
        <w:t>dům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stavbu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rodinnou</w:t>
      </w:r>
      <w:r>
        <w:rPr>
          <w:spacing w:val="1"/>
        </w:rPr>
        <w:t xml:space="preserve"> </w:t>
      </w:r>
      <w:r>
        <w:t>rekreaci, ve které není přihlášená žádná fyzická osoba a která je umístěna na území</w:t>
      </w:r>
      <w:r>
        <w:rPr>
          <w:spacing w:val="1"/>
        </w:rPr>
        <w:t xml:space="preserve"> </w:t>
      </w:r>
      <w:r>
        <w:t>obce.</w:t>
      </w:r>
    </w:p>
    <w:p w:rsidR="000C5F07" w:rsidRDefault="00B40220">
      <w:pPr>
        <w:pStyle w:val="Odstavecseseznamem"/>
        <w:numPr>
          <w:ilvl w:val="0"/>
          <w:numId w:val="11"/>
        </w:numPr>
        <w:tabs>
          <w:tab w:val="left" w:pos="683"/>
        </w:tabs>
        <w:spacing w:before="115" w:line="268" w:lineRule="auto"/>
        <w:ind w:right="117"/>
        <w:jc w:val="both"/>
      </w:pPr>
      <w:r>
        <w:t>Spoluvlastníci nemovité věci zahrnující byt, rodinný dům nebo stavbu pro rodinnou</w:t>
      </w:r>
      <w:r>
        <w:rPr>
          <w:spacing w:val="1"/>
        </w:rPr>
        <w:t xml:space="preserve"> </w:t>
      </w:r>
      <w:r>
        <w:t>rekreaci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povinni</w:t>
      </w:r>
      <w:r>
        <w:rPr>
          <w:spacing w:val="1"/>
        </w:rPr>
        <w:t xml:space="preserve"> </w:t>
      </w:r>
      <w:r>
        <w:t>plnit</w:t>
      </w:r>
      <w:r>
        <w:rPr>
          <w:spacing w:val="2"/>
        </w:rPr>
        <w:t xml:space="preserve"> </w:t>
      </w:r>
      <w:r>
        <w:t>poplatkovou</w:t>
      </w:r>
      <w:r>
        <w:rPr>
          <w:spacing w:val="2"/>
        </w:rPr>
        <w:t xml:space="preserve"> </w:t>
      </w:r>
      <w:r>
        <w:t>povinnost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nerozdílně.</w:t>
      </w:r>
      <w:r>
        <w:rPr>
          <w:vertAlign w:val="superscript"/>
        </w:rPr>
        <w:t>4</w:t>
      </w: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E81139">
      <w:pPr>
        <w:pStyle w:val="Zkladntext"/>
        <w:spacing w:before="8"/>
        <w:rPr>
          <w:sz w:val="15"/>
        </w:rPr>
      </w:pPr>
      <w:r w:rsidRPr="00E81139">
        <w:pict>
          <v:rect id="_x0000_s2055" style="position:absolute;margin-left:70.8pt;margin-top:10.8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C5F07" w:rsidRDefault="00B40220">
      <w:pPr>
        <w:spacing w:before="93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15</w:t>
      </w:r>
      <w:r>
        <w:rPr>
          <w:spacing w:val="3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1</w:t>
      </w:r>
      <w:r>
        <w:rPr>
          <w:spacing w:val="2"/>
          <w:sz w:val="18"/>
        </w:rPr>
        <w:t xml:space="preserve"> </w:t>
      </w:r>
      <w:r>
        <w:rPr>
          <w:sz w:val="18"/>
        </w:rPr>
        <w:t>zákona,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3"/>
        <w:ind w:left="116"/>
        <w:rPr>
          <w:sz w:val="18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18"/>
        </w:rPr>
        <w:t>10e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místních</w:t>
      </w:r>
      <w:r>
        <w:rPr>
          <w:spacing w:val="2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19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3"/>
          <w:sz w:val="18"/>
        </w:rPr>
        <w:t xml:space="preserve"> </w:t>
      </w:r>
      <w:r>
        <w:rPr>
          <w:sz w:val="18"/>
        </w:rPr>
        <w:t>přihlášení</w:t>
      </w:r>
      <w:r>
        <w:rPr>
          <w:spacing w:val="3"/>
          <w:sz w:val="18"/>
        </w:rPr>
        <w:t xml:space="preserve"> </w:t>
      </w:r>
      <w:r>
        <w:rPr>
          <w:sz w:val="18"/>
        </w:rPr>
        <w:t>fyzické</w:t>
      </w:r>
      <w:r>
        <w:rPr>
          <w:spacing w:val="2"/>
          <w:sz w:val="18"/>
        </w:rPr>
        <w:t xml:space="preserve"> </w:t>
      </w:r>
      <w:r>
        <w:rPr>
          <w:sz w:val="18"/>
        </w:rPr>
        <w:t>osoby</w:t>
      </w:r>
      <w:r>
        <w:rPr>
          <w:spacing w:val="1"/>
          <w:sz w:val="18"/>
        </w:rPr>
        <w:t xml:space="preserve"> </w:t>
      </w:r>
      <w:r>
        <w:rPr>
          <w:sz w:val="18"/>
        </w:rPr>
        <w:t>se podle</w:t>
      </w:r>
      <w:r>
        <w:rPr>
          <w:spacing w:val="3"/>
          <w:sz w:val="18"/>
        </w:rPr>
        <w:t xml:space="preserve"> </w:t>
      </w:r>
      <w:r>
        <w:rPr>
          <w:sz w:val="18"/>
        </w:rPr>
        <w:t>§</w:t>
      </w:r>
      <w:r>
        <w:rPr>
          <w:spacing w:val="1"/>
          <w:sz w:val="18"/>
        </w:rPr>
        <w:t xml:space="preserve"> </w:t>
      </w:r>
      <w:r>
        <w:rPr>
          <w:sz w:val="18"/>
        </w:rPr>
        <w:t>16c</w:t>
      </w:r>
      <w:r>
        <w:rPr>
          <w:spacing w:val="4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místních</w:t>
      </w:r>
      <w:r>
        <w:rPr>
          <w:spacing w:val="3"/>
          <w:sz w:val="18"/>
        </w:rPr>
        <w:t xml:space="preserve"> </w:t>
      </w:r>
      <w:r>
        <w:rPr>
          <w:sz w:val="18"/>
        </w:rPr>
        <w:t>poplatcích</w:t>
      </w:r>
      <w:r>
        <w:rPr>
          <w:spacing w:val="2"/>
          <w:sz w:val="18"/>
        </w:rPr>
        <w:t xml:space="preserve"> </w:t>
      </w:r>
      <w:r>
        <w:rPr>
          <w:sz w:val="18"/>
        </w:rPr>
        <w:t>považuje</w:t>
      </w:r>
    </w:p>
    <w:p w:rsidR="000C5F07" w:rsidRDefault="00B40220">
      <w:pPr>
        <w:pStyle w:val="Odstavecseseznamem"/>
        <w:numPr>
          <w:ilvl w:val="0"/>
          <w:numId w:val="10"/>
        </w:numPr>
        <w:tabs>
          <w:tab w:val="left" w:pos="328"/>
        </w:tabs>
        <w:spacing w:before="14"/>
        <w:ind w:hanging="212"/>
        <w:rPr>
          <w:sz w:val="18"/>
        </w:rPr>
      </w:pPr>
      <w:r>
        <w:rPr>
          <w:sz w:val="18"/>
        </w:rPr>
        <w:t>přihlášení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k trvalému</w:t>
      </w:r>
      <w:r>
        <w:rPr>
          <w:spacing w:val="-2"/>
          <w:sz w:val="18"/>
        </w:rPr>
        <w:t xml:space="preserve"> </w:t>
      </w:r>
      <w:r>
        <w:rPr>
          <w:sz w:val="18"/>
        </w:rPr>
        <w:t>pobytu</w:t>
      </w:r>
      <w:r>
        <w:rPr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evidenci</w:t>
      </w:r>
      <w:r>
        <w:rPr>
          <w:spacing w:val="-1"/>
          <w:sz w:val="18"/>
        </w:rPr>
        <w:t xml:space="preserve"> </w:t>
      </w:r>
      <w:r>
        <w:rPr>
          <w:sz w:val="18"/>
        </w:rPr>
        <w:t>obyvatel,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</w:p>
    <w:p w:rsidR="000C5F07" w:rsidRDefault="00B40220">
      <w:pPr>
        <w:pStyle w:val="Odstavecseseznamem"/>
        <w:numPr>
          <w:ilvl w:val="0"/>
          <w:numId w:val="10"/>
        </w:numPr>
        <w:tabs>
          <w:tab w:val="left" w:pos="328"/>
        </w:tabs>
        <w:spacing w:before="2" w:line="244" w:lineRule="auto"/>
        <w:ind w:left="116" w:right="250" w:firstLine="0"/>
        <w:rPr>
          <w:sz w:val="18"/>
        </w:rPr>
      </w:pPr>
      <w:r>
        <w:rPr>
          <w:sz w:val="18"/>
        </w:rPr>
        <w:t>ohlášení</w:t>
      </w:r>
      <w:r>
        <w:rPr>
          <w:spacing w:val="-1"/>
          <w:sz w:val="18"/>
        </w:rPr>
        <w:t xml:space="preserve"> </w:t>
      </w:r>
      <w:r>
        <w:rPr>
          <w:sz w:val="18"/>
        </w:rPr>
        <w:t>místa</w:t>
      </w:r>
      <w:r>
        <w:rPr>
          <w:spacing w:val="1"/>
          <w:sz w:val="18"/>
        </w:rPr>
        <w:t xml:space="preserve"> </w:t>
      </w:r>
      <w:r>
        <w:rPr>
          <w:sz w:val="18"/>
        </w:rPr>
        <w:t>pobytu</w:t>
      </w:r>
      <w:r>
        <w:rPr>
          <w:spacing w:val="2"/>
          <w:sz w:val="18"/>
        </w:rPr>
        <w:t xml:space="preserve"> </w:t>
      </w:r>
      <w:r>
        <w:rPr>
          <w:sz w:val="18"/>
        </w:rPr>
        <w:t>podle</w:t>
      </w:r>
      <w:r>
        <w:rPr>
          <w:spacing w:val="1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pobytu</w:t>
      </w:r>
      <w:r>
        <w:rPr>
          <w:spacing w:val="1"/>
          <w:sz w:val="18"/>
        </w:rPr>
        <w:t xml:space="preserve"> </w:t>
      </w:r>
      <w:r>
        <w:rPr>
          <w:sz w:val="18"/>
        </w:rPr>
        <w:t>cizinců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území</w:t>
      </w:r>
      <w:r>
        <w:rPr>
          <w:spacing w:val="1"/>
          <w:sz w:val="18"/>
        </w:rPr>
        <w:t xml:space="preserve"> </w:t>
      </w:r>
      <w:r>
        <w:rPr>
          <w:sz w:val="18"/>
        </w:rPr>
        <w:t>České</w:t>
      </w:r>
      <w:r>
        <w:rPr>
          <w:spacing w:val="1"/>
          <w:sz w:val="18"/>
        </w:rPr>
        <w:t xml:space="preserve"> </w:t>
      </w:r>
      <w:r>
        <w:rPr>
          <w:sz w:val="18"/>
        </w:rPr>
        <w:t>republiky,</w:t>
      </w:r>
      <w:r>
        <w:rPr>
          <w:spacing w:val="1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azylu</w:t>
      </w:r>
      <w:r>
        <w:rPr>
          <w:spacing w:val="1"/>
          <w:sz w:val="18"/>
        </w:rPr>
        <w:t xml:space="preserve"> </w:t>
      </w:r>
      <w:r>
        <w:rPr>
          <w:sz w:val="18"/>
        </w:rPr>
        <w:t>nebo</w:t>
      </w:r>
      <w:r>
        <w:rPr>
          <w:spacing w:val="1"/>
          <w:sz w:val="18"/>
        </w:rPr>
        <w:t xml:space="preserve"> </w:t>
      </w:r>
      <w:r>
        <w:rPr>
          <w:sz w:val="18"/>
        </w:rPr>
        <w:t>zákona</w:t>
      </w:r>
      <w:r>
        <w:rPr>
          <w:spacing w:val="-45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dočasné</w:t>
      </w:r>
      <w:r>
        <w:rPr>
          <w:spacing w:val="2"/>
          <w:sz w:val="18"/>
        </w:rPr>
        <w:t xml:space="preserve"> </w:t>
      </w:r>
      <w:r>
        <w:rPr>
          <w:sz w:val="18"/>
        </w:rPr>
        <w:t>ochraně cizinců, jde-li</w:t>
      </w:r>
      <w:r>
        <w:rPr>
          <w:spacing w:val="2"/>
          <w:sz w:val="18"/>
        </w:rPr>
        <w:t xml:space="preserve"> </w:t>
      </w:r>
      <w:r>
        <w:rPr>
          <w:sz w:val="18"/>
        </w:rPr>
        <w:t>o cizince,</w:t>
      </w:r>
    </w:p>
    <w:p w:rsidR="000C5F07" w:rsidRDefault="00B40220">
      <w:pPr>
        <w:pStyle w:val="Odstavecseseznamem"/>
        <w:numPr>
          <w:ilvl w:val="0"/>
          <w:numId w:val="9"/>
        </w:numPr>
        <w:tabs>
          <w:tab w:val="left" w:pos="318"/>
        </w:tabs>
        <w:spacing w:line="203" w:lineRule="exact"/>
        <w:rPr>
          <w:sz w:val="18"/>
        </w:rPr>
      </w:pPr>
      <w:r>
        <w:rPr>
          <w:sz w:val="18"/>
        </w:rPr>
        <w:t>kterému</w:t>
      </w:r>
      <w:r>
        <w:rPr>
          <w:spacing w:val="-2"/>
          <w:sz w:val="18"/>
        </w:rPr>
        <w:t xml:space="preserve"> </w:t>
      </w:r>
      <w:r>
        <w:rPr>
          <w:sz w:val="18"/>
        </w:rPr>
        <w:t>byl</w:t>
      </w:r>
      <w:r>
        <w:rPr>
          <w:spacing w:val="-2"/>
          <w:sz w:val="18"/>
        </w:rPr>
        <w:t xml:space="preserve"> </w:t>
      </w:r>
      <w:r>
        <w:rPr>
          <w:sz w:val="18"/>
        </w:rPr>
        <w:t>povolen</w:t>
      </w:r>
      <w:r>
        <w:rPr>
          <w:spacing w:val="-3"/>
          <w:sz w:val="18"/>
        </w:rPr>
        <w:t xml:space="preserve"> </w:t>
      </w:r>
      <w:r>
        <w:rPr>
          <w:sz w:val="18"/>
        </w:rPr>
        <w:t>trvalý</w:t>
      </w:r>
      <w:r>
        <w:rPr>
          <w:spacing w:val="-3"/>
          <w:sz w:val="18"/>
        </w:rPr>
        <w:t xml:space="preserve"> </w:t>
      </w:r>
      <w:r>
        <w:rPr>
          <w:sz w:val="18"/>
        </w:rPr>
        <w:t>pobyt,</w:t>
      </w:r>
    </w:p>
    <w:p w:rsidR="000C5F07" w:rsidRDefault="00B40220">
      <w:pPr>
        <w:pStyle w:val="Odstavecseseznamem"/>
        <w:numPr>
          <w:ilvl w:val="0"/>
          <w:numId w:val="9"/>
        </w:numPr>
        <w:tabs>
          <w:tab w:val="left" w:pos="318"/>
        </w:tabs>
        <w:spacing w:before="3"/>
        <w:rPr>
          <w:sz w:val="18"/>
        </w:rPr>
      </w:pPr>
      <w:r>
        <w:rPr>
          <w:sz w:val="18"/>
        </w:rPr>
        <w:t>který na</w:t>
      </w:r>
      <w:r>
        <w:rPr>
          <w:spacing w:val="2"/>
          <w:sz w:val="18"/>
        </w:rPr>
        <w:t xml:space="preserve"> </w:t>
      </w:r>
      <w:r>
        <w:rPr>
          <w:sz w:val="18"/>
        </w:rPr>
        <w:t>území</w:t>
      </w:r>
      <w:r>
        <w:rPr>
          <w:spacing w:val="2"/>
          <w:sz w:val="18"/>
        </w:rPr>
        <w:t xml:space="preserve"> </w:t>
      </w:r>
      <w:r>
        <w:rPr>
          <w:sz w:val="18"/>
        </w:rPr>
        <w:t>České</w:t>
      </w:r>
      <w:r>
        <w:rPr>
          <w:spacing w:val="2"/>
          <w:sz w:val="18"/>
        </w:rPr>
        <w:t xml:space="preserve"> </w:t>
      </w:r>
      <w:r>
        <w:rPr>
          <w:sz w:val="18"/>
        </w:rPr>
        <w:t>republiky pobývá</w:t>
      </w:r>
      <w:r>
        <w:rPr>
          <w:spacing w:val="1"/>
          <w:sz w:val="18"/>
        </w:rPr>
        <w:t xml:space="preserve"> </w:t>
      </w:r>
      <w:r>
        <w:rPr>
          <w:sz w:val="18"/>
        </w:rPr>
        <w:t>přechodně</w:t>
      </w:r>
      <w:r>
        <w:rPr>
          <w:spacing w:val="2"/>
          <w:sz w:val="18"/>
        </w:rPr>
        <w:t xml:space="preserve"> </w:t>
      </w:r>
      <w:r>
        <w:rPr>
          <w:sz w:val="18"/>
        </w:rPr>
        <w:t>po dobu</w:t>
      </w:r>
      <w:r>
        <w:rPr>
          <w:spacing w:val="2"/>
          <w:sz w:val="18"/>
        </w:rPr>
        <w:t xml:space="preserve"> </w:t>
      </w:r>
      <w:r>
        <w:rPr>
          <w:sz w:val="18"/>
        </w:rPr>
        <w:t>delší</w:t>
      </w:r>
      <w:r>
        <w:rPr>
          <w:spacing w:val="2"/>
          <w:sz w:val="18"/>
        </w:rPr>
        <w:t xml:space="preserve"> </w:t>
      </w:r>
      <w:r>
        <w:rPr>
          <w:sz w:val="18"/>
        </w:rPr>
        <w:t>než 3</w:t>
      </w:r>
      <w:r>
        <w:rPr>
          <w:spacing w:val="2"/>
          <w:sz w:val="18"/>
        </w:rPr>
        <w:t xml:space="preserve"> </w:t>
      </w:r>
      <w:r>
        <w:rPr>
          <w:sz w:val="18"/>
        </w:rPr>
        <w:t>měsíce,</w:t>
      </w:r>
    </w:p>
    <w:p w:rsidR="000C5F07" w:rsidRDefault="00B40220">
      <w:pPr>
        <w:pStyle w:val="Odstavecseseznamem"/>
        <w:numPr>
          <w:ilvl w:val="0"/>
          <w:numId w:val="9"/>
        </w:numPr>
        <w:tabs>
          <w:tab w:val="left" w:pos="318"/>
        </w:tabs>
        <w:spacing w:before="3" w:line="244" w:lineRule="auto"/>
        <w:ind w:left="116" w:right="632" w:firstLine="0"/>
        <w:rPr>
          <w:sz w:val="18"/>
        </w:rPr>
      </w:pPr>
      <w:r>
        <w:rPr>
          <w:sz w:val="18"/>
        </w:rPr>
        <w:t>který je</w:t>
      </w:r>
      <w:r>
        <w:rPr>
          <w:spacing w:val="2"/>
          <w:sz w:val="18"/>
        </w:rPr>
        <w:t xml:space="preserve"> </w:t>
      </w:r>
      <w:r>
        <w:rPr>
          <w:sz w:val="18"/>
        </w:rPr>
        <w:t>žadatelem</w:t>
      </w:r>
      <w:r>
        <w:rPr>
          <w:spacing w:val="3"/>
          <w:sz w:val="18"/>
        </w:rPr>
        <w:t xml:space="preserve"> </w:t>
      </w:r>
      <w:r>
        <w:rPr>
          <w:sz w:val="18"/>
        </w:rPr>
        <w:t>o udělení mezinárodní ochrany nebo</w:t>
      </w:r>
      <w:r>
        <w:rPr>
          <w:spacing w:val="2"/>
          <w:sz w:val="18"/>
        </w:rPr>
        <w:t xml:space="preserve"> </w:t>
      </w:r>
      <w:r>
        <w:rPr>
          <w:sz w:val="18"/>
        </w:rPr>
        <w:t>osobou strpěnou na území</w:t>
      </w:r>
      <w:r>
        <w:rPr>
          <w:spacing w:val="1"/>
          <w:sz w:val="18"/>
        </w:rPr>
        <w:t xml:space="preserve"> </w:t>
      </w:r>
      <w:r>
        <w:rPr>
          <w:sz w:val="18"/>
        </w:rPr>
        <w:t>podle zákona o</w:t>
      </w:r>
      <w:r>
        <w:rPr>
          <w:spacing w:val="2"/>
          <w:sz w:val="18"/>
        </w:rPr>
        <w:t xml:space="preserve"> </w:t>
      </w:r>
      <w:r>
        <w:rPr>
          <w:sz w:val="18"/>
        </w:rPr>
        <w:t>azylu</w:t>
      </w:r>
      <w:r>
        <w:rPr>
          <w:spacing w:val="1"/>
          <w:sz w:val="18"/>
        </w:rPr>
        <w:t xml:space="preserve"> </w:t>
      </w:r>
      <w:r>
        <w:rPr>
          <w:sz w:val="18"/>
        </w:rPr>
        <w:t>anebo</w:t>
      </w:r>
      <w:r>
        <w:rPr>
          <w:spacing w:val="-1"/>
          <w:sz w:val="18"/>
        </w:rPr>
        <w:t xml:space="preserve"> </w:t>
      </w:r>
      <w:r>
        <w:rPr>
          <w:sz w:val="18"/>
        </w:rPr>
        <w:t>žadatelem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1"/>
          <w:sz w:val="18"/>
        </w:rPr>
        <w:t xml:space="preserve"> </w:t>
      </w:r>
      <w:r>
        <w:rPr>
          <w:sz w:val="18"/>
        </w:rPr>
        <w:t>dočasné ochrany</w:t>
      </w:r>
      <w:r>
        <w:rPr>
          <w:spacing w:val="-1"/>
          <w:sz w:val="18"/>
        </w:rPr>
        <w:t xml:space="preserve"> </w:t>
      </w:r>
      <w:r>
        <w:rPr>
          <w:sz w:val="18"/>
        </w:rPr>
        <w:t>podle 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dočasné</w:t>
      </w:r>
      <w:r>
        <w:rPr>
          <w:spacing w:val="-1"/>
          <w:sz w:val="18"/>
        </w:rPr>
        <w:t xml:space="preserve"> </w:t>
      </w:r>
      <w:r>
        <w:rPr>
          <w:sz w:val="18"/>
        </w:rPr>
        <w:t>ochraně cizinců,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</w:p>
    <w:p w:rsidR="000C5F07" w:rsidRDefault="00B40220">
      <w:pPr>
        <w:pStyle w:val="Odstavecseseznamem"/>
        <w:numPr>
          <w:ilvl w:val="0"/>
          <w:numId w:val="9"/>
        </w:numPr>
        <w:tabs>
          <w:tab w:val="left" w:pos="318"/>
        </w:tabs>
        <w:spacing w:line="200" w:lineRule="exact"/>
        <w:rPr>
          <w:sz w:val="18"/>
        </w:rPr>
      </w:pPr>
      <w:r>
        <w:rPr>
          <w:sz w:val="18"/>
        </w:rPr>
        <w:t>kterému</w:t>
      </w:r>
      <w:r>
        <w:rPr>
          <w:spacing w:val="1"/>
          <w:sz w:val="18"/>
        </w:rPr>
        <w:t xml:space="preserve"> </w:t>
      </w:r>
      <w:r>
        <w:rPr>
          <w:sz w:val="18"/>
        </w:rPr>
        <w:t>byla</w:t>
      </w:r>
      <w:r>
        <w:rPr>
          <w:spacing w:val="-1"/>
          <w:sz w:val="18"/>
        </w:rPr>
        <w:t xml:space="preserve"> </w:t>
      </w:r>
      <w:r>
        <w:rPr>
          <w:sz w:val="18"/>
        </w:rPr>
        <w:t>udělena mezinárodní</w:t>
      </w:r>
      <w:r>
        <w:rPr>
          <w:spacing w:val="-1"/>
          <w:sz w:val="18"/>
        </w:rPr>
        <w:t xml:space="preserve"> </w:t>
      </w:r>
      <w:r>
        <w:rPr>
          <w:sz w:val="18"/>
        </w:rPr>
        <w:t>ochrana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  <w:r>
        <w:rPr>
          <w:spacing w:val="2"/>
          <w:sz w:val="18"/>
        </w:rPr>
        <w:t xml:space="preserve"> </w:t>
      </w:r>
      <w:r>
        <w:rPr>
          <w:sz w:val="18"/>
        </w:rPr>
        <w:t>jde</w:t>
      </w:r>
      <w:r>
        <w:rPr>
          <w:spacing w:val="1"/>
          <w:sz w:val="18"/>
        </w:rPr>
        <w:t xml:space="preserve"> </w:t>
      </w:r>
      <w:r>
        <w:rPr>
          <w:sz w:val="18"/>
        </w:rPr>
        <w:t>o cizince požívajícího</w:t>
      </w:r>
      <w:r>
        <w:rPr>
          <w:spacing w:val="1"/>
          <w:sz w:val="18"/>
        </w:rPr>
        <w:t xml:space="preserve"> </w:t>
      </w:r>
      <w:r>
        <w:rPr>
          <w:sz w:val="18"/>
        </w:rPr>
        <w:t>dočasné</w:t>
      </w:r>
      <w:r>
        <w:rPr>
          <w:spacing w:val="1"/>
          <w:sz w:val="18"/>
        </w:rPr>
        <w:t xml:space="preserve"> </w:t>
      </w:r>
      <w:r>
        <w:rPr>
          <w:sz w:val="18"/>
        </w:rPr>
        <w:t>ochrany cizinců.</w:t>
      </w:r>
    </w:p>
    <w:p w:rsidR="000C5F07" w:rsidRDefault="00B40220">
      <w:pPr>
        <w:spacing w:line="227" w:lineRule="exact"/>
        <w:ind w:left="116"/>
        <w:rPr>
          <w:sz w:val="18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18"/>
        </w:rPr>
        <w:t>10p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6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0C5F07">
      <w:pPr>
        <w:spacing w:line="227" w:lineRule="exact"/>
        <w:rPr>
          <w:sz w:val="18"/>
        </w:rPr>
        <w:sectPr w:rsidR="000C5F07">
          <w:type w:val="continuous"/>
          <w:pgSz w:w="11910" w:h="16840"/>
          <w:pgMar w:top="1180" w:right="1300" w:bottom="1160" w:left="1300" w:header="708" w:footer="708" w:gutter="0"/>
          <w:cols w:space="708"/>
        </w:sectPr>
      </w:pPr>
    </w:p>
    <w:p w:rsidR="000C5F07" w:rsidRDefault="00B40220">
      <w:pPr>
        <w:spacing w:before="71"/>
        <w:ind w:left="118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</w:p>
    <w:p w:rsidR="000C5F07" w:rsidRDefault="00B40220">
      <w:pPr>
        <w:spacing w:before="60"/>
        <w:ind w:left="337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Poplatkové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období</w:t>
      </w:r>
    </w:p>
    <w:p w:rsidR="000C5F07" w:rsidRDefault="000C5F07">
      <w:pPr>
        <w:pStyle w:val="Zkladntext"/>
        <w:rPr>
          <w:rFonts w:ascii="Arial"/>
          <w:b/>
          <w:sz w:val="26"/>
        </w:rPr>
      </w:pPr>
    </w:p>
    <w:p w:rsidR="000C5F07" w:rsidRDefault="00B40220">
      <w:pPr>
        <w:pStyle w:val="Zkladntext"/>
        <w:spacing w:before="184"/>
        <w:ind w:left="824"/>
      </w:pPr>
      <w:r>
        <w:t>Poplatkovým</w:t>
      </w:r>
      <w:r>
        <w:rPr>
          <w:spacing w:val="3"/>
        </w:rPr>
        <w:t xml:space="preserve"> </w:t>
      </w:r>
      <w:r>
        <w:t>obdobím</w:t>
      </w:r>
      <w:r>
        <w:rPr>
          <w:spacing w:val="6"/>
        </w:rPr>
        <w:t xml:space="preserve"> </w:t>
      </w:r>
      <w:r>
        <w:t>poplatku</w:t>
      </w:r>
      <w:r>
        <w:rPr>
          <w:spacing w:val="-1"/>
        </w:rPr>
        <w:t xml:space="preserve"> </w:t>
      </w:r>
      <w:r>
        <w:t>je kalendářní</w:t>
      </w:r>
      <w:r>
        <w:rPr>
          <w:spacing w:val="-1"/>
        </w:rPr>
        <w:t xml:space="preserve"> </w:t>
      </w:r>
      <w:r>
        <w:t>rok.</w:t>
      </w:r>
      <w:r>
        <w:rPr>
          <w:vertAlign w:val="superscript"/>
        </w:rPr>
        <w:t>5</w:t>
      </w:r>
    </w:p>
    <w:p w:rsidR="000C5F07" w:rsidRDefault="000C5F07">
      <w:pPr>
        <w:pStyle w:val="Zkladntext"/>
        <w:rPr>
          <w:sz w:val="26"/>
        </w:rPr>
      </w:pPr>
    </w:p>
    <w:p w:rsidR="000C5F07" w:rsidRDefault="00B40220">
      <w:pPr>
        <w:spacing w:before="186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4</w:t>
      </w:r>
    </w:p>
    <w:p w:rsidR="000C5F07" w:rsidRDefault="00B40220">
      <w:pPr>
        <w:spacing w:before="60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Ohlašovací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povinnost</w:t>
      </w:r>
    </w:p>
    <w:p w:rsidR="000C5F07" w:rsidRDefault="00B40220">
      <w:pPr>
        <w:pStyle w:val="Odstavecseseznamem"/>
        <w:numPr>
          <w:ilvl w:val="0"/>
          <w:numId w:val="8"/>
        </w:numPr>
        <w:tabs>
          <w:tab w:val="left" w:pos="683"/>
        </w:tabs>
        <w:spacing w:before="164" w:line="268" w:lineRule="auto"/>
        <w:ind w:right="113"/>
        <w:jc w:val="both"/>
        <w:rPr>
          <w:sz w:val="20"/>
        </w:rPr>
      </w:pPr>
      <w:r>
        <w:t>Poplatník je povinen podat správci poplatku ohlášení nejpozději do 15</w:t>
      </w:r>
      <w:r>
        <w:rPr>
          <w:spacing w:val="1"/>
        </w:rPr>
        <w:t xml:space="preserve"> </w:t>
      </w:r>
      <w:r>
        <w:t>dnů ode dne</w:t>
      </w:r>
      <w:r>
        <w:rPr>
          <w:spacing w:val="1"/>
        </w:rPr>
        <w:t xml:space="preserve"> </w:t>
      </w:r>
      <w:r>
        <w:t>vzniku</w:t>
      </w:r>
      <w:r>
        <w:rPr>
          <w:spacing w:val="1"/>
        </w:rPr>
        <w:t xml:space="preserve"> </w:t>
      </w:r>
      <w:r>
        <w:t>své</w:t>
      </w:r>
      <w:r>
        <w:rPr>
          <w:spacing w:val="2"/>
        </w:rPr>
        <w:t xml:space="preserve"> </w:t>
      </w:r>
      <w:r>
        <w:t>poplatkové</w:t>
      </w:r>
      <w:r>
        <w:rPr>
          <w:spacing w:val="2"/>
        </w:rPr>
        <w:t xml:space="preserve"> </w:t>
      </w:r>
      <w:r>
        <w:t>povinnosti.</w:t>
      </w:r>
    </w:p>
    <w:p w:rsidR="000C5F07" w:rsidRDefault="00B40220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121"/>
      </w:pPr>
      <w:r>
        <w:t>V</w:t>
      </w:r>
      <w:r>
        <w:rPr>
          <w:spacing w:val="4"/>
        </w:rPr>
        <w:t xml:space="preserve"> </w:t>
      </w:r>
      <w:r>
        <w:t>ohlášení poplatník</w:t>
      </w:r>
      <w:r>
        <w:rPr>
          <w:spacing w:val="8"/>
        </w:rPr>
        <w:t xml:space="preserve"> </w:t>
      </w:r>
      <w:r>
        <w:t>uvede</w:t>
      </w:r>
      <w:r>
        <w:rPr>
          <w:vertAlign w:val="superscript"/>
        </w:rPr>
        <w:t>6</w:t>
      </w:r>
    </w:p>
    <w:p w:rsidR="000C5F07" w:rsidRDefault="00B40220">
      <w:pPr>
        <w:pStyle w:val="Odstavecseseznamem"/>
        <w:numPr>
          <w:ilvl w:val="1"/>
          <w:numId w:val="8"/>
        </w:numPr>
        <w:tabs>
          <w:tab w:val="left" w:pos="1137"/>
        </w:tabs>
        <w:spacing w:before="200" w:line="316" w:lineRule="auto"/>
        <w:ind w:right="114"/>
        <w:jc w:val="both"/>
      </w:pPr>
      <w:r>
        <w:t>jméno,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jména,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příjmení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název,</w:t>
      </w:r>
      <w:r>
        <w:rPr>
          <w:spacing w:val="1"/>
        </w:rPr>
        <w:t xml:space="preserve"> </w:t>
      </w:r>
      <w:r>
        <w:t>obecný</w:t>
      </w:r>
      <w:r>
        <w:rPr>
          <w:spacing w:val="1"/>
        </w:rPr>
        <w:t xml:space="preserve"> </w:t>
      </w:r>
      <w:r>
        <w:t>identifikátor,</w:t>
      </w:r>
      <w:r>
        <w:rPr>
          <w:spacing w:val="1"/>
        </w:rPr>
        <w:t xml:space="preserve"> </w:t>
      </w:r>
      <w:r>
        <w:t>byl-li</w:t>
      </w:r>
      <w:r>
        <w:rPr>
          <w:spacing w:val="1"/>
        </w:rPr>
        <w:t xml:space="preserve"> </w:t>
      </w:r>
      <w:r>
        <w:t>přidělen, místo pobytu nebo sídlo, sídlo podnikatele, popřípadě další adresu pro</w:t>
      </w:r>
      <w:r>
        <w:rPr>
          <w:spacing w:val="1"/>
        </w:rPr>
        <w:t xml:space="preserve"> </w:t>
      </w:r>
      <w:r>
        <w:t>doručování; právnická osoba uvede též osoby, které jsou jejím jménem oprávněny</w:t>
      </w:r>
      <w:r>
        <w:rPr>
          <w:spacing w:val="1"/>
        </w:rPr>
        <w:t xml:space="preserve"> </w:t>
      </w:r>
      <w:r>
        <w:t>jednat</w:t>
      </w:r>
    </w:p>
    <w:p w:rsidR="000C5F07" w:rsidRDefault="00B40220">
      <w:pPr>
        <w:pStyle w:val="Zkladntext"/>
        <w:spacing w:before="1"/>
        <w:ind w:left="1136"/>
        <w:jc w:val="both"/>
      </w:pPr>
      <w:r>
        <w:t>v</w:t>
      </w:r>
      <w:r>
        <w:rPr>
          <w:spacing w:val="-3"/>
        </w:rPr>
        <w:t xml:space="preserve"> </w:t>
      </w:r>
      <w:r>
        <w:t>poplatkových</w:t>
      </w:r>
      <w:r>
        <w:rPr>
          <w:spacing w:val="-1"/>
        </w:rPr>
        <w:t xml:space="preserve"> </w:t>
      </w:r>
      <w:r>
        <w:t>věcech,</w:t>
      </w:r>
    </w:p>
    <w:p w:rsidR="000C5F07" w:rsidRDefault="00B40220">
      <w:pPr>
        <w:pStyle w:val="Odstavecseseznamem"/>
        <w:numPr>
          <w:ilvl w:val="1"/>
          <w:numId w:val="8"/>
        </w:numPr>
        <w:tabs>
          <w:tab w:val="left" w:pos="1137"/>
        </w:tabs>
        <w:spacing w:before="200" w:line="316" w:lineRule="auto"/>
        <w:ind w:right="119"/>
        <w:jc w:val="both"/>
      </w:pPr>
      <w:r>
        <w:t>čísla všech svých účtů u poskytovatelů platebních služeb, včetně poskytovatelů</w:t>
      </w:r>
      <w:r>
        <w:rPr>
          <w:spacing w:val="1"/>
        </w:rPr>
        <w:t xml:space="preserve"> </w:t>
      </w:r>
      <w:r>
        <w:t>těchto</w:t>
      </w:r>
      <w:r>
        <w:rPr>
          <w:spacing w:val="19"/>
        </w:rPr>
        <w:t xml:space="preserve"> </w:t>
      </w:r>
      <w:r>
        <w:t>služeb</w:t>
      </w:r>
      <w:r>
        <w:rPr>
          <w:spacing w:val="76"/>
        </w:rPr>
        <w:t xml:space="preserve"> </w:t>
      </w:r>
      <w:r>
        <w:t>v</w:t>
      </w:r>
      <w:r>
        <w:rPr>
          <w:spacing w:val="79"/>
        </w:rPr>
        <w:t xml:space="preserve"> </w:t>
      </w:r>
      <w:r>
        <w:t>zahraničí,</w:t>
      </w:r>
      <w:r>
        <w:rPr>
          <w:spacing w:val="78"/>
        </w:rPr>
        <w:t xml:space="preserve"> </w:t>
      </w:r>
      <w:r>
        <w:t>užívaných</w:t>
      </w:r>
      <w:r>
        <w:rPr>
          <w:spacing w:val="80"/>
        </w:rPr>
        <w:t xml:space="preserve"> </w:t>
      </w:r>
      <w:r>
        <w:t>v</w:t>
      </w:r>
      <w:r>
        <w:rPr>
          <w:spacing w:val="75"/>
        </w:rPr>
        <w:t xml:space="preserve"> </w:t>
      </w:r>
      <w:r>
        <w:t>souvislosti</w:t>
      </w:r>
      <w:r>
        <w:rPr>
          <w:spacing w:val="76"/>
        </w:rPr>
        <w:t xml:space="preserve"> </w:t>
      </w:r>
      <w:r>
        <w:t>s</w:t>
      </w:r>
      <w:r>
        <w:rPr>
          <w:spacing w:val="76"/>
        </w:rPr>
        <w:t xml:space="preserve"> </w:t>
      </w:r>
      <w:r>
        <w:t>podnikatelskou</w:t>
      </w:r>
      <w:r>
        <w:rPr>
          <w:spacing w:val="77"/>
        </w:rPr>
        <w:t xml:space="preserve"> </w:t>
      </w:r>
      <w:r>
        <w:t>činností,</w:t>
      </w:r>
      <w:r>
        <w:rPr>
          <w:spacing w:val="-5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5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předmět</w:t>
      </w:r>
      <w:r>
        <w:rPr>
          <w:spacing w:val="3"/>
        </w:rPr>
        <w:t xml:space="preserve"> </w:t>
      </w:r>
      <w:r>
        <w:t>poplatku souvisí</w:t>
      </w:r>
      <w:r>
        <w:rPr>
          <w:spacing w:val="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podnikatelskou</w:t>
      </w:r>
      <w:r>
        <w:rPr>
          <w:spacing w:val="1"/>
        </w:rPr>
        <w:t xml:space="preserve"> </w:t>
      </w:r>
      <w:r>
        <w:t>činností</w:t>
      </w:r>
      <w:r>
        <w:rPr>
          <w:spacing w:val="2"/>
        </w:rPr>
        <w:t xml:space="preserve"> </w:t>
      </w:r>
      <w:r>
        <w:t>poplatníka,</w:t>
      </w:r>
    </w:p>
    <w:p w:rsidR="000C5F07" w:rsidRDefault="00B40220">
      <w:pPr>
        <w:pStyle w:val="Odstavecseseznamem"/>
        <w:numPr>
          <w:ilvl w:val="1"/>
          <w:numId w:val="8"/>
        </w:numPr>
        <w:tabs>
          <w:tab w:val="left" w:pos="1137"/>
        </w:tabs>
        <w:spacing w:before="120" w:line="316" w:lineRule="auto"/>
        <w:ind w:right="114"/>
        <w:jc w:val="both"/>
      </w:pPr>
      <w:r>
        <w:t>další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rozhodné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poplatku,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skutečnosti</w:t>
      </w:r>
      <w:r>
        <w:rPr>
          <w:spacing w:val="58"/>
        </w:rPr>
        <w:t xml:space="preserve"> </w:t>
      </w:r>
      <w:r>
        <w:t>zakládající</w:t>
      </w:r>
      <w:r>
        <w:rPr>
          <w:spacing w:val="1"/>
        </w:rPr>
        <w:t xml:space="preserve"> </w:t>
      </w:r>
      <w:r>
        <w:t>nárok na osvobození nebo úlevu od poplatku, a jde-li o poplatníka dle čl. 2 odst. 1</w:t>
      </w:r>
      <w:r>
        <w:rPr>
          <w:spacing w:val="1"/>
        </w:rPr>
        <w:t xml:space="preserve"> </w:t>
      </w:r>
      <w:r>
        <w:t>písm. b) této vyhlášky, též identifikační údaje nemovité věci zahrnující byt, rodinný</w:t>
      </w:r>
      <w:r>
        <w:rPr>
          <w:spacing w:val="1"/>
        </w:rPr>
        <w:t xml:space="preserve"> </w:t>
      </w:r>
      <w:r>
        <w:t>dům</w:t>
      </w:r>
      <w:r>
        <w:rPr>
          <w:spacing w:val="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stavbu</w:t>
      </w:r>
      <w:r>
        <w:rPr>
          <w:spacing w:val="2"/>
        </w:rPr>
        <w:t xml:space="preserve"> </w:t>
      </w:r>
      <w:r>
        <w:t>pro rodinnou</w:t>
      </w:r>
      <w:r>
        <w:rPr>
          <w:spacing w:val="3"/>
        </w:rPr>
        <w:t xml:space="preserve"> </w:t>
      </w:r>
      <w:r>
        <w:t>rekreaci</w:t>
      </w:r>
      <w:r>
        <w:rPr>
          <w:spacing w:val="1"/>
        </w:rPr>
        <w:t xml:space="preserve"> </w:t>
      </w:r>
      <w:r>
        <w:t>podle katastru</w:t>
      </w:r>
      <w:r>
        <w:rPr>
          <w:spacing w:val="-1"/>
        </w:rPr>
        <w:t xml:space="preserve"> </w:t>
      </w:r>
      <w:r>
        <w:t>nemovitostí.</w:t>
      </w:r>
    </w:p>
    <w:p w:rsidR="000C5F07" w:rsidRDefault="00B40220">
      <w:pPr>
        <w:pStyle w:val="Odstavecseseznamem"/>
        <w:numPr>
          <w:ilvl w:val="0"/>
          <w:numId w:val="8"/>
        </w:numPr>
        <w:tabs>
          <w:tab w:val="left" w:pos="683"/>
        </w:tabs>
        <w:spacing w:before="118" w:line="268" w:lineRule="auto"/>
        <w:ind w:right="112"/>
        <w:jc w:val="both"/>
      </w:pPr>
      <w:r>
        <w:t>Poplatník, který nemá sídlo nebo bydliště na území členského státu Evropské unie,</w:t>
      </w:r>
      <w:r>
        <w:rPr>
          <w:spacing w:val="1"/>
        </w:rPr>
        <w:t xml:space="preserve"> </w:t>
      </w:r>
      <w:r>
        <w:t>jiného smluvního státu Dohody o Evropském hospodářském prostoru nebo Švýcarské</w:t>
      </w:r>
      <w:r>
        <w:rPr>
          <w:spacing w:val="1"/>
        </w:rPr>
        <w:t xml:space="preserve"> </w:t>
      </w:r>
      <w:r>
        <w:t>konfederace,</w:t>
      </w:r>
      <w:r>
        <w:rPr>
          <w:spacing w:val="1"/>
        </w:rPr>
        <w:t xml:space="preserve"> </w:t>
      </w:r>
      <w:r>
        <w:t>uvede</w:t>
      </w:r>
      <w:r>
        <w:rPr>
          <w:spacing w:val="3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svého</w:t>
      </w:r>
      <w:r>
        <w:rPr>
          <w:spacing w:val="1"/>
        </w:rPr>
        <w:t xml:space="preserve"> </w:t>
      </w:r>
      <w:r>
        <w:t>zmocněnce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tuzemsku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doručování.</w:t>
      </w:r>
      <w:r>
        <w:rPr>
          <w:vertAlign w:val="superscript"/>
        </w:rPr>
        <w:t>7</w:t>
      </w:r>
    </w:p>
    <w:p w:rsidR="000C5F07" w:rsidRDefault="00B40220">
      <w:pPr>
        <w:pStyle w:val="Odstavecseseznamem"/>
        <w:numPr>
          <w:ilvl w:val="0"/>
          <w:numId w:val="8"/>
        </w:numPr>
        <w:tabs>
          <w:tab w:val="left" w:pos="683"/>
        </w:tabs>
        <w:spacing w:before="119" w:line="268" w:lineRule="auto"/>
        <w:ind w:right="121"/>
        <w:jc w:val="both"/>
      </w:pPr>
      <w:r>
        <w:t>Dojde-li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ohlášení,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poplatník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oznámit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dnů</w:t>
      </w:r>
      <w:r>
        <w:rPr>
          <w:spacing w:val="4"/>
        </w:rPr>
        <w:t xml:space="preserve"> </w:t>
      </w:r>
      <w:r>
        <w:t>ode dne,</w:t>
      </w:r>
      <w:r>
        <w:rPr>
          <w:spacing w:val="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nastala.</w:t>
      </w:r>
      <w:r>
        <w:rPr>
          <w:vertAlign w:val="superscript"/>
        </w:rPr>
        <w:t>8</w:t>
      </w:r>
    </w:p>
    <w:p w:rsidR="000C5F07" w:rsidRDefault="00B40220">
      <w:pPr>
        <w:pStyle w:val="Odstavecseseznamem"/>
        <w:numPr>
          <w:ilvl w:val="0"/>
          <w:numId w:val="8"/>
        </w:numPr>
        <w:tabs>
          <w:tab w:val="left" w:pos="683"/>
        </w:tabs>
        <w:spacing w:before="119" w:line="268" w:lineRule="auto"/>
        <w:ind w:right="115"/>
        <w:jc w:val="both"/>
      </w:pPr>
      <w:r>
        <w:t>Povinnost ohlásit údaj podle odstavce 2 nebo jeho změnu se nevztahuje na údaj, který</w:t>
      </w:r>
      <w:r>
        <w:rPr>
          <w:spacing w:val="1"/>
        </w:rPr>
        <w:t xml:space="preserve"> </w:t>
      </w:r>
      <w:r>
        <w:t>může správce poplatku automatizovaným způsobem zjistit z rejstříků nebo evidencí, do</w:t>
      </w:r>
      <w:r>
        <w:rPr>
          <w:spacing w:val="1"/>
        </w:rPr>
        <w:t xml:space="preserve"> </w:t>
      </w:r>
      <w:r>
        <w:t>nichž má zřízen automatizovaný přístup. Okruh těchto údajů zveřejní správce poplatku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své</w:t>
      </w:r>
      <w:r>
        <w:rPr>
          <w:spacing w:val="2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desce.</w:t>
      </w:r>
      <w:r>
        <w:rPr>
          <w:vertAlign w:val="superscript"/>
        </w:rPr>
        <w:t>9</w:t>
      </w: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spacing w:before="8"/>
        <w:rPr>
          <w:sz w:val="20"/>
        </w:rPr>
      </w:pPr>
    </w:p>
    <w:p w:rsidR="000C5F07" w:rsidRDefault="000C5F07">
      <w:pPr>
        <w:rPr>
          <w:sz w:val="20"/>
        </w:rPr>
        <w:sectPr w:rsidR="000C5F07">
          <w:pgSz w:w="11910" w:h="16840"/>
          <w:pgMar w:top="900" w:right="1300" w:bottom="1180" w:left="1300" w:header="0" w:footer="978" w:gutter="0"/>
          <w:cols w:space="708"/>
        </w:sect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spacing w:before="5"/>
        <w:rPr>
          <w:sz w:val="28"/>
        </w:rPr>
      </w:pPr>
    </w:p>
    <w:p w:rsidR="000C5F07" w:rsidRDefault="00B40220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</w:pPr>
      <w:r>
        <w:t>Sazba</w:t>
      </w:r>
      <w:r>
        <w:rPr>
          <w:spacing w:val="3"/>
        </w:rPr>
        <w:t xml:space="preserve"> </w:t>
      </w:r>
      <w:r>
        <w:t>poplatku činí</w:t>
      </w:r>
      <w:r>
        <w:rPr>
          <w:spacing w:val="1"/>
        </w:rPr>
        <w:t xml:space="preserve"> </w:t>
      </w:r>
      <w:r w:rsidR="00681284">
        <w:t>650</w:t>
      </w:r>
      <w:r>
        <w:rPr>
          <w:spacing w:val="3"/>
        </w:rPr>
        <w:t xml:space="preserve"> </w:t>
      </w:r>
      <w:r>
        <w:t>Kč.</w:t>
      </w:r>
    </w:p>
    <w:p w:rsidR="000C5F07" w:rsidRDefault="00B40220">
      <w:pPr>
        <w:spacing w:before="92"/>
        <w:ind w:left="99" w:right="3754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lastRenderedPageBreak/>
        <w:t>Čl.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</w:p>
    <w:p w:rsidR="000C5F07" w:rsidRDefault="00B40220">
      <w:pPr>
        <w:spacing w:before="60"/>
        <w:ind w:left="99" w:right="375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Sazba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poplatku</w:t>
      </w:r>
    </w:p>
    <w:p w:rsidR="000C5F07" w:rsidRDefault="000C5F07">
      <w:pPr>
        <w:jc w:val="center"/>
        <w:rPr>
          <w:rFonts w:ascii="Arial"/>
          <w:sz w:val="24"/>
        </w:rPr>
        <w:sectPr w:rsidR="000C5F07">
          <w:type w:val="continuous"/>
          <w:pgSz w:w="11910" w:h="16840"/>
          <w:pgMar w:top="1180" w:right="1300" w:bottom="1160" w:left="1300" w:header="708" w:footer="708" w:gutter="0"/>
          <w:cols w:num="2" w:space="708" w:equalWidth="0">
            <w:col w:w="3452" w:space="204"/>
            <w:col w:w="5654"/>
          </w:cols>
        </w:sectPr>
      </w:pPr>
    </w:p>
    <w:p w:rsidR="000C5F07" w:rsidRDefault="000C5F07">
      <w:pPr>
        <w:pStyle w:val="Zkladntext"/>
        <w:rPr>
          <w:rFonts w:ascii="Arial"/>
          <w:b/>
          <w:sz w:val="20"/>
        </w:rPr>
      </w:pPr>
    </w:p>
    <w:p w:rsidR="000C5F07" w:rsidRDefault="000C5F07">
      <w:pPr>
        <w:pStyle w:val="Zkladntext"/>
        <w:spacing w:before="7"/>
        <w:rPr>
          <w:rFonts w:ascii="Arial"/>
          <w:b/>
          <w:sz w:val="10"/>
        </w:rPr>
      </w:pPr>
    </w:p>
    <w:p w:rsidR="000C5F07" w:rsidRDefault="00E81139">
      <w:pPr>
        <w:pStyle w:val="Zkladn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3" style="width:144.05pt;height:.6pt;mso-position-horizontal-relative:char;mso-position-vertical-relative:line" coordsize="2881,12">
            <v:rect id="_x0000_s2054" style="position:absolute;width:2881;height:12" fillcolor="black" stroked="f"/>
            <w10:wrap type="none"/>
            <w10:anchorlock/>
          </v:group>
        </w:pict>
      </w:r>
    </w:p>
    <w:p w:rsidR="000C5F07" w:rsidRDefault="00B40220">
      <w:pPr>
        <w:spacing w:before="114" w:line="249" w:lineRule="auto"/>
        <w:ind w:left="116" w:right="5648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10o odst. 1 zákona o místních poplatcích</w:t>
      </w:r>
      <w:r>
        <w:rPr>
          <w:spacing w:val="1"/>
          <w:sz w:val="18"/>
        </w:rPr>
        <w:t xml:space="preserve"> </w:t>
      </w:r>
      <w:r>
        <w:rPr>
          <w:sz w:val="18"/>
          <w:vertAlign w:val="superscript"/>
        </w:rPr>
        <w:t>6</w:t>
      </w:r>
      <w:r>
        <w:rPr>
          <w:sz w:val="18"/>
        </w:rPr>
        <w:t xml:space="preserve"> § 14a odst. 2 zákona o místních poplatcích</w:t>
      </w:r>
      <w:r>
        <w:rPr>
          <w:spacing w:val="1"/>
          <w:sz w:val="18"/>
        </w:rPr>
        <w:t xml:space="preserve"> </w:t>
      </w:r>
      <w:r>
        <w:rPr>
          <w:sz w:val="18"/>
          <w:vertAlign w:val="superscript"/>
        </w:rPr>
        <w:t>7</w:t>
      </w:r>
      <w:r>
        <w:rPr>
          <w:sz w:val="18"/>
        </w:rPr>
        <w:t xml:space="preserve"> § 14a odst. 3 zákona o místních poplatcích</w:t>
      </w:r>
      <w:r>
        <w:rPr>
          <w:spacing w:val="1"/>
          <w:sz w:val="18"/>
        </w:rPr>
        <w:t xml:space="preserve"> </w:t>
      </w:r>
      <w:r>
        <w:rPr>
          <w:sz w:val="18"/>
          <w:vertAlign w:val="superscript"/>
        </w:rPr>
        <w:t>8</w:t>
      </w:r>
      <w:r>
        <w:rPr>
          <w:sz w:val="18"/>
        </w:rPr>
        <w:t xml:space="preserve"> § 14a odst. 4 zákona o místních poplatcích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9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§</w:t>
      </w:r>
      <w:r>
        <w:rPr>
          <w:spacing w:val="5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5</w:t>
      </w:r>
      <w:r>
        <w:rPr>
          <w:spacing w:val="3"/>
          <w:sz w:val="18"/>
        </w:rPr>
        <w:t xml:space="preserve"> </w:t>
      </w:r>
      <w:r>
        <w:rPr>
          <w:sz w:val="18"/>
        </w:rPr>
        <w:t>zákona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</w:t>
      </w:r>
      <w:r>
        <w:rPr>
          <w:spacing w:val="5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0C5F07">
      <w:pPr>
        <w:spacing w:line="249" w:lineRule="auto"/>
        <w:jc w:val="both"/>
        <w:rPr>
          <w:sz w:val="18"/>
        </w:rPr>
        <w:sectPr w:rsidR="000C5F07">
          <w:type w:val="continuous"/>
          <w:pgSz w:w="11910" w:h="16840"/>
          <w:pgMar w:top="1180" w:right="1300" w:bottom="1160" w:left="1300" w:header="708" w:footer="708" w:gutter="0"/>
          <w:cols w:space="708"/>
        </w:sectPr>
      </w:pPr>
    </w:p>
    <w:p w:rsidR="000C5F07" w:rsidRDefault="00B40220">
      <w:pPr>
        <w:pStyle w:val="Odstavecseseznamem"/>
        <w:numPr>
          <w:ilvl w:val="0"/>
          <w:numId w:val="7"/>
        </w:numPr>
        <w:tabs>
          <w:tab w:val="left" w:pos="683"/>
        </w:tabs>
        <w:spacing w:before="74" w:line="268" w:lineRule="auto"/>
        <w:ind w:right="120"/>
        <w:jc w:val="both"/>
      </w:pPr>
      <w:r>
        <w:lastRenderedPageBreak/>
        <w:t>Poplatek se v případě, že poplatková povinnost vznikla z důvodu přihlášení fyzické</w:t>
      </w:r>
      <w:r>
        <w:rPr>
          <w:spacing w:val="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v obci,</w:t>
      </w:r>
      <w:r>
        <w:rPr>
          <w:spacing w:val="3"/>
        </w:rPr>
        <w:t xml:space="preserve"> </w:t>
      </w:r>
      <w:r>
        <w:t>snižuje</w:t>
      </w:r>
      <w:r>
        <w:rPr>
          <w:spacing w:val="2"/>
        </w:rPr>
        <w:t xml:space="preserve"> </w:t>
      </w:r>
      <w:r>
        <w:t>o jednu</w:t>
      </w:r>
      <w:r>
        <w:rPr>
          <w:spacing w:val="1"/>
        </w:rPr>
        <w:t xml:space="preserve"> </w:t>
      </w:r>
      <w:r>
        <w:t>dvanáctinu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každý kalendářní</w:t>
      </w:r>
      <w:r>
        <w:rPr>
          <w:spacing w:val="-2"/>
        </w:rPr>
        <w:t xml:space="preserve"> </w:t>
      </w:r>
      <w:r>
        <w:t>měsíc,</w:t>
      </w:r>
      <w:r>
        <w:rPr>
          <w:spacing w:val="3"/>
        </w:rPr>
        <w:t xml:space="preserve"> </w:t>
      </w:r>
      <w:r>
        <w:t>na jehož konci</w:t>
      </w:r>
      <w:r>
        <w:rPr>
          <w:vertAlign w:val="superscript"/>
        </w:rPr>
        <w:t>10</w:t>
      </w:r>
    </w:p>
    <w:p w:rsidR="000C5F07" w:rsidRDefault="00B40220">
      <w:pPr>
        <w:pStyle w:val="Odstavecseseznamem"/>
        <w:numPr>
          <w:ilvl w:val="1"/>
          <w:numId w:val="7"/>
        </w:numPr>
        <w:tabs>
          <w:tab w:val="left" w:pos="942"/>
        </w:tabs>
        <w:spacing w:before="119"/>
        <w:ind w:hanging="260"/>
      </w:pPr>
      <w:r>
        <w:t>není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fyzická</w:t>
      </w:r>
      <w:r>
        <w:rPr>
          <w:spacing w:val="1"/>
        </w:rPr>
        <w:t xml:space="preserve"> </w:t>
      </w:r>
      <w:r>
        <w:t>osoba přihlášena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obci,</w:t>
      </w:r>
      <w:r>
        <w:rPr>
          <w:spacing w:val="1"/>
        </w:rPr>
        <w:t xml:space="preserve"> </w:t>
      </w:r>
      <w:r>
        <w:t>nebo</w:t>
      </w:r>
    </w:p>
    <w:p w:rsidR="000C5F07" w:rsidRDefault="00B40220">
      <w:pPr>
        <w:pStyle w:val="Odstavecseseznamem"/>
        <w:numPr>
          <w:ilvl w:val="1"/>
          <w:numId w:val="7"/>
        </w:numPr>
        <w:tabs>
          <w:tab w:val="left" w:pos="940"/>
        </w:tabs>
        <w:spacing w:before="150"/>
        <w:ind w:left="939" w:hanging="258"/>
      </w:pPr>
      <w:r>
        <w:t>je</w:t>
      </w:r>
      <w:r>
        <w:rPr>
          <w:spacing w:val="-2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1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poplatku</w:t>
      </w:r>
      <w:r>
        <w:rPr>
          <w:spacing w:val="-1"/>
        </w:rPr>
        <w:t xml:space="preserve"> </w:t>
      </w:r>
      <w:r>
        <w:t>osvobozena.</w:t>
      </w:r>
    </w:p>
    <w:p w:rsidR="000C5F07" w:rsidRDefault="00B40220">
      <w:pPr>
        <w:pStyle w:val="Odstavecseseznamem"/>
        <w:numPr>
          <w:ilvl w:val="0"/>
          <w:numId w:val="7"/>
        </w:numPr>
        <w:tabs>
          <w:tab w:val="left" w:pos="683"/>
        </w:tabs>
        <w:spacing w:before="149" w:line="266" w:lineRule="auto"/>
        <w:ind w:right="115"/>
        <w:jc w:val="both"/>
      </w:pPr>
      <w:r>
        <w:t>Poplatek se v případě, že poplatková povinnost vznikla z důvodu vlastnictví jednotlivé</w:t>
      </w:r>
      <w:r>
        <w:rPr>
          <w:spacing w:val="1"/>
        </w:rPr>
        <w:t xml:space="preserve"> </w:t>
      </w:r>
      <w:r>
        <w:t>nemovité věci zahrnující byt, rodinný dům nebo stavbu pro rodinnou rekreaci umístěné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území</w:t>
      </w:r>
      <w:r>
        <w:rPr>
          <w:spacing w:val="1"/>
        </w:rPr>
        <w:t xml:space="preserve"> </w:t>
      </w:r>
      <w:r>
        <w:t>obce,</w:t>
      </w:r>
      <w:r>
        <w:rPr>
          <w:spacing w:val="1"/>
        </w:rPr>
        <w:t xml:space="preserve"> </w:t>
      </w:r>
      <w:r>
        <w:t>snižuje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jednu</w:t>
      </w:r>
      <w:r>
        <w:rPr>
          <w:spacing w:val="1"/>
        </w:rPr>
        <w:t xml:space="preserve"> </w:t>
      </w:r>
      <w:r>
        <w:t>dvanáctinu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kalendářní</w:t>
      </w:r>
      <w:r>
        <w:rPr>
          <w:spacing w:val="58"/>
        </w:rPr>
        <w:t xml:space="preserve"> </w:t>
      </w:r>
      <w:r>
        <w:t>měsíc,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jehož</w:t>
      </w:r>
      <w:r>
        <w:rPr>
          <w:spacing w:val="1"/>
        </w:rPr>
        <w:t xml:space="preserve"> </w:t>
      </w:r>
      <w:r>
        <w:t>konci</w:t>
      </w:r>
      <w:r>
        <w:rPr>
          <w:vertAlign w:val="superscript"/>
        </w:rPr>
        <w:t>11</w:t>
      </w:r>
    </w:p>
    <w:p w:rsidR="000C5F07" w:rsidRDefault="00B40220">
      <w:pPr>
        <w:pStyle w:val="Odstavecseseznamem"/>
        <w:numPr>
          <w:ilvl w:val="1"/>
          <w:numId w:val="7"/>
        </w:numPr>
        <w:tabs>
          <w:tab w:val="left" w:pos="940"/>
        </w:tabs>
        <w:spacing w:before="126"/>
        <w:ind w:left="939" w:hanging="258"/>
        <w:jc w:val="both"/>
      </w:pPr>
      <w:r>
        <w:t>je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nemovité</w:t>
      </w:r>
      <w:r>
        <w:rPr>
          <w:spacing w:val="-1"/>
        </w:rPr>
        <w:t xml:space="preserve"> </w:t>
      </w:r>
      <w:r>
        <w:t>věci</w:t>
      </w:r>
      <w:r>
        <w:rPr>
          <w:spacing w:val="-1"/>
        </w:rPr>
        <w:t xml:space="preserve"> </w:t>
      </w:r>
      <w:r>
        <w:t>přihlášena alespoň 1</w:t>
      </w:r>
      <w:r>
        <w:rPr>
          <w:spacing w:val="-4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t>osoba,</w:t>
      </w:r>
    </w:p>
    <w:p w:rsidR="000C5F07" w:rsidRDefault="00B40220">
      <w:pPr>
        <w:pStyle w:val="Odstavecseseznamem"/>
        <w:numPr>
          <w:ilvl w:val="1"/>
          <w:numId w:val="7"/>
        </w:numPr>
        <w:tabs>
          <w:tab w:val="left" w:pos="942"/>
        </w:tabs>
        <w:spacing w:before="149"/>
        <w:ind w:hanging="260"/>
        <w:jc w:val="both"/>
      </w:pPr>
      <w:r>
        <w:t>poplatník</w:t>
      </w:r>
      <w:r>
        <w:rPr>
          <w:spacing w:val="3"/>
        </w:rPr>
        <w:t xml:space="preserve"> </w:t>
      </w:r>
      <w:r>
        <w:t>nevlastní</w:t>
      </w:r>
      <w:r>
        <w:rPr>
          <w:spacing w:val="-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nemovitou</w:t>
      </w:r>
      <w:r>
        <w:rPr>
          <w:spacing w:val="1"/>
        </w:rPr>
        <w:t xml:space="preserve"> </w:t>
      </w:r>
      <w:r>
        <w:t>věc, nebo</w:t>
      </w:r>
    </w:p>
    <w:p w:rsidR="000C5F07" w:rsidRDefault="00B40220">
      <w:pPr>
        <w:pStyle w:val="Odstavecseseznamem"/>
        <w:numPr>
          <w:ilvl w:val="1"/>
          <w:numId w:val="7"/>
        </w:numPr>
        <w:tabs>
          <w:tab w:val="left" w:pos="928"/>
        </w:tabs>
        <w:spacing w:before="146"/>
        <w:ind w:left="927" w:hanging="246"/>
        <w:jc w:val="both"/>
        <w:rPr>
          <w:rFonts w:ascii="Arial" w:hAnsi="Arial"/>
          <w:i/>
        </w:rPr>
      </w:pPr>
      <w:r>
        <w:t>je</w:t>
      </w:r>
      <w:r>
        <w:rPr>
          <w:spacing w:val="-2"/>
        </w:rPr>
        <w:t xml:space="preserve"> </w:t>
      </w:r>
      <w:r>
        <w:t>poplatník</w:t>
      </w:r>
      <w:r>
        <w:rPr>
          <w:spacing w:val="3"/>
        </w:rPr>
        <w:t xml:space="preserve"> </w:t>
      </w:r>
      <w:r>
        <w:t>od poplatku</w:t>
      </w:r>
      <w:r>
        <w:rPr>
          <w:spacing w:val="-1"/>
        </w:rPr>
        <w:t xml:space="preserve"> </w:t>
      </w:r>
      <w:r>
        <w:t>osvobozen</w:t>
      </w:r>
      <w:r>
        <w:rPr>
          <w:rFonts w:ascii="Arial" w:hAnsi="Arial"/>
          <w:i/>
          <w:color w:val="006FC0"/>
        </w:rPr>
        <w:t>.</w:t>
      </w:r>
    </w:p>
    <w:p w:rsidR="000C5F07" w:rsidRDefault="000C5F07">
      <w:pPr>
        <w:pStyle w:val="Zkladntext"/>
        <w:rPr>
          <w:rFonts w:ascii="Arial"/>
          <w:i/>
          <w:sz w:val="24"/>
        </w:rPr>
      </w:pPr>
    </w:p>
    <w:p w:rsidR="000C5F07" w:rsidRDefault="000C5F07">
      <w:pPr>
        <w:pStyle w:val="Zkladntext"/>
        <w:rPr>
          <w:rFonts w:ascii="Arial"/>
          <w:i/>
          <w:sz w:val="24"/>
        </w:rPr>
      </w:pPr>
    </w:p>
    <w:p w:rsidR="000C5F07" w:rsidRDefault="000C5F07">
      <w:pPr>
        <w:pStyle w:val="Zkladntext"/>
        <w:spacing w:before="7"/>
        <w:rPr>
          <w:rFonts w:ascii="Arial"/>
          <w:i/>
          <w:sz w:val="28"/>
        </w:rPr>
      </w:pPr>
    </w:p>
    <w:p w:rsidR="000C5F07" w:rsidRDefault="00B40220">
      <w:pPr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6</w:t>
      </w:r>
    </w:p>
    <w:p w:rsidR="000C5F07" w:rsidRDefault="00B40220">
      <w:pPr>
        <w:spacing w:before="60"/>
        <w:ind w:left="186" w:right="18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Splatnost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poplatku</w:t>
      </w:r>
    </w:p>
    <w:p w:rsidR="000C5F07" w:rsidRDefault="00B40220">
      <w:pPr>
        <w:pStyle w:val="Odstavecseseznamem"/>
        <w:numPr>
          <w:ilvl w:val="0"/>
          <w:numId w:val="6"/>
        </w:numPr>
        <w:tabs>
          <w:tab w:val="left" w:pos="683"/>
        </w:tabs>
        <w:spacing w:before="161" w:line="268" w:lineRule="auto"/>
        <w:ind w:right="114"/>
        <w:jc w:val="both"/>
      </w:pPr>
      <w:r>
        <w:t>Poplatek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splatný</w:t>
      </w:r>
      <w:r>
        <w:rPr>
          <w:spacing w:val="1"/>
        </w:rPr>
        <w:t xml:space="preserve"> </w:t>
      </w:r>
      <w:r>
        <w:t>jednorázově,</w:t>
      </w:r>
      <w:r>
        <w:rPr>
          <w:spacing w:val="1"/>
        </w:rPr>
        <w:t xml:space="preserve"> </w:t>
      </w:r>
      <w:r>
        <w:t>a to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března</w:t>
      </w:r>
      <w:r>
        <w:rPr>
          <w:spacing w:val="59"/>
        </w:rPr>
        <w:t xml:space="preserve"> </w:t>
      </w:r>
      <w:r>
        <w:t>příslušného</w:t>
      </w:r>
      <w:r>
        <w:rPr>
          <w:spacing w:val="1"/>
        </w:rPr>
        <w:t xml:space="preserve"> </w:t>
      </w:r>
      <w:r>
        <w:t>kalendářního</w:t>
      </w:r>
      <w:r>
        <w:rPr>
          <w:spacing w:val="3"/>
        </w:rPr>
        <w:t xml:space="preserve"> </w:t>
      </w:r>
      <w:r>
        <w:t>roku.</w:t>
      </w:r>
    </w:p>
    <w:p w:rsidR="000C5F07" w:rsidRDefault="00B40220">
      <w:pPr>
        <w:pStyle w:val="Odstavecseseznamem"/>
        <w:numPr>
          <w:ilvl w:val="0"/>
          <w:numId w:val="6"/>
        </w:numPr>
        <w:tabs>
          <w:tab w:val="left" w:pos="683"/>
        </w:tabs>
        <w:spacing w:before="119" w:line="268" w:lineRule="auto"/>
        <w:ind w:right="114"/>
        <w:jc w:val="both"/>
      </w:pPr>
      <w:r>
        <w:t>Vznikne-li poplatková povinnost po datu splatnosti uvedeném v odstavci 1, je poplatek</w:t>
      </w:r>
      <w:r>
        <w:rPr>
          <w:spacing w:val="1"/>
        </w:rPr>
        <w:t xml:space="preserve"> </w:t>
      </w:r>
      <w:r>
        <w:t>splatný nejpozději do 15. dne měsíce, který následuje po měsíci, ve kterém poplatková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vznikla.</w:t>
      </w:r>
    </w:p>
    <w:p w:rsidR="000C5F07" w:rsidRDefault="00B40220">
      <w:pPr>
        <w:pStyle w:val="Odstavecseseznamem"/>
        <w:numPr>
          <w:ilvl w:val="0"/>
          <w:numId w:val="6"/>
        </w:numPr>
        <w:tabs>
          <w:tab w:val="left" w:pos="683"/>
        </w:tabs>
        <w:spacing w:before="119" w:line="268" w:lineRule="auto"/>
        <w:ind w:right="120"/>
        <w:jc w:val="both"/>
      </w:pPr>
      <w:r>
        <w:t>Lhůta splatnosti neskončí poplatníkovi dříve než lhůta pro podání ohlášení podle čl. 4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vyhlášky.</w:t>
      </w: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spacing w:before="7"/>
        <w:rPr>
          <w:sz w:val="25"/>
        </w:rPr>
      </w:pPr>
    </w:p>
    <w:p w:rsidR="000C5F07" w:rsidRDefault="00B40220">
      <w:pPr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7</w:t>
      </w:r>
    </w:p>
    <w:p w:rsidR="000C5F07" w:rsidRDefault="00B40220">
      <w:pPr>
        <w:spacing w:before="60"/>
        <w:ind w:left="185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Osvobození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 úlevy</w:t>
      </w:r>
    </w:p>
    <w:p w:rsidR="000C5F07" w:rsidRDefault="00B40220">
      <w:pPr>
        <w:pStyle w:val="Odstavecseseznamem"/>
        <w:numPr>
          <w:ilvl w:val="0"/>
          <w:numId w:val="5"/>
        </w:numPr>
        <w:tabs>
          <w:tab w:val="left" w:pos="683"/>
        </w:tabs>
        <w:spacing w:before="164" w:line="244" w:lineRule="auto"/>
        <w:ind w:right="871"/>
        <w:jc w:val="both"/>
      </w:pPr>
      <w:r>
        <w:t>Od poplatku je osvobozena osoba, které poplatková povinnost vznikla z důvodu</w:t>
      </w:r>
      <w:r>
        <w:rPr>
          <w:spacing w:val="-56"/>
        </w:rPr>
        <w:t xml:space="preserve"> </w:t>
      </w:r>
      <w:r>
        <w:t>přihlášení v</w:t>
      </w:r>
      <w:r>
        <w:rPr>
          <w:spacing w:val="1"/>
        </w:rPr>
        <w:t xml:space="preserve"> </w:t>
      </w:r>
      <w:r>
        <w:t>obci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vertAlign w:val="superscript"/>
        </w:rPr>
        <w:t>12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950"/>
        </w:tabs>
        <w:spacing w:line="244" w:lineRule="auto"/>
        <w:ind w:right="121" w:firstLine="0"/>
        <w:jc w:val="both"/>
      </w:pPr>
      <w:r>
        <w:t>poplatníkem</w:t>
      </w:r>
      <w:r>
        <w:rPr>
          <w:spacing w:val="11"/>
        </w:rPr>
        <w:t xml:space="preserve"> </w:t>
      </w:r>
      <w:r>
        <w:t>poplatku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odkládání</w:t>
      </w:r>
      <w:r>
        <w:rPr>
          <w:spacing w:val="7"/>
        </w:rPr>
        <w:t xml:space="preserve"> </w:t>
      </w:r>
      <w:r>
        <w:t>komunálního</w:t>
      </w:r>
      <w:r>
        <w:rPr>
          <w:spacing w:val="11"/>
        </w:rPr>
        <w:t xml:space="preserve"> </w:t>
      </w:r>
      <w:r>
        <w:t>odpadu</w:t>
      </w:r>
      <w:r>
        <w:rPr>
          <w:spacing w:val="12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nemovité</w:t>
      </w:r>
      <w:r>
        <w:rPr>
          <w:spacing w:val="10"/>
        </w:rPr>
        <w:t xml:space="preserve"> </w:t>
      </w:r>
      <w:r>
        <w:t>věci</w:t>
      </w:r>
      <w:r>
        <w:rPr>
          <w:spacing w:val="9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jiné</w:t>
      </w:r>
      <w:r>
        <w:rPr>
          <w:spacing w:val="10"/>
        </w:rPr>
        <w:t xml:space="preserve"> </w:t>
      </w:r>
      <w:r>
        <w:t>obci</w:t>
      </w:r>
      <w:r>
        <w:rPr>
          <w:spacing w:val="-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 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jiné</w:t>
      </w:r>
      <w:r>
        <w:rPr>
          <w:spacing w:val="3"/>
        </w:rPr>
        <w:t xml:space="preserve"> </w:t>
      </w:r>
      <w:r>
        <w:t>obci</w:t>
      </w:r>
      <w:r>
        <w:rPr>
          <w:spacing w:val="2"/>
        </w:rPr>
        <w:t xml:space="preserve"> </w:t>
      </w:r>
      <w:r>
        <w:t>bydliště,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954"/>
        </w:tabs>
        <w:spacing w:line="244" w:lineRule="auto"/>
        <w:ind w:right="120" w:firstLine="0"/>
        <w:jc w:val="both"/>
      </w:pPr>
      <w:r>
        <w:t>umístěna do dětského domova pro děti do 3 let věku, školského zařízení pro výkon</w:t>
      </w:r>
      <w:r>
        <w:rPr>
          <w:spacing w:val="1"/>
        </w:rPr>
        <w:t xml:space="preserve"> </w:t>
      </w:r>
      <w:r>
        <w:t>ústavní nebo ochranné výchovy nebo školského zařízení pro preventivně výchovnou</w:t>
      </w:r>
      <w:r>
        <w:rPr>
          <w:spacing w:val="1"/>
        </w:rPr>
        <w:t xml:space="preserve"> </w:t>
      </w:r>
      <w:r>
        <w:t>péči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rozhodnutí soudu</w:t>
      </w:r>
      <w:r>
        <w:rPr>
          <w:spacing w:val="2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smlouvy,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961"/>
        </w:tabs>
        <w:spacing w:before="46" w:line="244" w:lineRule="auto"/>
        <w:ind w:right="116" w:firstLine="0"/>
        <w:jc w:val="both"/>
      </w:pPr>
      <w:r>
        <w:t>umístěna do zařízení pro děti vyžadující okamžitou pomoc na základě rozhodnutí</w:t>
      </w:r>
      <w:r>
        <w:rPr>
          <w:spacing w:val="1"/>
        </w:rPr>
        <w:t xml:space="preserve"> </w:t>
      </w:r>
      <w:r>
        <w:t>soudu, na žádost obecního úřadu obce s rozšířenou působností, zákonného zástupce</w:t>
      </w:r>
      <w:r>
        <w:rPr>
          <w:spacing w:val="1"/>
        </w:rPr>
        <w:t xml:space="preserve"> </w:t>
      </w:r>
      <w:r>
        <w:t>dítěte</w:t>
      </w:r>
      <w:r>
        <w:rPr>
          <w:spacing w:val="2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nezletilého,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997"/>
        </w:tabs>
        <w:spacing w:before="52" w:line="242" w:lineRule="auto"/>
        <w:ind w:right="121" w:firstLine="0"/>
        <w:jc w:val="both"/>
      </w:pPr>
      <w:r>
        <w:t>umístěna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domově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zdravotním</w:t>
      </w:r>
      <w:r>
        <w:rPr>
          <w:spacing w:val="1"/>
        </w:rPr>
        <w:t xml:space="preserve"> </w:t>
      </w:r>
      <w:r>
        <w:t>postižením,</w:t>
      </w:r>
      <w:r>
        <w:rPr>
          <w:spacing w:val="1"/>
        </w:rPr>
        <w:t xml:space="preserve"> </w:t>
      </w:r>
      <w:r>
        <w:t>domově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seniory,</w:t>
      </w:r>
      <w:r>
        <w:rPr>
          <w:spacing w:val="-56"/>
        </w:rPr>
        <w:t xml:space="preserve"> </w:t>
      </w:r>
      <w:r>
        <w:t>domově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zvláštním</w:t>
      </w:r>
      <w:r>
        <w:rPr>
          <w:spacing w:val="4"/>
        </w:rPr>
        <w:t xml:space="preserve"> </w:t>
      </w:r>
      <w:r>
        <w:t>režimem</w:t>
      </w:r>
      <w:r>
        <w:rPr>
          <w:spacing w:val="4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chráněném</w:t>
      </w:r>
      <w:r>
        <w:rPr>
          <w:spacing w:val="2"/>
        </w:rPr>
        <w:t xml:space="preserve"> </w:t>
      </w:r>
      <w:r>
        <w:t>bydlení,</w:t>
      </w:r>
      <w:r>
        <w:rPr>
          <w:spacing w:val="4"/>
        </w:rPr>
        <w:t xml:space="preserve"> </w:t>
      </w:r>
      <w:r>
        <w:t>nebo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945"/>
        </w:tabs>
        <w:spacing w:before="54" w:line="244" w:lineRule="auto"/>
        <w:ind w:right="120" w:firstLine="0"/>
        <w:jc w:val="both"/>
      </w:pPr>
      <w:r>
        <w:t>na základě zákona omezena na osobní svobodě s výjimkou osoby vykonávající trest</w:t>
      </w:r>
      <w:r>
        <w:rPr>
          <w:spacing w:val="1"/>
        </w:rPr>
        <w:t xml:space="preserve"> </w:t>
      </w:r>
      <w:r>
        <w:t>domácího</w:t>
      </w:r>
      <w:r>
        <w:rPr>
          <w:spacing w:val="3"/>
        </w:rPr>
        <w:t xml:space="preserve"> </w:t>
      </w:r>
      <w:r>
        <w:t>vězení.</w:t>
      </w:r>
    </w:p>
    <w:p w:rsidR="000C5F07" w:rsidRDefault="000C5F07">
      <w:pPr>
        <w:pStyle w:val="Zkladntext"/>
        <w:rPr>
          <w:sz w:val="20"/>
        </w:rPr>
      </w:pPr>
    </w:p>
    <w:p w:rsidR="000C5F07" w:rsidRDefault="00E81139">
      <w:pPr>
        <w:pStyle w:val="Zkladntext"/>
        <w:spacing w:before="1"/>
        <w:rPr>
          <w:sz w:val="29"/>
        </w:rPr>
      </w:pPr>
      <w:r w:rsidRPr="00E81139">
        <w:pict>
          <v:rect id="_x0000_s2052" style="position:absolute;margin-left:70.8pt;margin-top:18.4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C5F07" w:rsidRDefault="00B40220">
      <w:pPr>
        <w:spacing w:before="93" w:line="252" w:lineRule="auto"/>
        <w:ind w:left="116" w:right="3433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10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sz w:val="18"/>
        </w:rPr>
        <w:t>§ 10h odst. 2 ve spojení s § 10o odst. 2 zákona o místních poplatcích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z w:val="20"/>
        </w:rPr>
        <w:t xml:space="preserve"> § </w:t>
      </w:r>
      <w:r>
        <w:rPr>
          <w:sz w:val="18"/>
        </w:rPr>
        <w:t>10h odst. 3 ve spojení s § 10o odst. 2 zákona o místních poplatcích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12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10g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místních</w:t>
      </w:r>
      <w:r>
        <w:rPr>
          <w:spacing w:val="2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0C5F07">
      <w:pPr>
        <w:spacing w:line="252" w:lineRule="auto"/>
        <w:jc w:val="both"/>
        <w:rPr>
          <w:sz w:val="18"/>
        </w:rPr>
        <w:sectPr w:rsidR="000C5F07">
          <w:pgSz w:w="11910" w:h="16840"/>
          <w:pgMar w:top="900" w:right="1300" w:bottom="1180" w:left="1300" w:header="0" w:footer="978" w:gutter="0"/>
          <w:cols w:space="708"/>
        </w:sectPr>
      </w:pPr>
    </w:p>
    <w:p w:rsidR="000C5F07" w:rsidRDefault="00B4022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74" w:line="268" w:lineRule="auto"/>
        <w:ind w:right="111"/>
      </w:pPr>
      <w:r>
        <w:lastRenderedPageBreak/>
        <w:t>Od</w:t>
      </w:r>
      <w:r>
        <w:rPr>
          <w:spacing w:val="26"/>
        </w:rPr>
        <w:t xml:space="preserve"> </w:t>
      </w:r>
      <w:r>
        <w:t>poplatku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osvobozuje</w:t>
      </w:r>
      <w:r>
        <w:rPr>
          <w:spacing w:val="25"/>
        </w:rPr>
        <w:t xml:space="preserve"> </w:t>
      </w:r>
      <w:r>
        <w:t>osoba,</w:t>
      </w:r>
      <w:r>
        <w:rPr>
          <w:spacing w:val="24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poplatková</w:t>
      </w:r>
      <w:r>
        <w:rPr>
          <w:spacing w:val="25"/>
        </w:rPr>
        <w:t xml:space="preserve"> </w:t>
      </w:r>
      <w:r>
        <w:t>povinnost</w:t>
      </w:r>
      <w:r>
        <w:rPr>
          <w:spacing w:val="27"/>
        </w:rPr>
        <w:t xml:space="preserve"> </w:t>
      </w:r>
      <w:r>
        <w:t>vznikla</w:t>
      </w:r>
      <w:r>
        <w:rPr>
          <w:spacing w:val="25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důvodu</w:t>
      </w:r>
      <w:r>
        <w:rPr>
          <w:spacing w:val="-56"/>
        </w:rPr>
        <w:t xml:space="preserve"> </w:t>
      </w:r>
      <w:r>
        <w:t>přihlášení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obci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která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1136"/>
          <w:tab w:val="left" w:pos="1137"/>
        </w:tabs>
        <w:spacing w:line="248" w:lineRule="exact"/>
        <w:ind w:left="1136" w:hanging="455"/>
      </w:pPr>
      <w:r>
        <w:t>je</w:t>
      </w:r>
      <w:r>
        <w:rPr>
          <w:spacing w:val="2"/>
        </w:rPr>
        <w:t xml:space="preserve"> </w:t>
      </w:r>
      <w:r>
        <w:t>mladší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roku</w:t>
      </w:r>
      <w:r>
        <w:rPr>
          <w:spacing w:val="4"/>
        </w:rPr>
        <w:t xml:space="preserve"> </w:t>
      </w:r>
      <w:r>
        <w:t>věku,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1136"/>
          <w:tab w:val="left" w:pos="1137"/>
        </w:tabs>
        <w:spacing w:before="29"/>
        <w:ind w:left="1136" w:hanging="455"/>
      </w:pPr>
      <w:r>
        <w:t>je</w:t>
      </w:r>
      <w:r>
        <w:rPr>
          <w:spacing w:val="1"/>
        </w:rPr>
        <w:t xml:space="preserve"> </w:t>
      </w:r>
      <w:r>
        <w:t>třetím</w:t>
      </w:r>
      <w:r>
        <w:rPr>
          <w:spacing w:val="5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dalším</w:t>
      </w:r>
      <w:r>
        <w:rPr>
          <w:spacing w:val="4"/>
        </w:rPr>
        <w:t xml:space="preserve"> </w:t>
      </w:r>
      <w:r>
        <w:t>dítětem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společné</w:t>
      </w:r>
      <w:r>
        <w:rPr>
          <w:spacing w:val="2"/>
        </w:rPr>
        <w:t xml:space="preserve"> </w:t>
      </w:r>
      <w:r>
        <w:t>domácnosti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dovršení</w:t>
      </w:r>
      <w:r>
        <w:rPr>
          <w:spacing w:val="1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let</w:t>
      </w:r>
      <w:r>
        <w:rPr>
          <w:spacing w:val="2"/>
        </w:rPr>
        <w:t xml:space="preserve"> </w:t>
      </w:r>
      <w:r>
        <w:t>věku,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1136"/>
          <w:tab w:val="left" w:pos="1137"/>
        </w:tabs>
        <w:spacing w:before="30" w:line="266" w:lineRule="auto"/>
        <w:ind w:left="1136" w:right="111" w:hanging="454"/>
      </w:pPr>
      <w:r>
        <w:t>pobývá</w:t>
      </w:r>
      <w:r>
        <w:rPr>
          <w:spacing w:val="10"/>
        </w:rPr>
        <w:t xml:space="preserve"> </w:t>
      </w:r>
      <w:r>
        <w:t>mimo</w:t>
      </w:r>
      <w:r>
        <w:rPr>
          <w:spacing w:val="11"/>
        </w:rPr>
        <w:t xml:space="preserve"> </w:t>
      </w:r>
      <w:r>
        <w:t>území</w:t>
      </w:r>
      <w:r>
        <w:rPr>
          <w:spacing w:val="7"/>
        </w:rPr>
        <w:t xml:space="preserve"> </w:t>
      </w:r>
      <w:r>
        <w:t>obce</w:t>
      </w:r>
      <w:r>
        <w:rPr>
          <w:spacing w:val="13"/>
        </w:rPr>
        <w:t xml:space="preserve"> </w:t>
      </w:r>
      <w:r>
        <w:t>déle</w:t>
      </w:r>
      <w:r>
        <w:rPr>
          <w:spacing w:val="11"/>
        </w:rPr>
        <w:t xml:space="preserve"> </w:t>
      </w:r>
      <w:r>
        <w:t>než</w:t>
      </w:r>
      <w:r>
        <w:rPr>
          <w:spacing w:val="8"/>
        </w:rPr>
        <w:t xml:space="preserve"> </w:t>
      </w:r>
      <w:r>
        <w:t>jeden</w:t>
      </w:r>
      <w:r>
        <w:rPr>
          <w:spacing w:val="11"/>
        </w:rPr>
        <w:t xml:space="preserve"> </w:t>
      </w:r>
      <w:r>
        <w:t>měsíc</w:t>
      </w:r>
      <w:r>
        <w:rPr>
          <w:spacing w:val="10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příslušném</w:t>
      </w:r>
      <w:r>
        <w:rPr>
          <w:spacing w:val="11"/>
        </w:rPr>
        <w:t xml:space="preserve"> </w:t>
      </w:r>
      <w:r>
        <w:t>kalendářním</w:t>
      </w:r>
      <w:r>
        <w:rPr>
          <w:spacing w:val="12"/>
        </w:rPr>
        <w:t xml:space="preserve"> </w:t>
      </w:r>
      <w:r>
        <w:t>roce,</w:t>
      </w:r>
      <w:r>
        <w:rPr>
          <w:spacing w:val="14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pouze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dobu, kdy pobývá</w:t>
      </w:r>
      <w:r>
        <w:rPr>
          <w:spacing w:val="2"/>
        </w:rPr>
        <w:t xml:space="preserve"> </w:t>
      </w:r>
      <w:r>
        <w:t>mimo</w:t>
      </w:r>
      <w:r>
        <w:rPr>
          <w:spacing w:val="2"/>
        </w:rPr>
        <w:t xml:space="preserve"> </w:t>
      </w:r>
      <w:r>
        <w:t>území obce,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1136"/>
          <w:tab w:val="left" w:pos="1137"/>
        </w:tabs>
        <w:spacing w:before="1"/>
        <w:ind w:left="1136" w:hanging="455"/>
      </w:pPr>
      <w:r>
        <w:t>je přihlášena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sídle ohlašovny</w:t>
      </w:r>
      <w:r>
        <w:rPr>
          <w:spacing w:val="-2"/>
        </w:rPr>
        <w:t xml:space="preserve"> </w:t>
      </w:r>
      <w:r>
        <w:t>obecního úřadu Hostišová,</w:t>
      </w:r>
      <w:r>
        <w:rPr>
          <w:spacing w:val="1"/>
        </w:rPr>
        <w:t xml:space="preserve"> </w:t>
      </w:r>
      <w:r>
        <w:t>tj. Hostišová</w:t>
      </w:r>
      <w:r>
        <w:rPr>
          <w:spacing w:val="-1"/>
        </w:rPr>
        <w:t xml:space="preserve"> </w:t>
      </w:r>
      <w:r>
        <w:t>č.p.</w:t>
      </w:r>
      <w:r>
        <w:rPr>
          <w:spacing w:val="2"/>
        </w:rPr>
        <w:t xml:space="preserve"> </w:t>
      </w:r>
      <w:r>
        <w:t>100,</w:t>
      </w:r>
    </w:p>
    <w:p w:rsidR="000C5F07" w:rsidRDefault="00B40220">
      <w:pPr>
        <w:pStyle w:val="Odstavecseseznamem"/>
        <w:numPr>
          <w:ilvl w:val="1"/>
          <w:numId w:val="5"/>
        </w:numPr>
        <w:tabs>
          <w:tab w:val="left" w:pos="1136"/>
          <w:tab w:val="left" w:pos="1137"/>
        </w:tabs>
        <w:spacing w:before="30"/>
        <w:ind w:left="1136" w:hanging="455"/>
      </w:pPr>
      <w:r>
        <w:t>je</w:t>
      </w:r>
      <w:r>
        <w:rPr>
          <w:spacing w:val="2"/>
        </w:rPr>
        <w:t xml:space="preserve"> </w:t>
      </w:r>
      <w:r>
        <w:t>umístěna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azylovém</w:t>
      </w:r>
      <w:r>
        <w:rPr>
          <w:spacing w:val="2"/>
        </w:rPr>
        <w:t xml:space="preserve"> </w:t>
      </w:r>
      <w:r>
        <w:t>domě.</w:t>
      </w:r>
    </w:p>
    <w:p w:rsidR="000C5F07" w:rsidRDefault="00B40220">
      <w:pPr>
        <w:pStyle w:val="Odstavecseseznamem"/>
        <w:numPr>
          <w:ilvl w:val="0"/>
          <w:numId w:val="5"/>
        </w:numPr>
        <w:tabs>
          <w:tab w:val="left" w:pos="683"/>
        </w:tabs>
        <w:spacing w:before="149" w:line="268" w:lineRule="auto"/>
        <w:ind w:right="113"/>
        <w:jc w:val="both"/>
      </w:pPr>
      <w:r>
        <w:t>Úleva se poskytuje poplatníkovi, který se zapojí do Motivačního a evidenčního systému</w:t>
      </w:r>
      <w:r>
        <w:rPr>
          <w:spacing w:val="1"/>
        </w:rPr>
        <w:t xml:space="preserve"> </w:t>
      </w:r>
      <w:r>
        <w:t>odpadového hospodářství (dále</w:t>
      </w:r>
      <w:r>
        <w:rPr>
          <w:spacing w:val="1"/>
        </w:rPr>
        <w:t xml:space="preserve"> </w:t>
      </w:r>
      <w:r>
        <w:t>též „MESOH“)</w:t>
      </w:r>
      <w:r>
        <w:rPr>
          <w:spacing w:val="1"/>
        </w:rPr>
        <w:t xml:space="preserve"> </w:t>
      </w:r>
      <w:r>
        <w:t>na základě Pravidel</w:t>
      </w:r>
      <w:r>
        <w:rPr>
          <w:spacing w:val="1"/>
        </w:rPr>
        <w:t xml:space="preserve"> </w:t>
      </w:r>
      <w:r>
        <w:t>MESOH v obci</w:t>
      </w:r>
      <w:r>
        <w:rPr>
          <w:spacing w:val="1"/>
        </w:rPr>
        <w:t xml:space="preserve"> </w:t>
      </w:r>
      <w:r>
        <w:t>Hostišová, a to ve výši dle počtu získaných EKO bodů, přičemž hodnota jednoho EKO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činí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Kč.</w:t>
      </w:r>
      <w:r>
        <w:rPr>
          <w:spacing w:val="1"/>
        </w:rPr>
        <w:t xml:space="preserve"> </w:t>
      </w:r>
      <w:r>
        <w:t>Celková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možná</w:t>
      </w:r>
      <w:r>
        <w:rPr>
          <w:spacing w:val="1"/>
        </w:rPr>
        <w:t xml:space="preserve"> </w:t>
      </w:r>
      <w:r>
        <w:t>úleva</w:t>
      </w:r>
      <w:r>
        <w:rPr>
          <w:spacing w:val="1"/>
        </w:rPr>
        <w:t xml:space="preserve"> </w:t>
      </w:r>
      <w:r>
        <w:t>(součet</w:t>
      </w:r>
      <w:r>
        <w:rPr>
          <w:spacing w:val="1"/>
        </w:rPr>
        <w:t xml:space="preserve"> </w:t>
      </w:r>
      <w:r>
        <w:t>úlev)</w:t>
      </w:r>
      <w:r>
        <w:rPr>
          <w:spacing w:val="1"/>
        </w:rPr>
        <w:t xml:space="preserve"> </w:t>
      </w:r>
      <w:r w:rsidRPr="00F37A52">
        <w:t>činí</w:t>
      </w:r>
      <w:r w:rsidRPr="00F37A52">
        <w:rPr>
          <w:spacing w:val="1"/>
        </w:rPr>
        <w:t xml:space="preserve"> </w:t>
      </w:r>
      <w:r w:rsidR="00C57FD3">
        <w:t>7</w:t>
      </w:r>
      <w:r w:rsidRPr="00F37A52">
        <w:t>0</w:t>
      </w:r>
      <w:r w:rsidRPr="00F37A52">
        <w:rPr>
          <w:spacing w:val="1"/>
        </w:rPr>
        <w:t xml:space="preserve"> </w:t>
      </w:r>
      <w:r w:rsidRPr="00F37A52">
        <w:t>%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poplatku.</w:t>
      </w:r>
    </w:p>
    <w:p w:rsidR="000C5F07" w:rsidRDefault="00B40220">
      <w:pPr>
        <w:pStyle w:val="Odstavecseseznamem"/>
        <w:numPr>
          <w:ilvl w:val="0"/>
          <w:numId w:val="5"/>
        </w:numPr>
        <w:tabs>
          <w:tab w:val="left" w:pos="683"/>
        </w:tabs>
        <w:spacing w:before="118" w:line="268" w:lineRule="auto"/>
        <w:ind w:right="114"/>
        <w:jc w:val="both"/>
      </w:pPr>
      <w:r>
        <w:t>V případě, že poplatník nesplní povinnost ohlásit údaj rozhodný pro osvobození nebo</w:t>
      </w:r>
      <w:r>
        <w:rPr>
          <w:spacing w:val="1"/>
        </w:rPr>
        <w:t xml:space="preserve"> </w:t>
      </w:r>
      <w:r>
        <w:t>úlevu ve lhůtách stanovených touto vyhláškou nebo zákonem, nárok na osvobození</w:t>
      </w:r>
      <w:r>
        <w:rPr>
          <w:spacing w:val="1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úlevu</w:t>
      </w:r>
      <w:r>
        <w:rPr>
          <w:spacing w:val="2"/>
        </w:rPr>
        <w:t xml:space="preserve"> </w:t>
      </w:r>
      <w:r>
        <w:t>zaniká.</w:t>
      </w:r>
      <w:r>
        <w:rPr>
          <w:vertAlign w:val="superscript"/>
        </w:rPr>
        <w:t>13</w:t>
      </w:r>
    </w:p>
    <w:p w:rsidR="000C5F07" w:rsidRDefault="000C5F07">
      <w:pPr>
        <w:pStyle w:val="Zkladntext"/>
        <w:rPr>
          <w:sz w:val="26"/>
        </w:rPr>
      </w:pPr>
    </w:p>
    <w:p w:rsidR="000C5F07" w:rsidRDefault="00B40220">
      <w:pPr>
        <w:spacing w:before="182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8</w:t>
      </w:r>
    </w:p>
    <w:p w:rsidR="000C5F07" w:rsidRDefault="00B40220">
      <w:pPr>
        <w:spacing w:before="60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Navýšení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</w:p>
    <w:p w:rsidR="000C5F07" w:rsidRDefault="00B40220">
      <w:pPr>
        <w:pStyle w:val="Odstavecseseznamem"/>
        <w:numPr>
          <w:ilvl w:val="0"/>
          <w:numId w:val="4"/>
        </w:numPr>
        <w:tabs>
          <w:tab w:val="left" w:pos="683"/>
        </w:tabs>
        <w:spacing w:before="164" w:line="266" w:lineRule="auto"/>
        <w:ind w:right="116"/>
        <w:jc w:val="both"/>
      </w:pPr>
      <w:r>
        <w:t>Nebudou-li poplatky zaplaceny poplatníkem včas nebo ve správné výši, vyměří mu</w:t>
      </w:r>
      <w:r>
        <w:rPr>
          <w:spacing w:val="1"/>
        </w:rPr>
        <w:t xml:space="preserve"> </w:t>
      </w:r>
      <w:r>
        <w:t>správce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poplatek</w:t>
      </w:r>
      <w:r>
        <w:rPr>
          <w:spacing w:val="1"/>
        </w:rPr>
        <w:t xml:space="preserve"> </w:t>
      </w:r>
      <w:r>
        <w:t>platebním</w:t>
      </w:r>
      <w:r>
        <w:rPr>
          <w:spacing w:val="1"/>
        </w:rPr>
        <w:t xml:space="preserve"> </w:t>
      </w:r>
      <w:r>
        <w:t>výměrem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hromadným</w:t>
      </w:r>
      <w:r>
        <w:rPr>
          <w:spacing w:val="1"/>
        </w:rPr>
        <w:t xml:space="preserve"> </w:t>
      </w:r>
      <w:r>
        <w:t>předpisným</w:t>
      </w:r>
      <w:r>
        <w:rPr>
          <w:spacing w:val="1"/>
        </w:rPr>
        <w:t xml:space="preserve"> </w:t>
      </w:r>
      <w:r>
        <w:t>seznamem.</w:t>
      </w:r>
      <w:r>
        <w:rPr>
          <w:vertAlign w:val="superscript"/>
        </w:rPr>
        <w:t>14</w:t>
      </w:r>
    </w:p>
    <w:p w:rsidR="000C5F07" w:rsidRDefault="00B4022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68" w:lineRule="auto"/>
        <w:ind w:right="112"/>
        <w:jc w:val="both"/>
      </w:pPr>
      <w:r>
        <w:t>Včas nezaplacené poplatky nebo část těchto poplatků může správce poplatku zvýšit až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trojnásobek;</w:t>
      </w:r>
      <w:r>
        <w:rPr>
          <w:spacing w:val="2"/>
        </w:rPr>
        <w:t xml:space="preserve"> </w:t>
      </w:r>
      <w:r>
        <w:t>toto</w:t>
      </w:r>
      <w:r>
        <w:rPr>
          <w:spacing w:val="2"/>
        </w:rPr>
        <w:t xml:space="preserve"> </w:t>
      </w:r>
      <w:r>
        <w:t>zvýšení je</w:t>
      </w:r>
      <w:r>
        <w:rPr>
          <w:spacing w:val="2"/>
        </w:rPr>
        <w:t xml:space="preserve"> </w:t>
      </w:r>
      <w:r>
        <w:t>příslušenstvím</w:t>
      </w:r>
      <w:r>
        <w:rPr>
          <w:spacing w:val="4"/>
        </w:rPr>
        <w:t xml:space="preserve"> </w:t>
      </w:r>
      <w:r>
        <w:t>poplatku</w:t>
      </w:r>
      <w:r>
        <w:rPr>
          <w:spacing w:val="4"/>
        </w:rPr>
        <w:t xml:space="preserve"> </w:t>
      </w:r>
      <w:r>
        <w:t>sledujícím</w:t>
      </w:r>
      <w:r>
        <w:rPr>
          <w:spacing w:val="5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osud.</w:t>
      </w:r>
      <w:r>
        <w:rPr>
          <w:vertAlign w:val="superscript"/>
        </w:rPr>
        <w:t>15</w:t>
      </w:r>
    </w:p>
    <w:p w:rsidR="000C5F07" w:rsidRDefault="000C5F07">
      <w:pPr>
        <w:pStyle w:val="Zkladntext"/>
        <w:rPr>
          <w:sz w:val="26"/>
        </w:rPr>
      </w:pPr>
    </w:p>
    <w:p w:rsidR="000C5F07" w:rsidRDefault="00B40220">
      <w:pPr>
        <w:spacing w:before="182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9</w:t>
      </w:r>
    </w:p>
    <w:p w:rsidR="000C5F07" w:rsidRDefault="00B40220">
      <w:pPr>
        <w:spacing w:before="60"/>
        <w:ind w:left="185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Odpovědnost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zaplacení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z w:val="24"/>
          <w:vertAlign w:val="superscript"/>
        </w:rPr>
        <w:t>16</w:t>
      </w:r>
    </w:p>
    <w:p w:rsidR="000C5F07" w:rsidRDefault="00B40220">
      <w:pPr>
        <w:pStyle w:val="Odstavecseseznamem"/>
        <w:numPr>
          <w:ilvl w:val="0"/>
          <w:numId w:val="3"/>
        </w:numPr>
        <w:tabs>
          <w:tab w:val="left" w:pos="683"/>
        </w:tabs>
        <w:spacing w:before="164" w:line="268" w:lineRule="auto"/>
        <w:ind w:right="120"/>
        <w:jc w:val="both"/>
      </w:pPr>
      <w:r>
        <w:t>Vznikne-li</w:t>
      </w:r>
      <w:r>
        <w:rPr>
          <w:spacing w:val="58"/>
        </w:rPr>
        <w:t xml:space="preserve"> </w:t>
      </w:r>
      <w:r>
        <w:t>nedoplatek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poplatku</w:t>
      </w:r>
      <w:r>
        <w:rPr>
          <w:spacing w:val="58"/>
        </w:rPr>
        <w:t xml:space="preserve"> </w:t>
      </w:r>
      <w:r>
        <w:t>poplatníkovi,</w:t>
      </w:r>
      <w:r>
        <w:rPr>
          <w:spacing w:val="59"/>
        </w:rPr>
        <w:t xml:space="preserve"> </w:t>
      </w:r>
      <w:r>
        <w:t>který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ke</w:t>
      </w:r>
      <w:r>
        <w:rPr>
          <w:spacing w:val="58"/>
        </w:rPr>
        <w:t xml:space="preserve"> </w:t>
      </w:r>
      <w:r>
        <w:t>dni</w:t>
      </w:r>
      <w:r>
        <w:rPr>
          <w:spacing w:val="58"/>
        </w:rPr>
        <w:t xml:space="preserve"> </w:t>
      </w:r>
      <w:r>
        <w:t>splatnosti</w:t>
      </w:r>
      <w:r>
        <w:rPr>
          <w:spacing w:val="59"/>
        </w:rPr>
        <w:t xml:space="preserve"> </w:t>
      </w:r>
      <w:r>
        <w:t>nezletilý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nenabyl</w:t>
      </w:r>
      <w:r>
        <w:rPr>
          <w:spacing w:val="30"/>
        </w:rPr>
        <w:t xml:space="preserve"> </w:t>
      </w:r>
      <w:r>
        <w:t>plné</w:t>
      </w:r>
      <w:r>
        <w:rPr>
          <w:spacing w:val="31"/>
        </w:rPr>
        <w:t xml:space="preserve"> </w:t>
      </w:r>
      <w:r>
        <w:t>svéprávnosti</w:t>
      </w:r>
      <w:r>
        <w:rPr>
          <w:spacing w:val="31"/>
        </w:rPr>
        <w:t xml:space="preserve"> </w:t>
      </w:r>
      <w:r>
        <w:t>nebo</w:t>
      </w:r>
      <w:r>
        <w:rPr>
          <w:spacing w:val="29"/>
        </w:rPr>
        <w:t xml:space="preserve"> </w:t>
      </w:r>
      <w:r>
        <w:t>který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ke</w:t>
      </w:r>
      <w:r>
        <w:rPr>
          <w:spacing w:val="31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splatnosti</w:t>
      </w:r>
      <w:r>
        <w:rPr>
          <w:spacing w:val="30"/>
        </w:rPr>
        <w:t xml:space="preserve"> </w:t>
      </w:r>
      <w:r>
        <w:t>omezen</w:t>
      </w:r>
      <w:r>
        <w:rPr>
          <w:spacing w:val="30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svéprávnosti</w:t>
      </w:r>
      <w:r>
        <w:rPr>
          <w:spacing w:val="-56"/>
        </w:rPr>
        <w:t xml:space="preserve"> </w:t>
      </w:r>
      <w:r>
        <w:t>a byl mu jmenován opatrovník spravující jeho jmění, přechází poplatková povinnost</w:t>
      </w:r>
      <w:r>
        <w:rPr>
          <w:spacing w:val="1"/>
        </w:rPr>
        <w:t xml:space="preserve"> </w:t>
      </w:r>
      <w:r>
        <w:t>tohoto poplatníka na zákonného zástupce nebo tohoto opatrovníka; zákonný zástupce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</w:t>
      </w:r>
      <w:r>
        <w:rPr>
          <w:spacing w:val="3"/>
        </w:rPr>
        <w:t xml:space="preserve"> </w:t>
      </w:r>
      <w:r>
        <w:t>má</w:t>
      </w:r>
      <w:r>
        <w:rPr>
          <w:spacing w:val="3"/>
        </w:rPr>
        <w:t xml:space="preserve"> </w:t>
      </w:r>
      <w:r>
        <w:t>stejné</w:t>
      </w:r>
      <w:r>
        <w:rPr>
          <w:spacing w:val="3"/>
        </w:rPr>
        <w:t xml:space="preserve"> </w:t>
      </w:r>
      <w:r>
        <w:t>procesní</w:t>
      </w:r>
      <w:r>
        <w:rPr>
          <w:spacing w:val="-1"/>
        </w:rPr>
        <w:t xml:space="preserve"> </w:t>
      </w:r>
      <w:r>
        <w:t>postavení</w:t>
      </w:r>
      <w:r>
        <w:rPr>
          <w:spacing w:val="1"/>
        </w:rPr>
        <w:t xml:space="preserve"> </w:t>
      </w:r>
      <w:r>
        <w:t>jako poplatník.</w:t>
      </w:r>
    </w:p>
    <w:p w:rsidR="000C5F07" w:rsidRDefault="00B40220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68" w:lineRule="auto"/>
        <w:ind w:right="111"/>
        <w:jc w:val="both"/>
      </w:pPr>
      <w:r>
        <w:t>V případě podle odstavce 1 vyměří správce poplatku poplatek zákonnému zástupci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opatrovníkovi</w:t>
      </w:r>
      <w:r>
        <w:rPr>
          <w:spacing w:val="4"/>
        </w:rPr>
        <w:t xml:space="preserve"> </w:t>
      </w:r>
      <w:r>
        <w:t>poplatníka.</w:t>
      </w:r>
    </w:p>
    <w:p w:rsidR="000C5F07" w:rsidRDefault="00B40220">
      <w:pPr>
        <w:pStyle w:val="Odstavecseseznamem"/>
        <w:numPr>
          <w:ilvl w:val="0"/>
          <w:numId w:val="3"/>
        </w:numPr>
        <w:tabs>
          <w:tab w:val="left" w:pos="683"/>
        </w:tabs>
        <w:spacing w:before="119" w:line="268" w:lineRule="auto"/>
        <w:ind w:right="116"/>
        <w:jc w:val="both"/>
      </w:pPr>
      <w:r>
        <w:t>Je-li</w:t>
      </w:r>
      <w:r>
        <w:rPr>
          <w:spacing w:val="1"/>
        </w:rPr>
        <w:t xml:space="preserve"> </w:t>
      </w:r>
      <w:r>
        <w:t>zákonných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opatrovníků</w:t>
      </w:r>
      <w:r>
        <w:rPr>
          <w:spacing w:val="1"/>
        </w:rPr>
        <w:t xml:space="preserve"> </w:t>
      </w:r>
      <w:r>
        <w:t>více,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povinni</w:t>
      </w:r>
      <w:r>
        <w:rPr>
          <w:spacing w:val="1"/>
        </w:rPr>
        <w:t xml:space="preserve"> </w:t>
      </w:r>
      <w:r>
        <w:t>plnit</w:t>
      </w:r>
      <w:r>
        <w:rPr>
          <w:spacing w:val="1"/>
        </w:rPr>
        <w:t xml:space="preserve"> </w:t>
      </w:r>
      <w:r>
        <w:t>poplatkovou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společně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nerozdílně.</w:t>
      </w:r>
    </w:p>
    <w:p w:rsidR="000C5F07" w:rsidRDefault="000C5F07">
      <w:pPr>
        <w:pStyle w:val="Zkladntext"/>
        <w:rPr>
          <w:sz w:val="24"/>
        </w:rPr>
      </w:pPr>
    </w:p>
    <w:p w:rsidR="000C5F07" w:rsidRDefault="00B40220">
      <w:pPr>
        <w:spacing w:before="202"/>
        <w:ind w:left="251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10</w:t>
      </w:r>
    </w:p>
    <w:p w:rsidR="000C5F07" w:rsidRDefault="00B40220">
      <w:pPr>
        <w:spacing w:before="60"/>
        <w:ind w:left="591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Společná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0C5F07" w:rsidRDefault="00B40220">
      <w:pPr>
        <w:pStyle w:val="Odstavecseseznamem"/>
        <w:numPr>
          <w:ilvl w:val="0"/>
          <w:numId w:val="2"/>
        </w:numPr>
        <w:tabs>
          <w:tab w:val="left" w:pos="683"/>
        </w:tabs>
        <w:spacing w:before="164" w:line="268" w:lineRule="auto"/>
        <w:ind w:right="120"/>
        <w:jc w:val="both"/>
      </w:pPr>
      <w:r>
        <w:t>Ustanovení o nemovité věci se použijí obdobně i na jednotku, která je vymezena podle</w:t>
      </w:r>
      <w:r>
        <w:rPr>
          <w:spacing w:val="1"/>
        </w:rPr>
        <w:t xml:space="preserve"> </w:t>
      </w:r>
      <w:r>
        <w:t>zákona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vlastnictví</w:t>
      </w:r>
      <w:r>
        <w:rPr>
          <w:spacing w:val="34"/>
        </w:rPr>
        <w:t xml:space="preserve"> </w:t>
      </w:r>
      <w:r>
        <w:t>bytů,</w:t>
      </w:r>
      <w:r>
        <w:rPr>
          <w:spacing w:val="37"/>
        </w:rPr>
        <w:t xml:space="preserve"> </w:t>
      </w:r>
      <w:r>
        <w:t>spolu</w:t>
      </w:r>
      <w:r>
        <w:rPr>
          <w:spacing w:val="37"/>
        </w:rPr>
        <w:t xml:space="preserve"> </w:t>
      </w:r>
      <w:r>
        <w:t>s</w:t>
      </w:r>
      <w:r>
        <w:rPr>
          <w:spacing w:val="38"/>
        </w:rPr>
        <w:t xml:space="preserve"> </w:t>
      </w:r>
      <w:r>
        <w:t>touto</w:t>
      </w:r>
      <w:r>
        <w:rPr>
          <w:spacing w:val="36"/>
        </w:rPr>
        <w:t xml:space="preserve"> </w:t>
      </w:r>
      <w:r>
        <w:t>jednotkou</w:t>
      </w:r>
      <w:r>
        <w:rPr>
          <w:spacing w:val="37"/>
        </w:rPr>
        <w:t xml:space="preserve"> </w:t>
      </w:r>
      <w:r>
        <w:t>spojeným</w:t>
      </w:r>
      <w:r>
        <w:rPr>
          <w:spacing w:val="39"/>
        </w:rPr>
        <w:t xml:space="preserve"> </w:t>
      </w:r>
      <w:r>
        <w:t>podílem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společných</w:t>
      </w:r>
    </w:p>
    <w:p w:rsidR="000C5F07" w:rsidRDefault="00E81139">
      <w:pPr>
        <w:pStyle w:val="Zkladntext"/>
        <w:spacing w:before="7"/>
        <w:rPr>
          <w:sz w:val="29"/>
        </w:rPr>
      </w:pPr>
      <w:r w:rsidRPr="00E81139">
        <w:pict>
          <v:rect id="_x0000_s2051" style="position:absolute;margin-left:70.8pt;margin-top:18.7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C5F07" w:rsidRDefault="00B40220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13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6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14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2"/>
        <w:ind w:left="116"/>
        <w:rPr>
          <w:sz w:val="18"/>
        </w:rPr>
      </w:pPr>
      <w:r>
        <w:rPr>
          <w:sz w:val="18"/>
          <w:vertAlign w:val="superscript"/>
        </w:rPr>
        <w:t>15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5"/>
        <w:ind w:left="116"/>
        <w:rPr>
          <w:sz w:val="18"/>
        </w:rPr>
      </w:pPr>
      <w:r>
        <w:rPr>
          <w:sz w:val="18"/>
          <w:vertAlign w:val="superscript"/>
        </w:rPr>
        <w:t>16</w:t>
      </w:r>
      <w:r>
        <w:rPr>
          <w:spacing w:val="6"/>
          <w:sz w:val="18"/>
        </w:rPr>
        <w:t xml:space="preserve"> </w:t>
      </w:r>
      <w:r>
        <w:rPr>
          <w:sz w:val="18"/>
        </w:rPr>
        <w:t>§</w:t>
      </w:r>
      <w:r>
        <w:rPr>
          <w:spacing w:val="5"/>
          <w:sz w:val="18"/>
        </w:rPr>
        <w:t xml:space="preserve"> </w:t>
      </w:r>
      <w:r>
        <w:rPr>
          <w:sz w:val="18"/>
        </w:rPr>
        <w:t>12</w:t>
      </w:r>
      <w:r>
        <w:rPr>
          <w:spacing w:val="6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</w:t>
      </w:r>
      <w:r>
        <w:rPr>
          <w:spacing w:val="5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0C5F07">
      <w:pPr>
        <w:rPr>
          <w:sz w:val="18"/>
        </w:rPr>
        <w:sectPr w:rsidR="000C5F07">
          <w:pgSz w:w="11910" w:h="16840"/>
          <w:pgMar w:top="900" w:right="1300" w:bottom="1160" w:left="1300" w:header="0" w:footer="978" w:gutter="0"/>
          <w:cols w:space="708"/>
        </w:sectPr>
      </w:pPr>
    </w:p>
    <w:p w:rsidR="000C5F07" w:rsidRDefault="00B40220">
      <w:pPr>
        <w:pStyle w:val="Zkladntext"/>
        <w:spacing w:before="74" w:line="268" w:lineRule="auto"/>
        <w:ind w:left="682" w:right="121"/>
        <w:jc w:val="both"/>
      </w:pPr>
      <w:r>
        <w:lastRenderedPageBreak/>
        <w:t>částech domu, a pokud je s ní spojeno vlastnictví k pozemku, tak i spolu s podílem na</w:t>
      </w:r>
      <w:r>
        <w:rPr>
          <w:spacing w:val="1"/>
        </w:rPr>
        <w:t xml:space="preserve"> </w:t>
      </w:r>
      <w:r>
        <w:t>tomto</w:t>
      </w:r>
      <w:r>
        <w:rPr>
          <w:spacing w:val="1"/>
        </w:rPr>
        <w:t xml:space="preserve"> </w:t>
      </w:r>
      <w:r>
        <w:t>pozemku.</w:t>
      </w:r>
      <w:r>
        <w:rPr>
          <w:vertAlign w:val="superscript"/>
        </w:rPr>
        <w:t>17</w:t>
      </w:r>
    </w:p>
    <w:p w:rsidR="000C5F07" w:rsidRDefault="00B40220">
      <w:pPr>
        <w:pStyle w:val="Odstavecseseznamem"/>
        <w:numPr>
          <w:ilvl w:val="0"/>
          <w:numId w:val="2"/>
        </w:numPr>
        <w:tabs>
          <w:tab w:val="left" w:pos="683"/>
        </w:tabs>
        <w:spacing w:before="119" w:line="268" w:lineRule="auto"/>
        <w:ind w:right="119"/>
        <w:jc w:val="both"/>
      </w:pPr>
      <w:r>
        <w:t>Na svěřenský fond, podílový fond nebo fond obhospodařovaný penzijní společností, do</w:t>
      </w:r>
      <w:r>
        <w:rPr>
          <w:spacing w:val="1"/>
        </w:rPr>
        <w:t xml:space="preserve"> </w:t>
      </w:r>
      <w:r>
        <w:t>kterých je vložena nemovitá věc, se pro účely poplatků za komunální odpad hledí jako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vlastníka</w:t>
      </w:r>
      <w:r>
        <w:rPr>
          <w:spacing w:val="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nemovité</w:t>
      </w:r>
      <w:r>
        <w:rPr>
          <w:spacing w:val="2"/>
        </w:rPr>
        <w:t xml:space="preserve"> </w:t>
      </w:r>
      <w:r>
        <w:t>věci.</w:t>
      </w:r>
      <w:r>
        <w:rPr>
          <w:vertAlign w:val="superscript"/>
        </w:rPr>
        <w:t>18</w:t>
      </w:r>
    </w:p>
    <w:p w:rsidR="000C5F07" w:rsidRDefault="000C5F07">
      <w:pPr>
        <w:pStyle w:val="Zkladntext"/>
        <w:rPr>
          <w:sz w:val="26"/>
        </w:rPr>
      </w:pPr>
    </w:p>
    <w:p w:rsidR="000C5F07" w:rsidRDefault="00B40220">
      <w:pPr>
        <w:spacing w:before="179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11</w:t>
      </w:r>
    </w:p>
    <w:p w:rsidR="000C5F07" w:rsidRDefault="00B40220">
      <w:pPr>
        <w:spacing w:before="60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0C5F07" w:rsidRDefault="000C5F07">
      <w:pPr>
        <w:pStyle w:val="Zkladntext"/>
        <w:rPr>
          <w:rFonts w:ascii="Arial"/>
          <w:b/>
          <w:sz w:val="26"/>
        </w:rPr>
      </w:pPr>
    </w:p>
    <w:p w:rsidR="000C5F07" w:rsidRDefault="000C5F07">
      <w:pPr>
        <w:pStyle w:val="Zkladntext"/>
        <w:spacing w:before="2"/>
        <w:rPr>
          <w:rFonts w:ascii="Arial"/>
          <w:b/>
          <w:sz w:val="26"/>
        </w:rPr>
      </w:pPr>
    </w:p>
    <w:p w:rsidR="000C5F07" w:rsidRDefault="00B40220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68" w:lineRule="auto"/>
        <w:ind w:right="116"/>
        <w:jc w:val="both"/>
      </w:pPr>
      <w:r>
        <w:t>Poplatkové povinnosti vzniklé před nabytím účinnosti této vyhlášky se posuzují podle</w:t>
      </w:r>
      <w:r>
        <w:rPr>
          <w:spacing w:val="1"/>
        </w:rPr>
        <w:t xml:space="preserve"> </w:t>
      </w:r>
      <w:r>
        <w:t>dosavadních</w:t>
      </w:r>
      <w:r>
        <w:rPr>
          <w:spacing w:val="3"/>
        </w:rPr>
        <w:t xml:space="preserve"> </w:t>
      </w:r>
      <w:r>
        <w:t>právních</w:t>
      </w:r>
      <w:r>
        <w:rPr>
          <w:spacing w:val="2"/>
        </w:rPr>
        <w:t xml:space="preserve"> </w:t>
      </w:r>
      <w:r>
        <w:t>předpisů.</w:t>
      </w: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B40220">
      <w:pPr>
        <w:spacing w:before="161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</w:p>
    <w:p w:rsidR="000C5F07" w:rsidRDefault="00B40220">
      <w:pPr>
        <w:spacing w:before="60"/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Zrušovací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0C5F07" w:rsidRDefault="00B40220">
      <w:pPr>
        <w:pStyle w:val="Zkladntext"/>
        <w:spacing w:before="163" w:line="292" w:lineRule="auto"/>
        <w:ind w:left="682" w:right="118"/>
        <w:jc w:val="both"/>
      </w:pPr>
      <w:r>
        <w:t xml:space="preserve">Zrušuje se obecně závazná vyhláška č. </w:t>
      </w:r>
      <w:r w:rsidR="00681284">
        <w:t>3</w:t>
      </w:r>
      <w:r w:rsidR="00681284">
        <w:rPr>
          <w:rFonts w:ascii="Arial" w:hAnsi="Arial"/>
          <w:i/>
        </w:rPr>
        <w:t>/2021</w:t>
      </w:r>
      <w:r>
        <w:rPr>
          <w:rFonts w:ascii="Arial" w:hAnsi="Arial"/>
          <w:i/>
        </w:rPr>
        <w:t xml:space="preserve"> </w:t>
      </w:r>
      <w:r>
        <w:t xml:space="preserve">o místním poplatku za </w:t>
      </w:r>
      <w:r w:rsidR="00F37A52">
        <w:t>obecní systém odpadového hospodářství</w:t>
      </w:r>
      <w:r>
        <w:t>,</w:t>
      </w:r>
      <w:r>
        <w:rPr>
          <w:spacing w:val="3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3"/>
        </w:rPr>
        <w:t xml:space="preserve"> </w:t>
      </w:r>
      <w:r w:rsidR="00927E46">
        <w:t>15</w:t>
      </w:r>
      <w:r>
        <w:t>.</w:t>
      </w:r>
      <w:r>
        <w:rPr>
          <w:spacing w:val="2"/>
        </w:rPr>
        <w:t xml:space="preserve"> </w:t>
      </w:r>
      <w:r w:rsidR="00927E46">
        <w:t>11</w:t>
      </w:r>
      <w:r>
        <w:t>.</w:t>
      </w:r>
      <w:r>
        <w:rPr>
          <w:spacing w:val="2"/>
        </w:rPr>
        <w:t xml:space="preserve"> </w:t>
      </w:r>
      <w:r>
        <w:t>20</w:t>
      </w:r>
      <w:r w:rsidR="00927E46">
        <w:t>21</w:t>
      </w:r>
      <w:r>
        <w:t>.</w:t>
      </w: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spacing w:before="10"/>
        <w:rPr>
          <w:sz w:val="28"/>
        </w:rPr>
      </w:pPr>
    </w:p>
    <w:p w:rsidR="000C5F07" w:rsidRDefault="00B40220">
      <w:pPr>
        <w:ind w:left="184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13</w:t>
      </w:r>
    </w:p>
    <w:p w:rsidR="000C5F07" w:rsidRDefault="00B40220">
      <w:pPr>
        <w:spacing w:before="60"/>
        <w:ind w:left="185" w:right="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Účinnost</w:t>
      </w:r>
    </w:p>
    <w:p w:rsidR="000C5F07" w:rsidRDefault="00B40220">
      <w:pPr>
        <w:pStyle w:val="Zkladntext"/>
        <w:spacing w:before="166"/>
        <w:ind w:left="824"/>
      </w:pPr>
      <w:r>
        <w:t>Tato</w:t>
      </w:r>
      <w:r>
        <w:rPr>
          <w:spacing w:val="-2"/>
        </w:rPr>
        <w:t xml:space="preserve"> </w:t>
      </w:r>
      <w:r>
        <w:t>vyhláška</w:t>
      </w:r>
      <w:r>
        <w:rPr>
          <w:spacing w:val="-1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dnem</w:t>
      </w:r>
      <w:r>
        <w:rPr>
          <w:spacing w:val="-3"/>
        </w:rPr>
        <w:t xml:space="preserve"> </w:t>
      </w:r>
      <w:r w:rsidR="00927E46">
        <w:t>1</w:t>
      </w:r>
      <w:r>
        <w:t>.</w:t>
      </w:r>
      <w:r w:rsidR="00927E46">
        <w:t xml:space="preserve"> </w:t>
      </w:r>
      <w:r w:rsidR="00681284">
        <w:t>1</w:t>
      </w:r>
      <w:r>
        <w:t>.202</w:t>
      </w:r>
      <w:r w:rsidR="00927E46">
        <w:t>3</w:t>
      </w:r>
      <w:r>
        <w:rPr>
          <w:spacing w:val="-2"/>
        </w:rPr>
        <w:t xml:space="preserve"> </w:t>
      </w:r>
      <w:r>
        <w:t>.</w:t>
      </w: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B40220">
      <w:pPr>
        <w:tabs>
          <w:tab w:val="left" w:pos="6237"/>
        </w:tabs>
        <w:spacing w:before="181"/>
        <w:ind w:left="836"/>
        <w:rPr>
          <w:rFonts w:ascii="Arial"/>
          <w:i/>
        </w:rPr>
      </w:pPr>
      <w:r>
        <w:rPr>
          <w:rFonts w:ascii="Arial"/>
          <w:i/>
        </w:rPr>
        <w:t>...................................</w:t>
      </w:r>
      <w:r>
        <w:rPr>
          <w:rFonts w:ascii="Arial"/>
          <w:i/>
        </w:rPr>
        <w:tab/>
        <w:t>..........................................</w:t>
      </w:r>
    </w:p>
    <w:p w:rsidR="000C5F07" w:rsidRDefault="00F37A52">
      <w:pPr>
        <w:pStyle w:val="Zkladntext"/>
        <w:tabs>
          <w:tab w:val="left" w:pos="5837"/>
        </w:tabs>
        <w:spacing w:before="29"/>
        <w:ind w:left="35"/>
        <w:jc w:val="center"/>
      </w:pPr>
      <w:r>
        <w:t xml:space="preserve">   </w:t>
      </w:r>
      <w:r w:rsidR="00681284">
        <w:t xml:space="preserve"> </w:t>
      </w:r>
      <w:r>
        <w:t xml:space="preserve">   </w:t>
      </w:r>
      <w:r w:rsidR="00681284">
        <w:t xml:space="preserve"> Pavel Vyoral</w:t>
      </w:r>
      <w:r>
        <w:t xml:space="preserve"> v.r.</w:t>
      </w:r>
      <w:r w:rsidR="00B40220">
        <w:tab/>
      </w:r>
      <w:r w:rsidR="00681284">
        <w:t>Michaela Nováková</w:t>
      </w:r>
      <w:r>
        <w:t xml:space="preserve"> </w:t>
      </w:r>
      <w:proofErr w:type="gramStart"/>
      <w:r>
        <w:t>v.r.</w:t>
      </w:r>
      <w:proofErr w:type="gramEnd"/>
    </w:p>
    <w:p w:rsidR="000C5F07" w:rsidRDefault="00B40220">
      <w:pPr>
        <w:pStyle w:val="Zkladntext"/>
        <w:tabs>
          <w:tab w:val="left" w:pos="5940"/>
        </w:tabs>
        <w:spacing w:before="30"/>
        <w:ind w:right="185"/>
        <w:jc w:val="center"/>
      </w:pPr>
      <w:r>
        <w:t>místostarosta</w:t>
      </w:r>
      <w:r>
        <w:tab/>
        <w:t>starost</w:t>
      </w:r>
      <w:r w:rsidR="00681284">
        <w:t>k</w:t>
      </w:r>
      <w:r>
        <w:t>a</w:t>
      </w: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rPr>
          <w:sz w:val="24"/>
        </w:rPr>
      </w:pPr>
    </w:p>
    <w:p w:rsidR="000C5F07" w:rsidRDefault="000C5F07">
      <w:pPr>
        <w:pStyle w:val="Zkladntext"/>
        <w:spacing w:before="11"/>
        <w:rPr>
          <w:sz w:val="24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C57FD3" w:rsidRDefault="00C57FD3">
      <w:pPr>
        <w:pStyle w:val="Zkladntext"/>
        <w:rPr>
          <w:sz w:val="20"/>
        </w:rPr>
      </w:pPr>
    </w:p>
    <w:p w:rsidR="00C57FD3" w:rsidRDefault="00C57FD3">
      <w:pPr>
        <w:pStyle w:val="Zkladntext"/>
        <w:rPr>
          <w:sz w:val="20"/>
        </w:rPr>
      </w:pPr>
    </w:p>
    <w:p w:rsidR="00C57FD3" w:rsidRDefault="00C57FD3">
      <w:pPr>
        <w:pStyle w:val="Zkladntext"/>
        <w:rPr>
          <w:sz w:val="20"/>
        </w:rPr>
      </w:pPr>
    </w:p>
    <w:p w:rsidR="00C57FD3" w:rsidRDefault="00C57FD3">
      <w:pPr>
        <w:pStyle w:val="Zkladntext"/>
        <w:rPr>
          <w:sz w:val="20"/>
        </w:rPr>
      </w:pPr>
    </w:p>
    <w:p w:rsidR="00C57FD3" w:rsidRDefault="00C57FD3">
      <w:pPr>
        <w:pStyle w:val="Zkladntext"/>
        <w:rPr>
          <w:sz w:val="20"/>
        </w:rPr>
      </w:pPr>
    </w:p>
    <w:p w:rsidR="000C5F07" w:rsidRDefault="000C5F07">
      <w:pPr>
        <w:pStyle w:val="Zkladntext"/>
        <w:rPr>
          <w:sz w:val="20"/>
        </w:rPr>
      </w:pPr>
    </w:p>
    <w:p w:rsidR="000C5F07" w:rsidRDefault="00E81139">
      <w:pPr>
        <w:pStyle w:val="Zkladntext"/>
        <w:spacing w:before="10"/>
        <w:rPr>
          <w:sz w:val="27"/>
        </w:rPr>
      </w:pPr>
      <w:r w:rsidRPr="00E81139">
        <w:pict>
          <v:rect id="_x0000_s2050" style="position:absolute;margin-left:70.8pt;margin-top:17.7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C5F07" w:rsidRDefault="00B40220">
      <w:pPr>
        <w:spacing w:before="93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17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§</w:t>
      </w:r>
      <w:r>
        <w:rPr>
          <w:spacing w:val="6"/>
          <w:sz w:val="18"/>
        </w:rPr>
        <w:t xml:space="preserve"> </w:t>
      </w:r>
      <w:r>
        <w:rPr>
          <w:sz w:val="18"/>
        </w:rPr>
        <w:t>10q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</w:t>
      </w:r>
      <w:r>
        <w:rPr>
          <w:spacing w:val="6"/>
          <w:sz w:val="18"/>
        </w:rPr>
        <w:t xml:space="preserve"> </w:t>
      </w:r>
      <w:r>
        <w:rPr>
          <w:sz w:val="18"/>
        </w:rPr>
        <w:t>poplatcích</w:t>
      </w:r>
    </w:p>
    <w:p w:rsidR="000C5F07" w:rsidRDefault="00B40220">
      <w:pPr>
        <w:spacing w:before="23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18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§</w:t>
      </w:r>
      <w:r>
        <w:rPr>
          <w:spacing w:val="5"/>
          <w:sz w:val="18"/>
        </w:rPr>
        <w:t xml:space="preserve"> </w:t>
      </w:r>
      <w:r>
        <w:rPr>
          <w:sz w:val="18"/>
        </w:rPr>
        <w:t>10r</w:t>
      </w:r>
      <w:r>
        <w:rPr>
          <w:spacing w:val="7"/>
          <w:sz w:val="18"/>
        </w:rPr>
        <w:t xml:space="preserve"> </w:t>
      </w:r>
      <w:r>
        <w:rPr>
          <w:sz w:val="18"/>
        </w:rPr>
        <w:t>zákona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místních</w:t>
      </w:r>
      <w:r>
        <w:rPr>
          <w:spacing w:val="5"/>
          <w:sz w:val="18"/>
        </w:rPr>
        <w:t xml:space="preserve"> </w:t>
      </w:r>
      <w:r>
        <w:rPr>
          <w:sz w:val="18"/>
        </w:rPr>
        <w:t>poplatcích</w:t>
      </w:r>
    </w:p>
    <w:sectPr w:rsidR="000C5F07" w:rsidSect="000C5F07">
      <w:pgSz w:w="11910" w:h="16840"/>
      <w:pgMar w:top="900" w:right="1300" w:bottom="1180" w:left="1300" w:header="0" w:footer="9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C8" w:rsidRDefault="003430C8" w:rsidP="000C5F07">
      <w:r>
        <w:separator/>
      </w:r>
    </w:p>
  </w:endnote>
  <w:endnote w:type="continuationSeparator" w:id="0">
    <w:p w:rsidR="003430C8" w:rsidRDefault="003430C8" w:rsidP="000C5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07" w:rsidRDefault="00E81139">
    <w:pPr>
      <w:pStyle w:val="Zkladntext"/>
      <w:spacing w:line="14" w:lineRule="auto"/>
      <w:rPr>
        <w:sz w:val="19"/>
      </w:rPr>
    </w:pPr>
    <w:r w:rsidRPr="00E811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78.1pt;width:12pt;height:15.3pt;z-index:-251658752;mso-position-horizontal-relative:page;mso-position-vertical-relative:page" filled="f" stroked="f">
          <v:textbox inset="0,0,0,0">
            <w:txbxContent>
              <w:p w:rsidR="000C5F07" w:rsidRDefault="00E8113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B40220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57FD3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C8" w:rsidRDefault="003430C8" w:rsidP="000C5F07">
      <w:r>
        <w:separator/>
      </w:r>
    </w:p>
  </w:footnote>
  <w:footnote w:type="continuationSeparator" w:id="0">
    <w:p w:rsidR="003430C8" w:rsidRDefault="003430C8" w:rsidP="000C5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6303"/>
    <w:multiLevelType w:val="hybridMultilevel"/>
    <w:tmpl w:val="7938B9F0"/>
    <w:lvl w:ilvl="0" w:tplc="E0BE7520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w w:val="99"/>
        <w:lang w:val="cs-CZ" w:eastAsia="en-US" w:bidi="ar-SA"/>
      </w:rPr>
    </w:lvl>
    <w:lvl w:ilvl="1" w:tplc="E1528130">
      <w:start w:val="1"/>
      <w:numFmt w:val="lowerLetter"/>
      <w:lvlText w:val="%2)"/>
      <w:lvlJc w:val="left"/>
      <w:pPr>
        <w:ind w:left="1136" w:hanging="45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A2866F6E">
      <w:numFmt w:val="bullet"/>
      <w:lvlText w:val="•"/>
      <w:lvlJc w:val="left"/>
      <w:pPr>
        <w:ind w:left="1300" w:hanging="454"/>
      </w:pPr>
      <w:rPr>
        <w:rFonts w:hint="default"/>
        <w:lang w:val="cs-CZ" w:eastAsia="en-US" w:bidi="ar-SA"/>
      </w:rPr>
    </w:lvl>
    <w:lvl w:ilvl="3" w:tplc="61E0657E">
      <w:numFmt w:val="bullet"/>
      <w:lvlText w:val="•"/>
      <w:lvlJc w:val="left"/>
      <w:pPr>
        <w:ind w:left="2300" w:hanging="454"/>
      </w:pPr>
      <w:rPr>
        <w:rFonts w:hint="default"/>
        <w:lang w:val="cs-CZ" w:eastAsia="en-US" w:bidi="ar-SA"/>
      </w:rPr>
    </w:lvl>
    <w:lvl w:ilvl="4" w:tplc="30E87C9E">
      <w:numFmt w:val="bullet"/>
      <w:lvlText w:val="•"/>
      <w:lvlJc w:val="left"/>
      <w:pPr>
        <w:ind w:left="3301" w:hanging="454"/>
      </w:pPr>
      <w:rPr>
        <w:rFonts w:hint="default"/>
        <w:lang w:val="cs-CZ" w:eastAsia="en-US" w:bidi="ar-SA"/>
      </w:rPr>
    </w:lvl>
    <w:lvl w:ilvl="5" w:tplc="56FC7F84">
      <w:numFmt w:val="bullet"/>
      <w:lvlText w:val="•"/>
      <w:lvlJc w:val="left"/>
      <w:pPr>
        <w:ind w:left="4302" w:hanging="454"/>
      </w:pPr>
      <w:rPr>
        <w:rFonts w:hint="default"/>
        <w:lang w:val="cs-CZ" w:eastAsia="en-US" w:bidi="ar-SA"/>
      </w:rPr>
    </w:lvl>
    <w:lvl w:ilvl="6" w:tplc="57B0708C">
      <w:numFmt w:val="bullet"/>
      <w:lvlText w:val="•"/>
      <w:lvlJc w:val="left"/>
      <w:pPr>
        <w:ind w:left="5303" w:hanging="454"/>
      </w:pPr>
      <w:rPr>
        <w:rFonts w:hint="default"/>
        <w:lang w:val="cs-CZ" w:eastAsia="en-US" w:bidi="ar-SA"/>
      </w:rPr>
    </w:lvl>
    <w:lvl w:ilvl="7" w:tplc="449C67F2">
      <w:numFmt w:val="bullet"/>
      <w:lvlText w:val="•"/>
      <w:lvlJc w:val="left"/>
      <w:pPr>
        <w:ind w:left="6304" w:hanging="454"/>
      </w:pPr>
      <w:rPr>
        <w:rFonts w:hint="default"/>
        <w:lang w:val="cs-CZ" w:eastAsia="en-US" w:bidi="ar-SA"/>
      </w:rPr>
    </w:lvl>
    <w:lvl w:ilvl="8" w:tplc="15D4EA9C">
      <w:numFmt w:val="bullet"/>
      <w:lvlText w:val="•"/>
      <w:lvlJc w:val="left"/>
      <w:pPr>
        <w:ind w:left="7304" w:hanging="454"/>
      </w:pPr>
      <w:rPr>
        <w:rFonts w:hint="default"/>
        <w:lang w:val="cs-CZ" w:eastAsia="en-US" w:bidi="ar-SA"/>
      </w:rPr>
    </w:lvl>
  </w:abstractNum>
  <w:abstractNum w:abstractNumId="1">
    <w:nsid w:val="1074555B"/>
    <w:multiLevelType w:val="hybridMultilevel"/>
    <w:tmpl w:val="9B46376A"/>
    <w:lvl w:ilvl="0" w:tplc="24563E8C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F018802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BE30D0E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F5A2E7F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6066DAC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BE2E81C8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7F627B4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996EA46A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AD2DB52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>
    <w:nsid w:val="1AD04732"/>
    <w:multiLevelType w:val="hybridMultilevel"/>
    <w:tmpl w:val="0FF0EC22"/>
    <w:lvl w:ilvl="0" w:tplc="607E252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82BE258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F5705706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185C019A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B894AB8C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AD52BED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F7A2ACA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1CDEBD92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160E93FA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>
    <w:nsid w:val="2075706B"/>
    <w:multiLevelType w:val="hybridMultilevel"/>
    <w:tmpl w:val="30709D7E"/>
    <w:lvl w:ilvl="0" w:tplc="94BEAD24">
      <w:start w:val="1"/>
      <w:numFmt w:val="lowerLetter"/>
      <w:lvlText w:val="%1)"/>
      <w:lvlJc w:val="left"/>
      <w:pPr>
        <w:ind w:left="327" w:hanging="21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cs-CZ" w:eastAsia="en-US" w:bidi="ar-SA"/>
      </w:rPr>
    </w:lvl>
    <w:lvl w:ilvl="1" w:tplc="E31E958E">
      <w:numFmt w:val="bullet"/>
      <w:lvlText w:val="•"/>
      <w:lvlJc w:val="left"/>
      <w:pPr>
        <w:ind w:left="1218" w:hanging="211"/>
      </w:pPr>
      <w:rPr>
        <w:rFonts w:hint="default"/>
        <w:lang w:val="cs-CZ" w:eastAsia="en-US" w:bidi="ar-SA"/>
      </w:rPr>
    </w:lvl>
    <w:lvl w:ilvl="2" w:tplc="FD0690C4">
      <w:numFmt w:val="bullet"/>
      <w:lvlText w:val="•"/>
      <w:lvlJc w:val="left"/>
      <w:pPr>
        <w:ind w:left="2117" w:hanging="211"/>
      </w:pPr>
      <w:rPr>
        <w:rFonts w:hint="default"/>
        <w:lang w:val="cs-CZ" w:eastAsia="en-US" w:bidi="ar-SA"/>
      </w:rPr>
    </w:lvl>
    <w:lvl w:ilvl="3" w:tplc="251ABD0C">
      <w:numFmt w:val="bullet"/>
      <w:lvlText w:val="•"/>
      <w:lvlJc w:val="left"/>
      <w:pPr>
        <w:ind w:left="3015" w:hanging="211"/>
      </w:pPr>
      <w:rPr>
        <w:rFonts w:hint="default"/>
        <w:lang w:val="cs-CZ" w:eastAsia="en-US" w:bidi="ar-SA"/>
      </w:rPr>
    </w:lvl>
    <w:lvl w:ilvl="4" w:tplc="21E84B56">
      <w:numFmt w:val="bullet"/>
      <w:lvlText w:val="•"/>
      <w:lvlJc w:val="left"/>
      <w:pPr>
        <w:ind w:left="3914" w:hanging="211"/>
      </w:pPr>
      <w:rPr>
        <w:rFonts w:hint="default"/>
        <w:lang w:val="cs-CZ" w:eastAsia="en-US" w:bidi="ar-SA"/>
      </w:rPr>
    </w:lvl>
    <w:lvl w:ilvl="5" w:tplc="B14648C4">
      <w:numFmt w:val="bullet"/>
      <w:lvlText w:val="•"/>
      <w:lvlJc w:val="left"/>
      <w:pPr>
        <w:ind w:left="4813" w:hanging="211"/>
      </w:pPr>
      <w:rPr>
        <w:rFonts w:hint="default"/>
        <w:lang w:val="cs-CZ" w:eastAsia="en-US" w:bidi="ar-SA"/>
      </w:rPr>
    </w:lvl>
    <w:lvl w:ilvl="6" w:tplc="08BA4980">
      <w:numFmt w:val="bullet"/>
      <w:lvlText w:val="•"/>
      <w:lvlJc w:val="left"/>
      <w:pPr>
        <w:ind w:left="5711" w:hanging="211"/>
      </w:pPr>
      <w:rPr>
        <w:rFonts w:hint="default"/>
        <w:lang w:val="cs-CZ" w:eastAsia="en-US" w:bidi="ar-SA"/>
      </w:rPr>
    </w:lvl>
    <w:lvl w:ilvl="7" w:tplc="2E82AE74">
      <w:numFmt w:val="bullet"/>
      <w:lvlText w:val="•"/>
      <w:lvlJc w:val="left"/>
      <w:pPr>
        <w:ind w:left="6610" w:hanging="211"/>
      </w:pPr>
      <w:rPr>
        <w:rFonts w:hint="default"/>
        <w:lang w:val="cs-CZ" w:eastAsia="en-US" w:bidi="ar-SA"/>
      </w:rPr>
    </w:lvl>
    <w:lvl w:ilvl="8" w:tplc="2CEA9B14">
      <w:numFmt w:val="bullet"/>
      <w:lvlText w:val="•"/>
      <w:lvlJc w:val="left"/>
      <w:pPr>
        <w:ind w:left="7509" w:hanging="211"/>
      </w:pPr>
      <w:rPr>
        <w:rFonts w:hint="default"/>
        <w:lang w:val="cs-CZ" w:eastAsia="en-US" w:bidi="ar-SA"/>
      </w:rPr>
    </w:lvl>
  </w:abstractNum>
  <w:abstractNum w:abstractNumId="4">
    <w:nsid w:val="28737A05"/>
    <w:multiLevelType w:val="hybridMultilevel"/>
    <w:tmpl w:val="C9F07074"/>
    <w:lvl w:ilvl="0" w:tplc="92A67C06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6574A85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857A1F9C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1B22590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E21E375A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C7E09198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DAB632E4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C952D040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D98C5226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5">
    <w:nsid w:val="39E70E16"/>
    <w:multiLevelType w:val="hybridMultilevel"/>
    <w:tmpl w:val="35B8314A"/>
    <w:lvl w:ilvl="0" w:tplc="501C978E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C8F60E16">
      <w:start w:val="1"/>
      <w:numFmt w:val="lowerLetter"/>
      <w:lvlText w:val="%2)"/>
      <w:lvlJc w:val="left"/>
      <w:pPr>
        <w:ind w:left="941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BC94FDDA">
      <w:numFmt w:val="bullet"/>
      <w:lvlText w:val="•"/>
      <w:lvlJc w:val="left"/>
      <w:pPr>
        <w:ind w:left="1219" w:hanging="259"/>
      </w:pPr>
      <w:rPr>
        <w:rFonts w:hint="default"/>
        <w:lang w:val="cs-CZ" w:eastAsia="en-US" w:bidi="ar-SA"/>
      </w:rPr>
    </w:lvl>
    <w:lvl w:ilvl="3" w:tplc="272660AE">
      <w:numFmt w:val="bullet"/>
      <w:lvlText w:val="•"/>
      <w:lvlJc w:val="left"/>
      <w:pPr>
        <w:ind w:left="1498" w:hanging="259"/>
      </w:pPr>
      <w:rPr>
        <w:rFonts w:hint="default"/>
        <w:lang w:val="cs-CZ" w:eastAsia="en-US" w:bidi="ar-SA"/>
      </w:rPr>
    </w:lvl>
    <w:lvl w:ilvl="4" w:tplc="6F102940">
      <w:numFmt w:val="bullet"/>
      <w:lvlText w:val="•"/>
      <w:lvlJc w:val="left"/>
      <w:pPr>
        <w:ind w:left="1777" w:hanging="259"/>
      </w:pPr>
      <w:rPr>
        <w:rFonts w:hint="default"/>
        <w:lang w:val="cs-CZ" w:eastAsia="en-US" w:bidi="ar-SA"/>
      </w:rPr>
    </w:lvl>
    <w:lvl w:ilvl="5" w:tplc="C4B6F88A">
      <w:numFmt w:val="bullet"/>
      <w:lvlText w:val="•"/>
      <w:lvlJc w:val="left"/>
      <w:pPr>
        <w:ind w:left="2056" w:hanging="259"/>
      </w:pPr>
      <w:rPr>
        <w:rFonts w:hint="default"/>
        <w:lang w:val="cs-CZ" w:eastAsia="en-US" w:bidi="ar-SA"/>
      </w:rPr>
    </w:lvl>
    <w:lvl w:ilvl="6" w:tplc="5DD047C0">
      <w:numFmt w:val="bullet"/>
      <w:lvlText w:val="•"/>
      <w:lvlJc w:val="left"/>
      <w:pPr>
        <w:ind w:left="2335" w:hanging="259"/>
      </w:pPr>
      <w:rPr>
        <w:rFonts w:hint="default"/>
        <w:lang w:val="cs-CZ" w:eastAsia="en-US" w:bidi="ar-SA"/>
      </w:rPr>
    </w:lvl>
    <w:lvl w:ilvl="7" w:tplc="E5BCE2FC">
      <w:numFmt w:val="bullet"/>
      <w:lvlText w:val="•"/>
      <w:lvlJc w:val="left"/>
      <w:pPr>
        <w:ind w:left="2614" w:hanging="259"/>
      </w:pPr>
      <w:rPr>
        <w:rFonts w:hint="default"/>
        <w:lang w:val="cs-CZ" w:eastAsia="en-US" w:bidi="ar-SA"/>
      </w:rPr>
    </w:lvl>
    <w:lvl w:ilvl="8" w:tplc="8D78B062">
      <w:numFmt w:val="bullet"/>
      <w:lvlText w:val="•"/>
      <w:lvlJc w:val="left"/>
      <w:pPr>
        <w:ind w:left="2893" w:hanging="259"/>
      </w:pPr>
      <w:rPr>
        <w:rFonts w:hint="default"/>
        <w:lang w:val="cs-CZ" w:eastAsia="en-US" w:bidi="ar-SA"/>
      </w:rPr>
    </w:lvl>
  </w:abstractNum>
  <w:abstractNum w:abstractNumId="6">
    <w:nsid w:val="411A49F9"/>
    <w:multiLevelType w:val="hybridMultilevel"/>
    <w:tmpl w:val="4E0A56BA"/>
    <w:lvl w:ilvl="0" w:tplc="B6569C2A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83A85656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BC8E344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89C84D5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433CEA2A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DBB2D876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D7A462E2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E390C2A0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296EC830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>
    <w:nsid w:val="44F11026"/>
    <w:multiLevelType w:val="hybridMultilevel"/>
    <w:tmpl w:val="855A3BB6"/>
    <w:lvl w:ilvl="0" w:tplc="262A72E6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85408F1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4D00906A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41EC69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024A37C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10E8DCB6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B8D8E39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E5987D08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0C709F84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8">
    <w:nsid w:val="66E65DF7"/>
    <w:multiLevelType w:val="hybridMultilevel"/>
    <w:tmpl w:val="1950965C"/>
    <w:lvl w:ilvl="0" w:tplc="D09A2748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79369C70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E36C3CE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591873DE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A274C00E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94D8D0D6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510465FC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0A0A9BEA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F058DEB4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9">
    <w:nsid w:val="72FF7875"/>
    <w:multiLevelType w:val="hybridMultilevel"/>
    <w:tmpl w:val="045CAD32"/>
    <w:lvl w:ilvl="0" w:tplc="CC346200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28DE17CC">
      <w:start w:val="1"/>
      <w:numFmt w:val="lowerLetter"/>
      <w:lvlText w:val="%2)"/>
      <w:lvlJc w:val="left"/>
      <w:pPr>
        <w:ind w:left="939" w:hanging="25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2" w:tplc="66C2C0F8">
      <w:numFmt w:val="bullet"/>
      <w:lvlText w:val="•"/>
      <w:lvlJc w:val="left"/>
      <w:pPr>
        <w:ind w:left="1192" w:hanging="257"/>
      </w:pPr>
      <w:rPr>
        <w:rFonts w:hint="default"/>
        <w:lang w:val="cs-CZ" w:eastAsia="en-US" w:bidi="ar-SA"/>
      </w:rPr>
    </w:lvl>
    <w:lvl w:ilvl="3" w:tplc="94563ED8">
      <w:numFmt w:val="bullet"/>
      <w:lvlText w:val="•"/>
      <w:lvlJc w:val="left"/>
      <w:pPr>
        <w:ind w:left="1444" w:hanging="257"/>
      </w:pPr>
      <w:rPr>
        <w:rFonts w:hint="default"/>
        <w:lang w:val="cs-CZ" w:eastAsia="en-US" w:bidi="ar-SA"/>
      </w:rPr>
    </w:lvl>
    <w:lvl w:ilvl="4" w:tplc="55E21A2E">
      <w:numFmt w:val="bullet"/>
      <w:lvlText w:val="•"/>
      <w:lvlJc w:val="left"/>
      <w:pPr>
        <w:ind w:left="1696" w:hanging="257"/>
      </w:pPr>
      <w:rPr>
        <w:rFonts w:hint="default"/>
        <w:lang w:val="cs-CZ" w:eastAsia="en-US" w:bidi="ar-SA"/>
      </w:rPr>
    </w:lvl>
    <w:lvl w:ilvl="5" w:tplc="C83A036E">
      <w:numFmt w:val="bullet"/>
      <w:lvlText w:val="•"/>
      <w:lvlJc w:val="left"/>
      <w:pPr>
        <w:ind w:left="1948" w:hanging="257"/>
      </w:pPr>
      <w:rPr>
        <w:rFonts w:hint="default"/>
        <w:lang w:val="cs-CZ" w:eastAsia="en-US" w:bidi="ar-SA"/>
      </w:rPr>
    </w:lvl>
    <w:lvl w:ilvl="6" w:tplc="E05013EE">
      <w:numFmt w:val="bullet"/>
      <w:lvlText w:val="•"/>
      <w:lvlJc w:val="left"/>
      <w:pPr>
        <w:ind w:left="2200" w:hanging="257"/>
      </w:pPr>
      <w:rPr>
        <w:rFonts w:hint="default"/>
        <w:lang w:val="cs-CZ" w:eastAsia="en-US" w:bidi="ar-SA"/>
      </w:rPr>
    </w:lvl>
    <w:lvl w:ilvl="7" w:tplc="E690A71A">
      <w:numFmt w:val="bullet"/>
      <w:lvlText w:val="•"/>
      <w:lvlJc w:val="left"/>
      <w:pPr>
        <w:ind w:left="2452" w:hanging="257"/>
      </w:pPr>
      <w:rPr>
        <w:rFonts w:hint="default"/>
        <w:lang w:val="cs-CZ" w:eastAsia="en-US" w:bidi="ar-SA"/>
      </w:rPr>
    </w:lvl>
    <w:lvl w:ilvl="8" w:tplc="40C65CA4">
      <w:numFmt w:val="bullet"/>
      <w:lvlText w:val="•"/>
      <w:lvlJc w:val="left"/>
      <w:pPr>
        <w:ind w:left="2704" w:hanging="257"/>
      </w:pPr>
      <w:rPr>
        <w:rFonts w:hint="default"/>
        <w:lang w:val="cs-CZ" w:eastAsia="en-US" w:bidi="ar-SA"/>
      </w:rPr>
    </w:lvl>
  </w:abstractNum>
  <w:abstractNum w:abstractNumId="10">
    <w:nsid w:val="7F5655DD"/>
    <w:multiLevelType w:val="hybridMultilevel"/>
    <w:tmpl w:val="9B8AAE4A"/>
    <w:lvl w:ilvl="0" w:tplc="C91E40DC">
      <w:start w:val="1"/>
      <w:numFmt w:val="decimal"/>
      <w:lvlText w:val="%1."/>
      <w:lvlJc w:val="left"/>
      <w:pPr>
        <w:ind w:left="317" w:hanging="20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cs-CZ" w:eastAsia="en-US" w:bidi="ar-SA"/>
      </w:rPr>
    </w:lvl>
    <w:lvl w:ilvl="1" w:tplc="868289F8">
      <w:numFmt w:val="bullet"/>
      <w:lvlText w:val="•"/>
      <w:lvlJc w:val="left"/>
      <w:pPr>
        <w:ind w:left="1218" w:hanging="202"/>
      </w:pPr>
      <w:rPr>
        <w:rFonts w:hint="default"/>
        <w:lang w:val="cs-CZ" w:eastAsia="en-US" w:bidi="ar-SA"/>
      </w:rPr>
    </w:lvl>
    <w:lvl w:ilvl="2" w:tplc="7C3683C0">
      <w:numFmt w:val="bullet"/>
      <w:lvlText w:val="•"/>
      <w:lvlJc w:val="left"/>
      <w:pPr>
        <w:ind w:left="2117" w:hanging="202"/>
      </w:pPr>
      <w:rPr>
        <w:rFonts w:hint="default"/>
        <w:lang w:val="cs-CZ" w:eastAsia="en-US" w:bidi="ar-SA"/>
      </w:rPr>
    </w:lvl>
    <w:lvl w:ilvl="3" w:tplc="E1FABE8A">
      <w:numFmt w:val="bullet"/>
      <w:lvlText w:val="•"/>
      <w:lvlJc w:val="left"/>
      <w:pPr>
        <w:ind w:left="3015" w:hanging="202"/>
      </w:pPr>
      <w:rPr>
        <w:rFonts w:hint="default"/>
        <w:lang w:val="cs-CZ" w:eastAsia="en-US" w:bidi="ar-SA"/>
      </w:rPr>
    </w:lvl>
    <w:lvl w:ilvl="4" w:tplc="3CFE2ED4">
      <w:numFmt w:val="bullet"/>
      <w:lvlText w:val="•"/>
      <w:lvlJc w:val="left"/>
      <w:pPr>
        <w:ind w:left="3914" w:hanging="202"/>
      </w:pPr>
      <w:rPr>
        <w:rFonts w:hint="default"/>
        <w:lang w:val="cs-CZ" w:eastAsia="en-US" w:bidi="ar-SA"/>
      </w:rPr>
    </w:lvl>
    <w:lvl w:ilvl="5" w:tplc="D7CE9318">
      <w:numFmt w:val="bullet"/>
      <w:lvlText w:val="•"/>
      <w:lvlJc w:val="left"/>
      <w:pPr>
        <w:ind w:left="4813" w:hanging="202"/>
      </w:pPr>
      <w:rPr>
        <w:rFonts w:hint="default"/>
        <w:lang w:val="cs-CZ" w:eastAsia="en-US" w:bidi="ar-SA"/>
      </w:rPr>
    </w:lvl>
    <w:lvl w:ilvl="6" w:tplc="82CC4912">
      <w:numFmt w:val="bullet"/>
      <w:lvlText w:val="•"/>
      <w:lvlJc w:val="left"/>
      <w:pPr>
        <w:ind w:left="5711" w:hanging="202"/>
      </w:pPr>
      <w:rPr>
        <w:rFonts w:hint="default"/>
        <w:lang w:val="cs-CZ" w:eastAsia="en-US" w:bidi="ar-SA"/>
      </w:rPr>
    </w:lvl>
    <w:lvl w:ilvl="7" w:tplc="83A61DD0">
      <w:numFmt w:val="bullet"/>
      <w:lvlText w:val="•"/>
      <w:lvlJc w:val="left"/>
      <w:pPr>
        <w:ind w:left="6610" w:hanging="202"/>
      </w:pPr>
      <w:rPr>
        <w:rFonts w:hint="default"/>
        <w:lang w:val="cs-CZ" w:eastAsia="en-US" w:bidi="ar-SA"/>
      </w:rPr>
    </w:lvl>
    <w:lvl w:ilvl="8" w:tplc="FA6A5EAC">
      <w:numFmt w:val="bullet"/>
      <w:lvlText w:val="•"/>
      <w:lvlJc w:val="left"/>
      <w:pPr>
        <w:ind w:left="7509" w:hanging="202"/>
      </w:pPr>
      <w:rPr>
        <w:rFonts w:hint="default"/>
        <w:lang w:val="cs-CZ" w:eastAsia="en-US" w:bidi="ar-SA"/>
      </w:rPr>
    </w:lvl>
  </w:abstractNum>
  <w:abstractNum w:abstractNumId="11">
    <w:nsid w:val="7F5C4E91"/>
    <w:multiLevelType w:val="hybridMultilevel"/>
    <w:tmpl w:val="C504DFD2"/>
    <w:lvl w:ilvl="0" w:tplc="F5C8B4E6">
      <w:start w:val="1"/>
      <w:numFmt w:val="decimal"/>
      <w:lvlText w:val="(%1)"/>
      <w:lvlJc w:val="left"/>
      <w:pPr>
        <w:ind w:left="682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851C2120">
      <w:start w:val="1"/>
      <w:numFmt w:val="lowerLetter"/>
      <w:lvlText w:val="%2)"/>
      <w:lvlJc w:val="left"/>
      <w:pPr>
        <w:ind w:left="682" w:hanging="2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39A258D8">
      <w:numFmt w:val="bullet"/>
      <w:lvlText w:val="•"/>
      <w:lvlJc w:val="left"/>
      <w:pPr>
        <w:ind w:left="2047" w:hanging="267"/>
      </w:pPr>
      <w:rPr>
        <w:rFonts w:hint="default"/>
        <w:lang w:val="cs-CZ" w:eastAsia="en-US" w:bidi="ar-SA"/>
      </w:rPr>
    </w:lvl>
    <w:lvl w:ilvl="3" w:tplc="C4D22CA2">
      <w:numFmt w:val="bullet"/>
      <w:lvlText w:val="•"/>
      <w:lvlJc w:val="left"/>
      <w:pPr>
        <w:ind w:left="2954" w:hanging="267"/>
      </w:pPr>
      <w:rPr>
        <w:rFonts w:hint="default"/>
        <w:lang w:val="cs-CZ" w:eastAsia="en-US" w:bidi="ar-SA"/>
      </w:rPr>
    </w:lvl>
    <w:lvl w:ilvl="4" w:tplc="A156DEE6">
      <w:numFmt w:val="bullet"/>
      <w:lvlText w:val="•"/>
      <w:lvlJc w:val="left"/>
      <w:pPr>
        <w:ind w:left="3862" w:hanging="267"/>
      </w:pPr>
      <w:rPr>
        <w:rFonts w:hint="default"/>
        <w:lang w:val="cs-CZ" w:eastAsia="en-US" w:bidi="ar-SA"/>
      </w:rPr>
    </w:lvl>
    <w:lvl w:ilvl="5" w:tplc="DE922070">
      <w:numFmt w:val="bullet"/>
      <w:lvlText w:val="•"/>
      <w:lvlJc w:val="left"/>
      <w:pPr>
        <w:ind w:left="4769" w:hanging="267"/>
      </w:pPr>
      <w:rPr>
        <w:rFonts w:hint="default"/>
        <w:lang w:val="cs-CZ" w:eastAsia="en-US" w:bidi="ar-SA"/>
      </w:rPr>
    </w:lvl>
    <w:lvl w:ilvl="6" w:tplc="D4FED01C">
      <w:numFmt w:val="bullet"/>
      <w:lvlText w:val="•"/>
      <w:lvlJc w:val="left"/>
      <w:pPr>
        <w:ind w:left="5676" w:hanging="267"/>
      </w:pPr>
      <w:rPr>
        <w:rFonts w:hint="default"/>
        <w:lang w:val="cs-CZ" w:eastAsia="en-US" w:bidi="ar-SA"/>
      </w:rPr>
    </w:lvl>
    <w:lvl w:ilvl="7" w:tplc="3D3C77A6">
      <w:numFmt w:val="bullet"/>
      <w:lvlText w:val="•"/>
      <w:lvlJc w:val="left"/>
      <w:pPr>
        <w:ind w:left="6584" w:hanging="267"/>
      </w:pPr>
      <w:rPr>
        <w:rFonts w:hint="default"/>
        <w:lang w:val="cs-CZ" w:eastAsia="en-US" w:bidi="ar-SA"/>
      </w:rPr>
    </w:lvl>
    <w:lvl w:ilvl="8" w:tplc="834C9504">
      <w:numFmt w:val="bullet"/>
      <w:lvlText w:val="•"/>
      <w:lvlJc w:val="left"/>
      <w:pPr>
        <w:ind w:left="7491" w:hanging="267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5F07"/>
    <w:rsid w:val="000C5F07"/>
    <w:rsid w:val="00194D3D"/>
    <w:rsid w:val="002A0316"/>
    <w:rsid w:val="003430C8"/>
    <w:rsid w:val="004D6B4E"/>
    <w:rsid w:val="00681284"/>
    <w:rsid w:val="00713B12"/>
    <w:rsid w:val="00837D9F"/>
    <w:rsid w:val="00927E46"/>
    <w:rsid w:val="00B40220"/>
    <w:rsid w:val="00C57FD3"/>
    <w:rsid w:val="00C74F06"/>
    <w:rsid w:val="00E81139"/>
    <w:rsid w:val="00F3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C5F07"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0C5F07"/>
  </w:style>
  <w:style w:type="paragraph" w:styleId="Odstavecseseznamem">
    <w:name w:val="List Paragraph"/>
    <w:basedOn w:val="Normln"/>
    <w:uiPriority w:val="1"/>
    <w:qFormat/>
    <w:rsid w:val="000C5F07"/>
    <w:pPr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  <w:rsid w:val="000C5F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1365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Marie</cp:lastModifiedBy>
  <cp:revision>4</cp:revision>
  <dcterms:created xsi:type="dcterms:W3CDTF">2022-11-30T08:25:00Z</dcterms:created>
  <dcterms:modified xsi:type="dcterms:W3CDTF">2022-11-30T08:37:00Z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2022-11-28T00:00:00Z</vt:filetime>
  </property>
</Properties>
</file>