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340" w14:textId="62B668BB" w:rsidR="000A6458" w:rsidRPr="00F62597" w:rsidRDefault="00F62597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</w:t>
      </w:r>
      <w:r w:rsidRPr="00F62597">
        <w:rPr>
          <w:rFonts w:ascii="Arial" w:hAnsi="Arial" w:cs="Arial"/>
          <w:b/>
          <w:sz w:val="24"/>
          <w:szCs w:val="24"/>
        </w:rPr>
        <w:t xml:space="preserve"> Třebechovice pod Orebem</w:t>
      </w:r>
    </w:p>
    <w:p w14:paraId="0C5C0C6F" w14:textId="32A127F3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F62597">
        <w:rPr>
          <w:rFonts w:ascii="Arial" w:hAnsi="Arial" w:cs="Arial"/>
          <w:b/>
          <w:sz w:val="24"/>
          <w:szCs w:val="24"/>
        </w:rPr>
        <w:t>města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62597" w:rsidRPr="00F62597">
        <w:rPr>
          <w:rFonts w:ascii="Arial" w:hAnsi="Arial" w:cs="Arial"/>
          <w:b/>
          <w:sz w:val="24"/>
          <w:szCs w:val="24"/>
        </w:rPr>
        <w:t>Třebechovice pod Orebem</w:t>
      </w:r>
    </w:p>
    <w:p w14:paraId="4255AD4E" w14:textId="57BA9F01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>Obecně závazná vyhláška</w:t>
      </w:r>
      <w:r w:rsidR="00F62597" w:rsidRPr="00F62597">
        <w:rPr>
          <w:rFonts w:ascii="Arial" w:hAnsi="Arial" w:cs="Arial"/>
          <w:b/>
          <w:sz w:val="24"/>
          <w:szCs w:val="24"/>
        </w:rPr>
        <w:t xml:space="preserve"> </w:t>
      </w:r>
      <w:r w:rsidR="00F62597">
        <w:rPr>
          <w:rFonts w:ascii="Arial" w:hAnsi="Arial" w:cs="Arial"/>
          <w:b/>
          <w:sz w:val="24"/>
          <w:szCs w:val="24"/>
        </w:rPr>
        <w:t>města</w:t>
      </w:r>
      <w:r w:rsidR="00F62597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62597" w:rsidRPr="00F62597">
        <w:rPr>
          <w:rFonts w:ascii="Arial" w:hAnsi="Arial" w:cs="Arial"/>
          <w:b/>
          <w:sz w:val="24"/>
          <w:szCs w:val="24"/>
        </w:rPr>
        <w:t>Třebechovice pod Orebem</w:t>
      </w:r>
    </w:p>
    <w:p w14:paraId="6BE65EE7" w14:textId="0CFE2D6E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78592669"/>
      <w:r>
        <w:rPr>
          <w:rFonts w:ascii="Arial" w:hAnsi="Arial" w:cs="Arial"/>
          <w:b/>
          <w:sz w:val="24"/>
          <w:szCs w:val="24"/>
        </w:rPr>
        <w:t>kterou se stanovují pravidla pro pohyb psů na veřejném prostranství</w:t>
      </w:r>
      <w:r w:rsidR="00F62597">
        <w:rPr>
          <w:rFonts w:ascii="Arial" w:hAnsi="Arial" w:cs="Arial"/>
          <w:b/>
          <w:sz w:val="24"/>
          <w:szCs w:val="24"/>
        </w:rPr>
        <w:t xml:space="preserve"> ve městě</w:t>
      </w:r>
      <w:r w:rsidRPr="00A73A90">
        <w:rPr>
          <w:rFonts w:ascii="Arial" w:hAnsi="Arial" w:cs="Arial"/>
          <w:b/>
          <w:sz w:val="24"/>
          <w:szCs w:val="24"/>
        </w:rPr>
        <w:t xml:space="preserve"> </w:t>
      </w:r>
      <w:r w:rsidRPr="000A6458">
        <w:rPr>
          <w:rFonts w:ascii="Arial" w:hAnsi="Arial" w:cs="Arial"/>
          <w:b/>
          <w:sz w:val="24"/>
          <w:szCs w:val="24"/>
        </w:rPr>
        <w:t>a vymezují prostory pro volné pobíhání psů</w:t>
      </w:r>
    </w:p>
    <w:bookmarkEnd w:id="0"/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012E7F87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2769C9">
        <w:rPr>
          <w:rFonts w:ascii="Arial" w:hAnsi="Arial" w:cs="Arial"/>
        </w:rPr>
        <w:t>Zastupitelstvo</w:t>
      </w:r>
      <w:r w:rsidR="00430A64" w:rsidRPr="002769C9">
        <w:rPr>
          <w:rFonts w:ascii="Arial" w:hAnsi="Arial" w:cs="Arial"/>
        </w:rPr>
        <w:t xml:space="preserve"> města Třebechovice pod Orebem</w:t>
      </w:r>
      <w:r w:rsidRPr="002769C9">
        <w:rPr>
          <w:rFonts w:ascii="Arial" w:hAnsi="Arial" w:cs="Arial"/>
        </w:rPr>
        <w:t xml:space="preserve"> se na svém zasedání dne </w:t>
      </w:r>
      <w:r w:rsidR="002769C9" w:rsidRPr="002769C9">
        <w:rPr>
          <w:rFonts w:ascii="Arial" w:hAnsi="Arial" w:cs="Arial"/>
        </w:rPr>
        <w:t xml:space="preserve">16.12.2024 </w:t>
      </w:r>
      <w:r w:rsidRPr="002769C9">
        <w:rPr>
          <w:rFonts w:ascii="Arial" w:hAnsi="Arial" w:cs="Arial"/>
        </w:rPr>
        <w:t xml:space="preserve">usneslo </w:t>
      </w:r>
      <w:r w:rsidRPr="0062486B">
        <w:rPr>
          <w:rFonts w:ascii="Arial" w:hAnsi="Arial" w:cs="Arial"/>
        </w:rPr>
        <w:t xml:space="preserve">vydat na základě </w:t>
      </w:r>
      <w:bookmarkStart w:id="1" w:name="_Hlk178592701"/>
      <w:r w:rsidRPr="0062486B">
        <w:rPr>
          <w:rFonts w:ascii="Arial" w:hAnsi="Arial" w:cs="Arial"/>
        </w:rPr>
        <w:t>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bookmarkEnd w:id="1"/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3FFD0C4F" w:rsidR="000A6458" w:rsidRPr="005C2361" w:rsidRDefault="00CC1DE4" w:rsidP="005C236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5C2361">
        <w:rPr>
          <w:rFonts w:ascii="Arial" w:hAnsi="Arial" w:cs="Arial"/>
        </w:rPr>
        <w:t xml:space="preserve">Na všech veřejných prostranstvích ve </w:t>
      </w:r>
      <w:r w:rsidR="00430A64" w:rsidRPr="005C2361">
        <w:rPr>
          <w:rFonts w:ascii="Arial" w:hAnsi="Arial" w:cs="Arial"/>
        </w:rPr>
        <w:t>městě</w:t>
      </w:r>
      <w:r w:rsidR="000A6458">
        <w:rPr>
          <w:rStyle w:val="Znakapoznpodarou"/>
          <w:rFonts w:ascii="Arial" w:hAnsi="Arial" w:cs="Arial"/>
        </w:rPr>
        <w:footnoteReference w:id="1"/>
      </w:r>
      <w:r w:rsidRPr="005C2361">
        <w:rPr>
          <w:rFonts w:ascii="Arial" w:hAnsi="Arial" w:cs="Arial"/>
        </w:rPr>
        <w:t xml:space="preserve"> je možný pohyb psů pouze na vodítku.</w:t>
      </w:r>
      <w:r w:rsidR="005C2361" w:rsidRPr="005C2361">
        <w:rPr>
          <w:rFonts w:ascii="Arial" w:hAnsi="Arial" w:cs="Arial"/>
          <w:color w:val="FF0000"/>
        </w:rPr>
        <w:t xml:space="preserve"> </w:t>
      </w:r>
      <w:r w:rsidR="005C2361" w:rsidRPr="00AC034C">
        <w:rPr>
          <w:rFonts w:ascii="Arial" w:hAnsi="Arial" w:cs="Arial"/>
        </w:rPr>
        <w:t>Pes, u něhož to nevylučuje tělesná konstituce, musí být opatřen náhubkem</w:t>
      </w:r>
      <w:r w:rsidR="00AC034C" w:rsidRPr="00AC034C">
        <w:rPr>
          <w:rFonts w:ascii="Arial" w:hAnsi="Arial" w:cs="Arial"/>
        </w:rPr>
        <w:t>.</w:t>
      </w:r>
    </w:p>
    <w:p w14:paraId="3A06783C" w14:textId="77777777" w:rsidR="005C2361" w:rsidRPr="005C2361" w:rsidRDefault="005C2361" w:rsidP="005C2361">
      <w:pPr>
        <w:pStyle w:val="Odstavecseseznamem"/>
        <w:rPr>
          <w:rFonts w:ascii="Arial" w:hAnsi="Arial" w:cs="Arial"/>
        </w:rPr>
      </w:pPr>
    </w:p>
    <w:p w14:paraId="001030D3" w14:textId="72A187D4" w:rsidR="000A6458" w:rsidRDefault="000A6458" w:rsidP="005C2361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367C14A9" w:rsidR="000A6458" w:rsidRPr="0062486B" w:rsidRDefault="000A6458" w:rsidP="005C2361">
      <w:pPr>
        <w:pStyle w:val="Odstavecseseznamem"/>
        <w:numPr>
          <w:ilvl w:val="0"/>
          <w:numId w:val="32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</w:t>
      </w:r>
      <w:r w:rsidR="005C23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0AD7501E" w14:textId="0C9A5C24" w:rsidR="00591AAA" w:rsidRPr="0009602A" w:rsidRDefault="00591AAA" w:rsidP="0009602A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09602A"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 w:rsidRPr="0009602A">
        <w:rPr>
          <w:rFonts w:ascii="Arial" w:hAnsi="Arial" w:cs="Arial"/>
        </w:rPr>
        <w:t xml:space="preserve"> prostory uvedené v příloze č. </w:t>
      </w:r>
      <w:r w:rsidR="00430A64" w:rsidRPr="0009602A">
        <w:rPr>
          <w:rFonts w:ascii="Arial" w:hAnsi="Arial" w:cs="Arial"/>
        </w:rPr>
        <w:t>1</w:t>
      </w:r>
      <w:r w:rsidRPr="0009602A">
        <w:rPr>
          <w:rFonts w:ascii="Arial" w:hAnsi="Arial" w:cs="Arial"/>
        </w:rPr>
        <w:t>, která je nedílnou součástí této obecně závazné vyhlášky.</w:t>
      </w:r>
    </w:p>
    <w:p w14:paraId="18CD96FD" w14:textId="77777777" w:rsidR="00430A64" w:rsidRPr="00430A64" w:rsidRDefault="00430A64" w:rsidP="00430A6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27868B2C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>Zrušuj</w:t>
      </w:r>
      <w:r w:rsidR="00CC1DE4">
        <w:rPr>
          <w:rFonts w:ascii="Arial" w:hAnsi="Arial" w:cs="Arial"/>
        </w:rPr>
        <w:t>í</w:t>
      </w:r>
      <w:r w:rsidRPr="0062486B">
        <w:rPr>
          <w:rFonts w:ascii="Arial" w:hAnsi="Arial" w:cs="Arial"/>
        </w:rPr>
        <w:t xml:space="preserve"> se obecně závazn</w:t>
      </w:r>
      <w:r w:rsidR="00CC1DE4">
        <w:rPr>
          <w:rFonts w:ascii="Arial" w:hAnsi="Arial" w:cs="Arial"/>
        </w:rPr>
        <w:t>é</w:t>
      </w:r>
      <w:r w:rsidRPr="0062486B">
        <w:rPr>
          <w:rFonts w:ascii="Arial" w:hAnsi="Arial" w:cs="Arial"/>
        </w:rPr>
        <w:t xml:space="preserve"> vyhlášk</w:t>
      </w:r>
      <w:r w:rsidR="00CC1DE4">
        <w:rPr>
          <w:rFonts w:ascii="Arial" w:hAnsi="Arial" w:cs="Arial"/>
        </w:rPr>
        <w:t xml:space="preserve">y města </w:t>
      </w:r>
      <w:r w:rsidRPr="0062486B">
        <w:rPr>
          <w:rFonts w:ascii="Arial" w:hAnsi="Arial" w:cs="Arial"/>
        </w:rPr>
        <w:t>č.</w:t>
      </w:r>
      <w:r w:rsidR="00CC1DE4">
        <w:rPr>
          <w:rFonts w:ascii="Arial" w:hAnsi="Arial" w:cs="Arial"/>
        </w:rPr>
        <w:t xml:space="preserve"> 2/2007</w:t>
      </w:r>
      <w:r w:rsidR="005C2361" w:rsidRPr="006F2E60">
        <w:rPr>
          <w:rFonts w:ascii="Arial" w:hAnsi="Arial" w:cs="Arial"/>
        </w:rPr>
        <w:t>,</w:t>
      </w:r>
      <w:r w:rsidRPr="006F2E60">
        <w:rPr>
          <w:rFonts w:ascii="Arial" w:hAnsi="Arial" w:cs="Arial"/>
        </w:rPr>
        <w:t xml:space="preserve"> </w:t>
      </w:r>
      <w:r w:rsidR="006F2E60" w:rsidRPr="006F2E60">
        <w:rPr>
          <w:rFonts w:ascii="Arial" w:hAnsi="Arial" w:cs="Arial"/>
        </w:rPr>
        <w:t>o pravidlech pro pohyb psů na veřejném prostranství</w:t>
      </w:r>
      <w:r w:rsidR="005C2361" w:rsidRPr="006F2E60">
        <w:rPr>
          <w:rFonts w:ascii="Arial" w:hAnsi="Arial" w:cs="Arial"/>
        </w:rPr>
        <w:t xml:space="preserve">, </w:t>
      </w:r>
      <w:r w:rsidRPr="006F2E60">
        <w:rPr>
          <w:rFonts w:ascii="Arial" w:hAnsi="Arial" w:cs="Arial"/>
        </w:rPr>
        <w:t>ze dne</w:t>
      </w:r>
      <w:r w:rsidR="00CC1DE4" w:rsidRPr="006F2E60">
        <w:rPr>
          <w:rFonts w:ascii="Arial" w:hAnsi="Arial" w:cs="Arial"/>
        </w:rPr>
        <w:t xml:space="preserve"> 30. 01. 2007 a č. 3/2007</w:t>
      </w:r>
      <w:r w:rsidR="005C2361" w:rsidRPr="006F2E60">
        <w:rPr>
          <w:rFonts w:ascii="Arial" w:hAnsi="Arial" w:cs="Arial"/>
        </w:rPr>
        <w:t xml:space="preserve">, </w:t>
      </w:r>
      <w:r w:rsidR="006F2E60" w:rsidRPr="006F2E60">
        <w:rPr>
          <w:rFonts w:ascii="Arial" w:hAnsi="Arial" w:cs="Arial"/>
        </w:rPr>
        <w:t>o pravidlech pro pohyb psů na veřejném prostranství</w:t>
      </w:r>
      <w:r w:rsidR="005C2361" w:rsidRPr="006F2E60">
        <w:rPr>
          <w:rFonts w:ascii="Arial" w:hAnsi="Arial" w:cs="Arial"/>
        </w:rPr>
        <w:t>,</w:t>
      </w:r>
      <w:r w:rsidR="00CC1DE4" w:rsidRPr="006F2E60">
        <w:rPr>
          <w:rFonts w:ascii="Arial" w:hAnsi="Arial" w:cs="Arial"/>
        </w:rPr>
        <w:t xml:space="preserve"> ze dne 26. 06. 2007.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342F7322" w:rsidR="000A6458" w:rsidRPr="0062486B" w:rsidRDefault="0093171E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Roman Drašnar v. r.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2CB286B7" w:rsidR="000A6458" w:rsidRPr="0062486B" w:rsidRDefault="0093171E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Stanislav Jech v. r.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77777777" w:rsidR="00851AAA" w:rsidRDefault="00851A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630FD" w14:textId="12308CAF" w:rsidR="00591AAA" w:rsidRPr="005F7FAE" w:rsidRDefault="00591AAA" w:rsidP="00591AAA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>č.</w:t>
      </w:r>
      <w:r w:rsidR="00430A64">
        <w:rPr>
          <w:rFonts w:ascii="Arial" w:hAnsi="Arial" w:cs="Arial"/>
          <w:b/>
        </w:rPr>
        <w:t xml:space="preserve"> 1</w:t>
      </w:r>
      <w:r w:rsidR="009F74FB">
        <w:rPr>
          <w:rFonts w:ascii="Arial" w:hAnsi="Arial" w:cs="Arial"/>
          <w:b/>
        </w:rPr>
        <w:t xml:space="preserve">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B77994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="00430A64">
        <w:rPr>
          <w:rFonts w:ascii="Arial" w:hAnsi="Arial" w:cs="Arial"/>
          <w:b/>
        </w:rPr>
        <w:t>města</w:t>
      </w:r>
      <w:r w:rsidRPr="005F7FAE">
        <w:rPr>
          <w:rFonts w:ascii="Arial" w:hAnsi="Arial" w:cs="Arial"/>
          <w:b/>
        </w:rPr>
        <w:t xml:space="preserve"> kterou se stanovují pravidla pro pohyb psů na veřejném prostranství </w:t>
      </w:r>
      <w:r w:rsidRPr="00A73A90">
        <w:rPr>
          <w:rFonts w:ascii="Arial" w:hAnsi="Arial" w:cs="Arial"/>
          <w:b/>
        </w:rPr>
        <w:t>v</w:t>
      </w:r>
      <w:r w:rsidR="00430A64">
        <w:rPr>
          <w:rFonts w:ascii="Arial" w:hAnsi="Arial" w:cs="Arial"/>
          <w:b/>
        </w:rPr>
        <w:t>e městě</w:t>
      </w:r>
      <w:r w:rsidRPr="005F7FAE">
        <w:rPr>
          <w:rFonts w:ascii="Arial" w:hAnsi="Arial" w:cs="Arial"/>
          <w:b/>
        </w:rPr>
        <w:t xml:space="preserve"> a vymezují prostory pro volné pobíhání psů</w:t>
      </w:r>
    </w:p>
    <w:p w14:paraId="36323A7E" w14:textId="77777777" w:rsidR="00591AAA" w:rsidRPr="005F7FAE" w:rsidRDefault="00591AAA" w:rsidP="00591AAA">
      <w:pPr>
        <w:spacing w:line="276" w:lineRule="auto"/>
        <w:rPr>
          <w:rFonts w:ascii="Arial" w:hAnsi="Arial" w:cs="Arial"/>
        </w:rPr>
      </w:pPr>
    </w:p>
    <w:p w14:paraId="6456BE37" w14:textId="33E7B8BC" w:rsidR="00E05DD7" w:rsidRPr="00430A64" w:rsidRDefault="00E05DD7" w:rsidP="00E05DD7">
      <w:pPr>
        <w:spacing w:line="276" w:lineRule="auto"/>
        <w:rPr>
          <w:rFonts w:ascii="Arial" w:hAnsi="Arial" w:cs="Arial"/>
        </w:rPr>
      </w:pPr>
      <w:r w:rsidRPr="00430A64">
        <w:rPr>
          <w:rFonts w:ascii="Arial" w:hAnsi="Arial" w:cs="Arial"/>
        </w:rPr>
        <w:t xml:space="preserve">Veřejná prostranství, na nichž je možný </w:t>
      </w:r>
      <w:r w:rsidR="00430A64">
        <w:rPr>
          <w:rFonts w:ascii="Arial" w:hAnsi="Arial" w:cs="Arial"/>
        </w:rPr>
        <w:t xml:space="preserve">volný </w:t>
      </w:r>
      <w:r w:rsidRPr="00430A64">
        <w:rPr>
          <w:rFonts w:ascii="Arial" w:hAnsi="Arial" w:cs="Arial"/>
        </w:rPr>
        <w:t>pohyb psů:</w:t>
      </w:r>
    </w:p>
    <w:p w14:paraId="617174F9" w14:textId="3E401B2D" w:rsidR="00430A64" w:rsidRDefault="00430A64" w:rsidP="00851AA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30A64">
        <w:rPr>
          <w:rFonts w:ascii="Arial" w:hAnsi="Arial" w:cs="Arial"/>
        </w:rPr>
        <w:t xml:space="preserve">ad pod urnovým </w:t>
      </w:r>
      <w:proofErr w:type="gramStart"/>
      <w:r w:rsidRPr="00430A64">
        <w:rPr>
          <w:rFonts w:ascii="Arial" w:hAnsi="Arial" w:cs="Arial"/>
        </w:rPr>
        <w:t>hájem - pozemek</w:t>
      </w:r>
      <w:proofErr w:type="gramEnd"/>
      <w:r w:rsidRPr="00430A64">
        <w:rPr>
          <w:rFonts w:ascii="Arial" w:hAnsi="Arial" w:cs="Arial"/>
        </w:rPr>
        <w:t xml:space="preserve"> p. č. 1567 v </w:t>
      </w:r>
      <w:proofErr w:type="spellStart"/>
      <w:r w:rsidRPr="00430A64">
        <w:rPr>
          <w:rFonts w:ascii="Arial" w:hAnsi="Arial" w:cs="Arial"/>
        </w:rPr>
        <w:t>k.ú</w:t>
      </w:r>
      <w:proofErr w:type="spellEnd"/>
      <w:r w:rsidRPr="00430A64">
        <w:rPr>
          <w:rFonts w:ascii="Arial" w:hAnsi="Arial" w:cs="Arial"/>
        </w:rPr>
        <w:t>. Třebechovice pod Orebem, výměra 6312 m</w:t>
      </w:r>
      <w:r w:rsidRPr="0009602A">
        <w:rPr>
          <w:rFonts w:ascii="Arial" w:hAnsi="Arial" w:cs="Arial"/>
          <w:vertAlign w:val="superscript"/>
        </w:rPr>
        <w:t>2</w:t>
      </w:r>
    </w:p>
    <w:p w14:paraId="3C5F659D" w14:textId="53C3EE58" w:rsidR="005C2361" w:rsidRDefault="0009602A" w:rsidP="005C2361">
      <w:pPr>
        <w:tabs>
          <w:tab w:val="left" w:pos="709"/>
        </w:tabs>
        <w:spacing w:line="276" w:lineRule="auto"/>
        <w:rPr>
          <w:rFonts w:ascii="Arial" w:hAnsi="Arial" w:cs="Arial"/>
        </w:rPr>
      </w:pPr>
      <w:r w:rsidRPr="00543B8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A187C" wp14:editId="1EFDE462">
                <wp:simplePos x="0" y="0"/>
                <wp:positionH relativeFrom="margin">
                  <wp:posOffset>2757805</wp:posOffset>
                </wp:positionH>
                <wp:positionV relativeFrom="paragraph">
                  <wp:posOffset>163195</wp:posOffset>
                </wp:positionV>
                <wp:extent cx="1847850" cy="838200"/>
                <wp:effectExtent l="0" t="0" r="19050" b="19050"/>
                <wp:wrapNone/>
                <wp:docPr id="10132580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E4E95" w14:textId="77777777" w:rsidR="0009602A" w:rsidRPr="0009602A" w:rsidRDefault="0009602A" w:rsidP="0009602A">
                            <w:pPr>
                              <w:tabs>
                                <w:tab w:val="left" w:pos="709"/>
                              </w:tabs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09602A">
                              <w:rPr>
                                <w:rFonts w:ascii="Arial" w:hAnsi="Arial" w:cs="Arial"/>
                              </w:rPr>
                              <w:t>sad pod urnovým hájem - pozemek p. č. 1567 v k.ú. Třebechovice pod Orebem, výměra 6312 m</w:t>
                            </w:r>
                            <w:r w:rsidRPr="0009602A"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</w:p>
                          <w:p w14:paraId="76D6E39C" w14:textId="7F559E29" w:rsidR="0009602A" w:rsidRDefault="0009602A" w:rsidP="000960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A187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17.15pt;margin-top:12.85pt;width:145.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">
                <v:textbox>
                  <w:txbxContent>
                    <w:p w14:paraId="72FE4E95" w14:textId="77777777" w:rsidR="0009602A" w:rsidRPr="0009602A" w:rsidRDefault="0009602A" w:rsidP="0009602A">
                      <w:pPr>
                        <w:tabs>
                          <w:tab w:val="left" w:pos="709"/>
                        </w:tabs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09602A">
                        <w:rPr>
                          <w:rFonts w:ascii="Arial" w:hAnsi="Arial" w:cs="Arial"/>
                        </w:rPr>
                        <w:t>sad pod urnovým hájem - pozemek p. č. 1567 v k.ú. Třebechovice pod Orebem, výměra 6312 m</w:t>
                      </w:r>
                      <w:r w:rsidRPr="0009602A">
                        <w:rPr>
                          <w:rFonts w:ascii="Arial" w:hAnsi="Arial" w:cs="Arial"/>
                          <w:vertAlign w:val="superscript"/>
                        </w:rPr>
                        <w:t>2</w:t>
                      </w:r>
                    </w:p>
                    <w:p w14:paraId="76D6E39C" w14:textId="7F559E29" w:rsidR="0009602A" w:rsidRDefault="0009602A" w:rsidP="0009602A"/>
                  </w:txbxContent>
                </v:textbox>
                <w10:wrap anchorx="margin"/>
              </v:shape>
            </w:pict>
          </mc:Fallback>
        </mc:AlternateContent>
      </w:r>
      <w:r w:rsidR="005C2361">
        <w:rPr>
          <w:noProof/>
        </w:rPr>
        <w:drawing>
          <wp:anchor distT="0" distB="0" distL="114300" distR="114300" simplePos="0" relativeHeight="251659264" behindDoc="1" locked="0" layoutInCell="1" allowOverlap="1" wp14:anchorId="1B442208" wp14:editId="7C1EE537">
            <wp:simplePos x="0" y="0"/>
            <wp:positionH relativeFrom="margin">
              <wp:posOffset>523875</wp:posOffset>
            </wp:positionH>
            <wp:positionV relativeFrom="paragraph">
              <wp:posOffset>15875</wp:posOffset>
            </wp:positionV>
            <wp:extent cx="4124325" cy="5829609"/>
            <wp:effectExtent l="0" t="0" r="0" b="0"/>
            <wp:wrapNone/>
            <wp:docPr id="1422172312" name="Obrázek 1" descr="Obsah obrázku skica, diagram, kresba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172312" name="Obrázek 1" descr="Obsah obrázku skica, diagram, kresba, Plán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829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244F5" w14:textId="53188837" w:rsidR="005C2361" w:rsidRDefault="005C2361" w:rsidP="005C2361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60007121" w14:textId="0ED0A4D6" w:rsidR="005C2361" w:rsidRDefault="005C2361" w:rsidP="005C2361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18AD61A1" w14:textId="3FE87456" w:rsidR="005C2361" w:rsidRDefault="005C2361" w:rsidP="005C2361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2F6EBC39" w14:textId="61467029" w:rsidR="005C2361" w:rsidRDefault="005C2361" w:rsidP="005C2361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5DD0C6D2" w14:textId="5C953F40" w:rsidR="005C2361" w:rsidRDefault="005C2361" w:rsidP="005C2361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141A9C08" w14:textId="136D34EC" w:rsidR="005C2361" w:rsidRDefault="005C2361" w:rsidP="005C2361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5519C035" w14:textId="559EDFA4" w:rsidR="005C2361" w:rsidRDefault="005C2361" w:rsidP="005C2361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1CF6FB0A" w14:textId="4A096495" w:rsidR="005C2361" w:rsidRDefault="005C2361" w:rsidP="005C2361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65647993" w14:textId="735E7D75" w:rsidR="005C2361" w:rsidRDefault="005C2361" w:rsidP="005C2361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36EC5CD7" w14:textId="77777777" w:rsidR="005C2361" w:rsidRPr="005C2361" w:rsidRDefault="005C2361" w:rsidP="005C2361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2291EEFC" w14:textId="77777777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086C1415" w14:textId="32F7966E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14820FB7" w14:textId="09ADBCAB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692BABF5" w14:textId="6772F97D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40DA3136" w14:textId="0D9EC7AD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1F5EF045" w14:textId="1834584B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2B2BE4D4" w14:textId="4DF6599A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7ED858CF" w14:textId="5F024336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74D95EDB" w14:textId="5218FB82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23757F1F" w14:textId="6D9A9A61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5F217E70" w14:textId="22FC6AA0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48935118" w14:textId="569ADECF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0E6283EB" w14:textId="77777777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7CC3FD8B" w14:textId="05E2AD25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64190A6E" w14:textId="2FB1FB53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5A035F11" w14:textId="77777777" w:rsidR="005C2361" w:rsidRDefault="005C2361" w:rsidP="005C2361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4058729A" w14:textId="77777777" w:rsidR="005C2361" w:rsidRPr="005C2361" w:rsidRDefault="005C2361" w:rsidP="005C2361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06DB438D" w14:textId="5A2BD7CA" w:rsidR="005C2361" w:rsidRPr="005C2361" w:rsidRDefault="00430A64" w:rsidP="005C2361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Pr="00430A64">
        <w:rPr>
          <w:rFonts w:ascii="Arial" w:hAnsi="Arial" w:cs="Arial"/>
        </w:rPr>
        <w:t xml:space="preserve">evý břeh Dědiny od Kohoutova </w:t>
      </w:r>
      <w:proofErr w:type="gramStart"/>
      <w:r w:rsidRPr="00430A64">
        <w:rPr>
          <w:rFonts w:ascii="Arial" w:hAnsi="Arial" w:cs="Arial"/>
        </w:rPr>
        <w:t>splavu - pozemek</w:t>
      </w:r>
      <w:proofErr w:type="gramEnd"/>
      <w:r w:rsidRPr="00430A64">
        <w:rPr>
          <w:rFonts w:ascii="Arial" w:hAnsi="Arial" w:cs="Arial"/>
        </w:rPr>
        <w:t xml:space="preserve"> </w:t>
      </w:r>
      <w:proofErr w:type="spellStart"/>
      <w:r w:rsidRPr="00430A64">
        <w:rPr>
          <w:rFonts w:ascii="Arial" w:hAnsi="Arial" w:cs="Arial"/>
        </w:rPr>
        <w:t>p.č</w:t>
      </w:r>
      <w:proofErr w:type="spellEnd"/>
      <w:r w:rsidRPr="00430A64">
        <w:rPr>
          <w:rFonts w:ascii="Arial" w:hAnsi="Arial" w:cs="Arial"/>
        </w:rPr>
        <w:t xml:space="preserve">. 797/1 v </w:t>
      </w:r>
      <w:proofErr w:type="spellStart"/>
      <w:r w:rsidRPr="00430A64">
        <w:rPr>
          <w:rFonts w:ascii="Arial" w:hAnsi="Arial" w:cs="Arial"/>
        </w:rPr>
        <w:t>k.ú</w:t>
      </w:r>
      <w:proofErr w:type="spellEnd"/>
      <w:r w:rsidRPr="00430A64">
        <w:rPr>
          <w:rFonts w:ascii="Arial" w:hAnsi="Arial" w:cs="Arial"/>
        </w:rPr>
        <w:t>. Třebechovice pod Orebem, výměra 3912 m</w:t>
      </w:r>
      <w:r w:rsidRPr="0009602A">
        <w:rPr>
          <w:rFonts w:ascii="Arial" w:hAnsi="Arial" w:cs="Arial"/>
          <w:vertAlign w:val="superscript"/>
        </w:rPr>
        <w:t>2</w:t>
      </w:r>
    </w:p>
    <w:p w14:paraId="223BA8DB" w14:textId="1D9F5F73" w:rsidR="00430A64" w:rsidRDefault="00430A64" w:rsidP="00851AAA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30A64">
        <w:rPr>
          <w:rFonts w:ascii="Arial" w:hAnsi="Arial" w:cs="Arial"/>
        </w:rPr>
        <w:t xml:space="preserve">ravý břeh Dědiny — pozemek </w:t>
      </w:r>
      <w:proofErr w:type="spellStart"/>
      <w:r w:rsidRPr="00430A64">
        <w:rPr>
          <w:rFonts w:ascii="Arial" w:hAnsi="Arial" w:cs="Arial"/>
        </w:rPr>
        <w:t>p.č</w:t>
      </w:r>
      <w:proofErr w:type="spellEnd"/>
      <w:r w:rsidRPr="00430A64">
        <w:rPr>
          <w:rFonts w:ascii="Arial" w:hAnsi="Arial" w:cs="Arial"/>
        </w:rPr>
        <w:t xml:space="preserve">. 804/4 v </w:t>
      </w:r>
      <w:proofErr w:type="spellStart"/>
      <w:r w:rsidRPr="00430A64">
        <w:rPr>
          <w:rFonts w:ascii="Arial" w:hAnsi="Arial" w:cs="Arial"/>
        </w:rPr>
        <w:t>k.ú</w:t>
      </w:r>
      <w:proofErr w:type="spellEnd"/>
      <w:r w:rsidRPr="00430A64">
        <w:rPr>
          <w:rFonts w:ascii="Arial" w:hAnsi="Arial" w:cs="Arial"/>
        </w:rPr>
        <w:t>. Třebechovice pod Orebem, výměra 1344 m</w:t>
      </w:r>
      <w:r w:rsidRPr="0009602A">
        <w:rPr>
          <w:rFonts w:ascii="Arial" w:hAnsi="Arial" w:cs="Arial"/>
          <w:vertAlign w:val="superscript"/>
        </w:rPr>
        <w:t>2</w:t>
      </w:r>
    </w:p>
    <w:p w14:paraId="061D8451" w14:textId="23DE665C" w:rsidR="005C2361" w:rsidRDefault="005C2361" w:rsidP="005C2361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26098C53" w14:textId="76FEA9DF" w:rsidR="005C2361" w:rsidRPr="005C2361" w:rsidRDefault="0009602A" w:rsidP="005C2361">
      <w:pPr>
        <w:tabs>
          <w:tab w:val="left" w:pos="709"/>
        </w:tabs>
        <w:spacing w:line="276" w:lineRule="auto"/>
        <w:jc w:val="center"/>
        <w:rPr>
          <w:rFonts w:ascii="Arial" w:hAnsi="Arial" w:cs="Arial"/>
        </w:rPr>
      </w:pPr>
      <w:r w:rsidRPr="00543B8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C7B684" wp14:editId="2EFB613E">
                <wp:simplePos x="0" y="0"/>
                <wp:positionH relativeFrom="margin">
                  <wp:posOffset>3291205</wp:posOffset>
                </wp:positionH>
                <wp:positionV relativeFrom="paragraph">
                  <wp:posOffset>176530</wp:posOffset>
                </wp:positionV>
                <wp:extent cx="1847850" cy="1543050"/>
                <wp:effectExtent l="0" t="0" r="19050" b="19050"/>
                <wp:wrapNone/>
                <wp:docPr id="2741728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7D22C" w14:textId="188CEFD5" w:rsidR="0009602A" w:rsidRDefault="0009602A" w:rsidP="0009602A">
                            <w:pPr>
                              <w:tabs>
                                <w:tab w:val="left" w:pos="709"/>
                              </w:tabs>
                              <w:spacing w:line="276" w:lineRule="auto"/>
                            </w:pPr>
                            <w:r w:rsidRPr="0009602A">
                              <w:rPr>
                                <w:rFonts w:ascii="Arial" w:hAnsi="Arial" w:cs="Arial"/>
                              </w:rPr>
                              <w:t>levý břeh Dědiny od Kohoutova splavu - pozemek p.č. 797/1 v k.ú. Třebechovice pod Orebem,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</w:t>
                            </w:r>
                            <w:r w:rsidRPr="00430A64">
                              <w:rPr>
                                <w:rFonts w:ascii="Arial" w:hAnsi="Arial" w:cs="Arial"/>
                              </w:rPr>
                              <w:t>ravý břeh Dědiny — pozemek p.č. 804/4 v k.ú. Třebechovice pod Orebem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7B684" id="_x0000_s1027" type="#_x0000_t202" style="position:absolute;left:0;text-align:left;margin-left:259.15pt;margin-top:13.9pt;width:145.5pt;height:1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">
                <v:textbox>
                  <w:txbxContent>
                    <w:p w14:paraId="0887D22C" w14:textId="188CEFD5" w:rsidR="0009602A" w:rsidRDefault="0009602A" w:rsidP="0009602A">
                      <w:pPr>
                        <w:tabs>
                          <w:tab w:val="left" w:pos="709"/>
                        </w:tabs>
                        <w:spacing w:line="276" w:lineRule="auto"/>
                      </w:pPr>
                      <w:r w:rsidRPr="0009602A">
                        <w:rPr>
                          <w:rFonts w:ascii="Arial" w:hAnsi="Arial" w:cs="Arial"/>
                        </w:rPr>
                        <w:t>levý břeh Dědiny od Kohoutova splavu - pozemek p.č. 797/1 v k.ú. Třebechovice pod Orebem,</w:t>
                      </w:r>
                      <w:r>
                        <w:rPr>
                          <w:rFonts w:ascii="Arial" w:hAnsi="Arial" w:cs="Arial"/>
                        </w:rPr>
                        <w:t xml:space="preserve"> p</w:t>
                      </w:r>
                      <w:r w:rsidRPr="00430A64">
                        <w:rPr>
                          <w:rFonts w:ascii="Arial" w:hAnsi="Arial" w:cs="Arial"/>
                        </w:rPr>
                        <w:t>ravý břeh Dědiny — pozemek p.č. 804/4 v k.ú. Třebechovice pod Orebem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361">
        <w:rPr>
          <w:noProof/>
        </w:rPr>
        <w:drawing>
          <wp:inline distT="0" distB="0" distL="0" distR="0" wp14:anchorId="0DB24563" wp14:editId="4FB20962">
            <wp:extent cx="4764347" cy="6467475"/>
            <wp:effectExtent l="0" t="0" r="0" b="0"/>
            <wp:docPr id="1689316080" name="Obrázek 3" descr="Obsah obrázku mapa, diagram, text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16080" name="Obrázek 3" descr="Obsah obrázku mapa, diagram, text, Plán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234" cy="64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361" w:rsidRPr="005C2361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A7E23" w14:textId="77777777" w:rsidR="009A423A" w:rsidRDefault="009A423A" w:rsidP="006A579C">
      <w:pPr>
        <w:spacing w:after="0"/>
      </w:pPr>
      <w:r>
        <w:separator/>
      </w:r>
    </w:p>
  </w:endnote>
  <w:endnote w:type="continuationSeparator" w:id="0">
    <w:p w14:paraId="6362F21F" w14:textId="77777777" w:rsidR="009A423A" w:rsidRDefault="009A423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FFA1D" w14:textId="77777777" w:rsidR="009A423A" w:rsidRDefault="009A423A" w:rsidP="006A579C">
      <w:pPr>
        <w:spacing w:after="0"/>
      </w:pPr>
      <w:r>
        <w:separator/>
      </w:r>
    </w:p>
  </w:footnote>
  <w:footnote w:type="continuationSeparator" w:id="0">
    <w:p w14:paraId="4AA54D72" w14:textId="77777777" w:rsidR="009A423A" w:rsidRDefault="009A423A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65E52CE"/>
    <w:lvl w:ilvl="0" w:tplc="37B22CFE">
      <w:start w:val="1"/>
      <w:numFmt w:val="decimal"/>
      <w:lvlText w:val="(%1)"/>
      <w:lvlJc w:val="left"/>
      <w:pPr>
        <w:ind w:left="720" w:hanging="360"/>
      </w:pPr>
      <w:rPr>
        <w:rFonts w:hint="default"/>
        <w:strike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87259">
    <w:abstractNumId w:val="21"/>
  </w:num>
  <w:num w:numId="2" w16cid:durableId="1493791566">
    <w:abstractNumId w:val="19"/>
  </w:num>
  <w:num w:numId="3" w16cid:durableId="1440757142">
    <w:abstractNumId w:val="8"/>
  </w:num>
  <w:num w:numId="4" w16cid:durableId="584151445">
    <w:abstractNumId w:val="20"/>
  </w:num>
  <w:num w:numId="5" w16cid:durableId="94401439">
    <w:abstractNumId w:val="18"/>
  </w:num>
  <w:num w:numId="6" w16cid:durableId="585502296">
    <w:abstractNumId w:val="1"/>
  </w:num>
  <w:num w:numId="7" w16cid:durableId="1648170668">
    <w:abstractNumId w:val="3"/>
  </w:num>
  <w:num w:numId="8" w16cid:durableId="484014132">
    <w:abstractNumId w:val="22"/>
  </w:num>
  <w:num w:numId="9" w16cid:durableId="1646668131">
    <w:abstractNumId w:val="33"/>
  </w:num>
  <w:num w:numId="10" w16cid:durableId="1569074682">
    <w:abstractNumId w:val="13"/>
  </w:num>
  <w:num w:numId="11" w16cid:durableId="2107774493">
    <w:abstractNumId w:val="10"/>
  </w:num>
  <w:num w:numId="12" w16cid:durableId="1040785135">
    <w:abstractNumId w:val="26"/>
  </w:num>
  <w:num w:numId="13" w16cid:durableId="1100678672">
    <w:abstractNumId w:val="29"/>
  </w:num>
  <w:num w:numId="14" w16cid:durableId="1826236326">
    <w:abstractNumId w:val="27"/>
  </w:num>
  <w:num w:numId="15" w16cid:durableId="1149244878">
    <w:abstractNumId w:val="34"/>
  </w:num>
  <w:num w:numId="16" w16cid:durableId="64422616">
    <w:abstractNumId w:val="9"/>
  </w:num>
  <w:num w:numId="17" w16cid:durableId="2041396013">
    <w:abstractNumId w:val="39"/>
  </w:num>
  <w:num w:numId="18" w16cid:durableId="1050304682">
    <w:abstractNumId w:val="31"/>
  </w:num>
  <w:num w:numId="19" w16cid:durableId="1392999192">
    <w:abstractNumId w:val="23"/>
  </w:num>
  <w:num w:numId="20" w16cid:durableId="1767537314">
    <w:abstractNumId w:val="24"/>
  </w:num>
  <w:num w:numId="21" w16cid:durableId="1039204982">
    <w:abstractNumId w:val="15"/>
  </w:num>
  <w:num w:numId="22" w16cid:durableId="962034278">
    <w:abstractNumId w:val="17"/>
  </w:num>
  <w:num w:numId="23" w16cid:durableId="1900284145">
    <w:abstractNumId w:val="11"/>
  </w:num>
  <w:num w:numId="24" w16cid:durableId="1377855658">
    <w:abstractNumId w:val="6"/>
  </w:num>
  <w:num w:numId="25" w16cid:durableId="1304578556">
    <w:abstractNumId w:val="38"/>
  </w:num>
  <w:num w:numId="26" w16cid:durableId="1514762242">
    <w:abstractNumId w:val="36"/>
  </w:num>
  <w:num w:numId="27" w16cid:durableId="1991786000">
    <w:abstractNumId w:val="12"/>
  </w:num>
  <w:num w:numId="28" w16cid:durableId="1419249041">
    <w:abstractNumId w:val="14"/>
  </w:num>
  <w:num w:numId="29" w16cid:durableId="346567981">
    <w:abstractNumId w:val="35"/>
  </w:num>
  <w:num w:numId="30" w16cid:durableId="1973513200">
    <w:abstractNumId w:val="7"/>
  </w:num>
  <w:num w:numId="31" w16cid:durableId="1395087409">
    <w:abstractNumId w:val="30"/>
  </w:num>
  <w:num w:numId="32" w16cid:durableId="770321365">
    <w:abstractNumId w:val="28"/>
  </w:num>
  <w:num w:numId="33" w16cid:durableId="1820606433">
    <w:abstractNumId w:val="37"/>
  </w:num>
  <w:num w:numId="34" w16cid:durableId="618805179">
    <w:abstractNumId w:val="2"/>
  </w:num>
  <w:num w:numId="35" w16cid:durableId="1364289919">
    <w:abstractNumId w:val="32"/>
  </w:num>
  <w:num w:numId="36" w16cid:durableId="584995660">
    <w:abstractNumId w:val="5"/>
  </w:num>
  <w:num w:numId="37" w16cid:durableId="1470973598">
    <w:abstractNumId w:val="4"/>
  </w:num>
  <w:num w:numId="38" w16cid:durableId="1317609266">
    <w:abstractNumId w:val="16"/>
  </w:num>
  <w:num w:numId="39" w16cid:durableId="742339260">
    <w:abstractNumId w:val="25"/>
  </w:num>
  <w:num w:numId="40" w16cid:durableId="23038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9602A"/>
    <w:rsid w:val="000A6458"/>
    <w:rsid w:val="000B05CF"/>
    <w:rsid w:val="000B231D"/>
    <w:rsid w:val="000E05BE"/>
    <w:rsid w:val="000E523A"/>
    <w:rsid w:val="001C55C2"/>
    <w:rsid w:val="001E13DF"/>
    <w:rsid w:val="00243C48"/>
    <w:rsid w:val="002769C9"/>
    <w:rsid w:val="002A49BF"/>
    <w:rsid w:val="002B5A8C"/>
    <w:rsid w:val="002B784A"/>
    <w:rsid w:val="002C2179"/>
    <w:rsid w:val="002F306E"/>
    <w:rsid w:val="0031629B"/>
    <w:rsid w:val="003331F0"/>
    <w:rsid w:val="00344D30"/>
    <w:rsid w:val="00350CEA"/>
    <w:rsid w:val="00351BCA"/>
    <w:rsid w:val="00353A66"/>
    <w:rsid w:val="003D3D74"/>
    <w:rsid w:val="003E4092"/>
    <w:rsid w:val="003F113C"/>
    <w:rsid w:val="00404FBB"/>
    <w:rsid w:val="00430A64"/>
    <w:rsid w:val="004413D5"/>
    <w:rsid w:val="00454309"/>
    <w:rsid w:val="00456B24"/>
    <w:rsid w:val="00494E10"/>
    <w:rsid w:val="004C67D4"/>
    <w:rsid w:val="004F6AE0"/>
    <w:rsid w:val="00511967"/>
    <w:rsid w:val="00530113"/>
    <w:rsid w:val="00560502"/>
    <w:rsid w:val="00591AAA"/>
    <w:rsid w:val="00591EC3"/>
    <w:rsid w:val="005B181B"/>
    <w:rsid w:val="005C06A9"/>
    <w:rsid w:val="005C2361"/>
    <w:rsid w:val="005D6B45"/>
    <w:rsid w:val="005D748C"/>
    <w:rsid w:val="005E2D1D"/>
    <w:rsid w:val="005F591A"/>
    <w:rsid w:val="005F7FAE"/>
    <w:rsid w:val="00602A81"/>
    <w:rsid w:val="00603B9C"/>
    <w:rsid w:val="00620A53"/>
    <w:rsid w:val="0062486B"/>
    <w:rsid w:val="0065481A"/>
    <w:rsid w:val="00677DEE"/>
    <w:rsid w:val="00693268"/>
    <w:rsid w:val="006A579C"/>
    <w:rsid w:val="006B04F4"/>
    <w:rsid w:val="006F2E60"/>
    <w:rsid w:val="00700F9A"/>
    <w:rsid w:val="0070259B"/>
    <w:rsid w:val="00726B90"/>
    <w:rsid w:val="00755FBF"/>
    <w:rsid w:val="007B0B47"/>
    <w:rsid w:val="007C01F6"/>
    <w:rsid w:val="007D5D4E"/>
    <w:rsid w:val="007D7E18"/>
    <w:rsid w:val="007E71AA"/>
    <w:rsid w:val="007F6DF5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38D"/>
    <w:rsid w:val="008C7E8B"/>
    <w:rsid w:val="008F3B43"/>
    <w:rsid w:val="00925061"/>
    <w:rsid w:val="0093171E"/>
    <w:rsid w:val="00932C21"/>
    <w:rsid w:val="0096577E"/>
    <w:rsid w:val="0097144B"/>
    <w:rsid w:val="00971E71"/>
    <w:rsid w:val="00990770"/>
    <w:rsid w:val="009A423A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034C"/>
    <w:rsid w:val="00AC3336"/>
    <w:rsid w:val="00AC786D"/>
    <w:rsid w:val="00AF60FC"/>
    <w:rsid w:val="00B05C96"/>
    <w:rsid w:val="00B77994"/>
    <w:rsid w:val="00B922C0"/>
    <w:rsid w:val="00B97081"/>
    <w:rsid w:val="00BE624E"/>
    <w:rsid w:val="00C13E56"/>
    <w:rsid w:val="00C15179"/>
    <w:rsid w:val="00C24386"/>
    <w:rsid w:val="00C520D3"/>
    <w:rsid w:val="00C5262D"/>
    <w:rsid w:val="00C714FA"/>
    <w:rsid w:val="00CA7C69"/>
    <w:rsid w:val="00CC1DE4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46B3E"/>
    <w:rsid w:val="00F62597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Lucie Učená</cp:lastModifiedBy>
  <cp:revision>3</cp:revision>
  <cp:lastPrinted>2025-01-02T07:36:00Z</cp:lastPrinted>
  <dcterms:created xsi:type="dcterms:W3CDTF">2024-11-15T08:53:00Z</dcterms:created>
  <dcterms:modified xsi:type="dcterms:W3CDTF">2025-01-02T07:43:00Z</dcterms:modified>
</cp:coreProperties>
</file>