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7C882" w14:textId="5758CEF1" w:rsidR="00DA1C8B" w:rsidRPr="00355823" w:rsidRDefault="00DA1C8B" w:rsidP="00DA1C8B">
      <w:pPr>
        <w:spacing w:after="12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3AF4115F" w14:textId="77777777" w:rsidR="00DA1C8B" w:rsidRPr="00F65CA5" w:rsidRDefault="00DA1C8B" w:rsidP="00DA1C8B">
      <w:pPr>
        <w:spacing w:after="120"/>
        <w:rPr>
          <w:rFonts w:ascii="Arial" w:hAnsi="Arial" w:cs="Arial"/>
          <w:b/>
        </w:rPr>
      </w:pPr>
    </w:p>
    <w:p w14:paraId="404B43CD" w14:textId="7003683A" w:rsidR="00DA1C8B" w:rsidRPr="00F65CA5" w:rsidRDefault="00DA1C8B" w:rsidP="00DA1C8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F65CA5">
        <w:rPr>
          <w:rFonts w:ascii="Arial" w:hAnsi="Arial" w:cs="Arial"/>
          <w:b/>
          <w:szCs w:val="24"/>
        </w:rPr>
        <w:t xml:space="preserve">Obec </w:t>
      </w:r>
      <w:r w:rsidR="00F65CA5" w:rsidRPr="00F65CA5">
        <w:rPr>
          <w:rFonts w:ascii="Arial" w:hAnsi="Arial" w:cs="Arial"/>
          <w:b/>
          <w:szCs w:val="24"/>
        </w:rPr>
        <w:t xml:space="preserve">Brusné </w:t>
      </w:r>
    </w:p>
    <w:p w14:paraId="2274E498" w14:textId="7C28E819" w:rsidR="00DA1C8B" w:rsidRPr="00F65CA5" w:rsidRDefault="00DA1C8B" w:rsidP="00DA1C8B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F65CA5">
        <w:rPr>
          <w:rFonts w:ascii="Arial" w:hAnsi="Arial" w:cs="Arial"/>
          <w:b/>
          <w:szCs w:val="24"/>
        </w:rPr>
        <w:t xml:space="preserve">Zastupitelstvo obce </w:t>
      </w:r>
      <w:r w:rsidR="00F65CA5" w:rsidRPr="00F65CA5">
        <w:rPr>
          <w:rFonts w:ascii="Arial" w:hAnsi="Arial" w:cs="Arial"/>
          <w:b/>
          <w:szCs w:val="24"/>
        </w:rPr>
        <w:t>Brusné</w:t>
      </w:r>
    </w:p>
    <w:p w14:paraId="79725BE1" w14:textId="77777777" w:rsidR="00DA1C8B" w:rsidRPr="00F65CA5" w:rsidRDefault="00DA1C8B" w:rsidP="00DA1C8B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333BBD93" w14:textId="6C0D746B" w:rsidR="00DA1C8B" w:rsidRPr="00F65CA5" w:rsidRDefault="00DA1C8B" w:rsidP="00DA1C8B">
      <w:pPr>
        <w:spacing w:line="276" w:lineRule="auto"/>
        <w:jc w:val="center"/>
        <w:rPr>
          <w:rFonts w:ascii="Arial" w:hAnsi="Arial" w:cs="Arial"/>
          <w:b/>
        </w:rPr>
      </w:pPr>
      <w:r w:rsidRPr="00F65CA5">
        <w:rPr>
          <w:rFonts w:ascii="Arial" w:hAnsi="Arial" w:cs="Arial"/>
          <w:b/>
        </w:rPr>
        <w:t xml:space="preserve">Obecně závazná vyhláška obce </w:t>
      </w:r>
      <w:r w:rsidR="00F65CA5" w:rsidRPr="00F65CA5">
        <w:rPr>
          <w:rFonts w:ascii="Arial" w:hAnsi="Arial" w:cs="Arial"/>
          <w:b/>
        </w:rPr>
        <w:t>Brusné</w:t>
      </w:r>
    </w:p>
    <w:p w14:paraId="15E48D8B" w14:textId="77777777" w:rsidR="00DA1C8B" w:rsidRPr="00355823" w:rsidRDefault="00DA1C8B" w:rsidP="00DA1C8B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7C16B880" w14:textId="77777777" w:rsidR="00DA1C8B" w:rsidRPr="00355823" w:rsidRDefault="00DA1C8B" w:rsidP="00DA1C8B">
      <w:pPr>
        <w:rPr>
          <w:rFonts w:ascii="Arial" w:hAnsi="Arial" w:cs="Arial"/>
          <w:b/>
          <w:sz w:val="22"/>
          <w:szCs w:val="22"/>
          <w:u w:val="single"/>
        </w:rPr>
      </w:pPr>
    </w:p>
    <w:p w14:paraId="2A071ED7" w14:textId="59271AEF" w:rsidR="00F65CA5" w:rsidRPr="00355823" w:rsidRDefault="00DA1C8B" w:rsidP="00DA1C8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F65CA5" w:rsidRPr="00F65CA5">
        <w:rPr>
          <w:rFonts w:ascii="Arial" w:hAnsi="Arial" w:cs="Arial"/>
          <w:sz w:val="22"/>
          <w:szCs w:val="22"/>
        </w:rPr>
        <w:t xml:space="preserve">Brusné </w:t>
      </w:r>
      <w:r w:rsidRPr="00F65CA5">
        <w:rPr>
          <w:rFonts w:ascii="Arial" w:hAnsi="Arial" w:cs="Arial"/>
          <w:sz w:val="22"/>
          <w:szCs w:val="22"/>
        </w:rPr>
        <w:t xml:space="preserve">se </w:t>
      </w:r>
      <w:r w:rsidR="002429E9">
        <w:rPr>
          <w:rFonts w:ascii="Arial" w:hAnsi="Arial" w:cs="Arial"/>
          <w:sz w:val="22"/>
          <w:szCs w:val="22"/>
        </w:rPr>
        <w:t>na svém zasedání dne 14. listopadu</w:t>
      </w:r>
      <w:r w:rsidR="00A62654">
        <w:rPr>
          <w:rFonts w:ascii="Arial" w:hAnsi="Arial" w:cs="Arial"/>
          <w:sz w:val="22"/>
          <w:szCs w:val="22"/>
        </w:rPr>
        <w:t xml:space="preserve"> 2024</w:t>
      </w:r>
      <w:r w:rsidRPr="00355823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39DC27CF" w14:textId="77777777" w:rsidR="00DA1C8B" w:rsidRPr="00355823" w:rsidRDefault="00DA1C8B" w:rsidP="00DA1C8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DF0016C" w14:textId="77777777" w:rsidR="00DA1C8B" w:rsidRPr="00355823" w:rsidRDefault="00DA1C8B" w:rsidP="00DA1C8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0B73622E" w14:textId="77777777" w:rsidR="00DA1C8B" w:rsidRPr="00355823" w:rsidRDefault="00DA1C8B" w:rsidP="00DA1C8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648A3F4C" w14:textId="77777777" w:rsidR="00DA1C8B" w:rsidRPr="00355823" w:rsidRDefault="00DA1C8B" w:rsidP="00DA1C8B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26AB367B" w14:textId="77777777" w:rsidR="00DA1C8B" w:rsidRPr="00355823" w:rsidRDefault="00DA1C8B" w:rsidP="00DA1C8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EC445A" w14:textId="2113B25E" w:rsidR="00F65CA5" w:rsidRPr="009F6ACC" w:rsidRDefault="00CF6962" w:rsidP="009F6ACC">
      <w:pPr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</w:t>
      </w:r>
      <w:r w:rsidR="00A62654">
        <w:rPr>
          <w:rFonts w:ascii="Arial" w:hAnsi="Arial" w:cs="Arial"/>
          <w:sz w:val="22"/>
          <w:szCs w:val="22"/>
        </w:rPr>
        <w:t xml:space="preserve">stanovení opatření k ochraně před hlukem, v rámci zabezpečení veřejného pořádku jako stavu, který umožňuje spokojené soužití občanů i návštěvníků obce a vytváření příznivých podmínek pro život v obci.  </w:t>
      </w:r>
    </w:p>
    <w:p w14:paraId="22D08A06" w14:textId="77777777" w:rsidR="00DA1C8B" w:rsidRPr="00355823" w:rsidRDefault="00DA1C8B" w:rsidP="00DA1C8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54BD176" w14:textId="77777777" w:rsidR="00DA1C8B" w:rsidRPr="00355823" w:rsidRDefault="00DA1C8B" w:rsidP="00DA1C8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38AF6812" w14:textId="77777777" w:rsidR="00DA1C8B" w:rsidRPr="00355823" w:rsidRDefault="00DA1C8B" w:rsidP="00DA1C8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3C3849F7" w14:textId="4EB5219E" w:rsidR="00DA1C8B" w:rsidRPr="00355823" w:rsidRDefault="00DA1C8B" w:rsidP="00DA1C8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Každý je povinen zdržet se o nedě</w:t>
      </w:r>
      <w:r w:rsidR="002429E9">
        <w:rPr>
          <w:rFonts w:ascii="Arial" w:hAnsi="Arial" w:cs="Arial"/>
          <w:sz w:val="22"/>
          <w:szCs w:val="22"/>
        </w:rPr>
        <w:t xml:space="preserve">lích </w:t>
      </w:r>
      <w:r w:rsidRPr="00355823">
        <w:rPr>
          <w:rFonts w:ascii="Arial" w:hAnsi="Arial" w:cs="Arial"/>
          <w:sz w:val="22"/>
          <w:szCs w:val="22"/>
        </w:rPr>
        <w:t xml:space="preserve">v době </w:t>
      </w:r>
      <w:r w:rsidR="00F65CA5" w:rsidRPr="00F65CA5">
        <w:rPr>
          <w:rFonts w:ascii="Arial" w:hAnsi="Arial" w:cs="Arial"/>
          <w:sz w:val="22"/>
          <w:szCs w:val="22"/>
        </w:rPr>
        <w:t xml:space="preserve">od 12:00 do 22:00 hodin </w:t>
      </w:r>
      <w:r w:rsidRPr="00F65CA5">
        <w:rPr>
          <w:rFonts w:ascii="Arial" w:hAnsi="Arial" w:cs="Arial"/>
          <w:sz w:val="22"/>
          <w:szCs w:val="22"/>
        </w:rPr>
        <w:t xml:space="preserve">veškerých činností spojených s užíváním zařízení a přístrojů způsobujících </w:t>
      </w:r>
      <w:r w:rsidRPr="00355823">
        <w:rPr>
          <w:rFonts w:ascii="Arial" w:hAnsi="Arial" w:cs="Arial"/>
          <w:sz w:val="22"/>
          <w:szCs w:val="22"/>
        </w:rPr>
        <w:t>hluk, například sekaček na trávu, cirkulárek, motorových pil a křovinořezů.</w:t>
      </w:r>
    </w:p>
    <w:p w14:paraId="567A50E3" w14:textId="3BE94EFD" w:rsidR="00DA1C8B" w:rsidRPr="009F6ACC" w:rsidRDefault="00DA1C8B" w:rsidP="00DA1C8B">
      <w:pPr>
        <w:spacing w:after="120"/>
        <w:rPr>
          <w:rFonts w:ascii="Arial" w:hAnsi="Arial" w:cs="Arial"/>
        </w:rPr>
      </w:pPr>
    </w:p>
    <w:p w14:paraId="7C96575B" w14:textId="0F14E826" w:rsidR="000429FA" w:rsidRPr="009F6ACC" w:rsidRDefault="000429FA" w:rsidP="000429FA">
      <w:pPr>
        <w:jc w:val="center"/>
        <w:rPr>
          <w:rFonts w:ascii="Arial" w:hAnsi="Arial" w:cs="Arial"/>
          <w:b/>
        </w:rPr>
      </w:pPr>
      <w:r w:rsidRPr="009F6ACC">
        <w:rPr>
          <w:rFonts w:ascii="Arial" w:hAnsi="Arial" w:cs="Arial"/>
          <w:b/>
        </w:rPr>
        <w:t>Čl. 3</w:t>
      </w:r>
    </w:p>
    <w:p w14:paraId="2EA230ED" w14:textId="77777777" w:rsidR="000429FA" w:rsidRPr="009F6ACC" w:rsidRDefault="000429FA" w:rsidP="000429FA">
      <w:pPr>
        <w:jc w:val="center"/>
        <w:rPr>
          <w:rFonts w:ascii="Arial" w:hAnsi="Arial" w:cs="Arial"/>
          <w:b/>
        </w:rPr>
      </w:pPr>
      <w:r w:rsidRPr="009F6ACC">
        <w:rPr>
          <w:rFonts w:ascii="Arial" w:hAnsi="Arial" w:cs="Arial"/>
          <w:b/>
        </w:rPr>
        <w:t>Zrušovací ustanovení</w:t>
      </w:r>
    </w:p>
    <w:p w14:paraId="1F3BC4A6" w14:textId="77777777" w:rsidR="000429FA" w:rsidRPr="001D113B" w:rsidRDefault="000429FA" w:rsidP="000429F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F3D1E5" w14:textId="2C33C55C" w:rsidR="000429FA" w:rsidRDefault="000429FA" w:rsidP="000429F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FB2BA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FB2BA2">
        <w:rPr>
          <w:rFonts w:ascii="Arial" w:hAnsi="Arial" w:cs="Arial"/>
          <w:sz w:val="22"/>
          <w:szCs w:val="22"/>
        </w:rPr>
        <w:t>č. 2/202</w:t>
      </w:r>
      <w:r w:rsidR="009F6AC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, </w:t>
      </w:r>
      <w:r w:rsidR="009F6ACC">
        <w:rPr>
          <w:rFonts w:ascii="Arial" w:hAnsi="Arial" w:cs="Arial"/>
          <w:sz w:val="22"/>
          <w:szCs w:val="22"/>
        </w:rPr>
        <w:t>o regulaci hlučných činností</w:t>
      </w:r>
      <w:r w:rsidRPr="00FB2BA2">
        <w:rPr>
          <w:rFonts w:ascii="Arial" w:hAnsi="Arial" w:cs="Arial"/>
          <w:sz w:val="22"/>
          <w:szCs w:val="22"/>
        </w:rPr>
        <w:t>, ze dne 1</w:t>
      </w:r>
      <w:r w:rsidR="009F6ACC">
        <w:rPr>
          <w:rFonts w:ascii="Arial" w:hAnsi="Arial" w:cs="Arial"/>
          <w:sz w:val="22"/>
          <w:szCs w:val="22"/>
        </w:rPr>
        <w:t>9</w:t>
      </w:r>
      <w:r w:rsidRPr="00FB2BA2">
        <w:rPr>
          <w:rFonts w:ascii="Arial" w:hAnsi="Arial" w:cs="Arial"/>
          <w:sz w:val="22"/>
          <w:szCs w:val="22"/>
        </w:rPr>
        <w:t>.</w:t>
      </w:r>
      <w:r w:rsidR="009F6ACC">
        <w:rPr>
          <w:rFonts w:ascii="Arial" w:hAnsi="Arial" w:cs="Arial"/>
          <w:sz w:val="22"/>
          <w:szCs w:val="22"/>
        </w:rPr>
        <w:t> 6</w:t>
      </w:r>
      <w:r>
        <w:rPr>
          <w:rFonts w:ascii="Arial" w:hAnsi="Arial" w:cs="Arial"/>
          <w:sz w:val="22"/>
          <w:szCs w:val="22"/>
        </w:rPr>
        <w:t>.</w:t>
      </w:r>
      <w:r w:rsidR="009F6ACC">
        <w:rPr>
          <w:rFonts w:ascii="Arial" w:hAnsi="Arial" w:cs="Arial"/>
          <w:sz w:val="22"/>
          <w:szCs w:val="22"/>
        </w:rPr>
        <w:t> </w:t>
      </w:r>
      <w:r w:rsidRPr="00FB2BA2">
        <w:rPr>
          <w:rFonts w:ascii="Arial" w:hAnsi="Arial" w:cs="Arial"/>
          <w:sz w:val="22"/>
          <w:szCs w:val="22"/>
        </w:rPr>
        <w:t>202</w:t>
      </w:r>
      <w:r w:rsidR="009F6ACC">
        <w:rPr>
          <w:rFonts w:ascii="Arial" w:hAnsi="Arial" w:cs="Arial"/>
          <w:sz w:val="22"/>
          <w:szCs w:val="22"/>
        </w:rPr>
        <w:t>4</w:t>
      </w:r>
      <w:r w:rsidRPr="00FB2BA2">
        <w:rPr>
          <w:rFonts w:ascii="Arial" w:hAnsi="Arial" w:cs="Arial"/>
          <w:sz w:val="22"/>
          <w:szCs w:val="22"/>
        </w:rPr>
        <w:t xml:space="preserve">. </w:t>
      </w:r>
    </w:p>
    <w:p w14:paraId="1528A91C" w14:textId="77777777" w:rsidR="00F65CA5" w:rsidRPr="00355823" w:rsidRDefault="00F65CA5" w:rsidP="00DA1C8B">
      <w:pPr>
        <w:spacing w:after="120"/>
        <w:rPr>
          <w:rFonts w:ascii="Arial" w:hAnsi="Arial" w:cs="Arial"/>
        </w:rPr>
      </w:pPr>
    </w:p>
    <w:p w14:paraId="2D7DEB3C" w14:textId="4F7157FD" w:rsidR="00DA1C8B" w:rsidRPr="00355823" w:rsidRDefault="00DA1C8B" w:rsidP="00DA1C8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9F6ACC">
        <w:rPr>
          <w:rFonts w:ascii="Arial" w:hAnsi="Arial" w:cs="Arial"/>
          <w:b/>
        </w:rPr>
        <w:t>4</w:t>
      </w:r>
    </w:p>
    <w:p w14:paraId="2496240E" w14:textId="75473899" w:rsidR="00DA1C8B" w:rsidRPr="00A62654" w:rsidRDefault="00DA1C8B" w:rsidP="00A62654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2EF1E788" w14:textId="77777777" w:rsidR="00DA1C8B" w:rsidRPr="00355823" w:rsidRDefault="00DA1C8B" w:rsidP="00DA1C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14C19F6" w14:textId="77777777" w:rsidR="00DA1C8B" w:rsidRPr="00355823" w:rsidRDefault="00DA1C8B" w:rsidP="00DA1C8B">
      <w:pPr>
        <w:spacing w:after="120"/>
        <w:rPr>
          <w:rFonts w:ascii="Arial" w:hAnsi="Arial" w:cs="Arial"/>
          <w:sz w:val="22"/>
          <w:szCs w:val="22"/>
        </w:rPr>
      </w:pPr>
    </w:p>
    <w:p w14:paraId="2F8CA5C5" w14:textId="77777777" w:rsidR="00DA1C8B" w:rsidRPr="00355823" w:rsidRDefault="00DA1C8B" w:rsidP="009F6AC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1C04145" w14:textId="109210C4" w:rsidR="00DA1C8B" w:rsidRPr="00355823" w:rsidRDefault="00F65CA5" w:rsidP="00DA1C8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794D195" w14:textId="77777777" w:rsidR="00DA1C8B" w:rsidRPr="00355823" w:rsidRDefault="00DA1C8B" w:rsidP="00DA1C8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338E89D" w14:textId="0FB9BA85" w:rsidR="00DA1C8B" w:rsidRPr="00355823" w:rsidRDefault="00F65CA5" w:rsidP="00DA1C8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Jana Sedláková v.</w:t>
      </w:r>
      <w:r w:rsidR="000429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                                                    Ing. Lenka </w:t>
      </w:r>
      <w:proofErr w:type="spellStart"/>
      <w:r>
        <w:rPr>
          <w:rFonts w:ascii="Arial" w:hAnsi="Arial" w:cs="Arial"/>
          <w:sz w:val="22"/>
          <w:szCs w:val="22"/>
        </w:rPr>
        <w:t>Honzírková</w:t>
      </w:r>
      <w:proofErr w:type="spellEnd"/>
      <w:r>
        <w:rPr>
          <w:rFonts w:ascii="Arial" w:hAnsi="Arial" w:cs="Arial"/>
          <w:sz w:val="22"/>
          <w:szCs w:val="22"/>
        </w:rPr>
        <w:t xml:space="preserve"> v.</w:t>
      </w:r>
      <w:r w:rsidR="00463D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2E09534" w14:textId="73A91442" w:rsidR="00987657" w:rsidRPr="009F6ACC" w:rsidRDefault="00DA1C8B" w:rsidP="009F6AC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starost</w:t>
      </w:r>
      <w:r w:rsidR="00F65CA5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 xml:space="preserve">a  </w:t>
      </w:r>
      <w:r w:rsidRPr="00355823">
        <w:rPr>
          <w:rFonts w:ascii="Arial" w:hAnsi="Arial" w:cs="Arial"/>
          <w:sz w:val="22"/>
          <w:szCs w:val="22"/>
        </w:rPr>
        <w:tab/>
        <w:t>místostarost</w:t>
      </w:r>
      <w:r w:rsidR="00F65CA5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>a</w:t>
      </w:r>
    </w:p>
    <w:sectPr w:rsidR="00987657" w:rsidRPr="009F6ACC" w:rsidSect="00F65CA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8B"/>
    <w:rsid w:val="000429FA"/>
    <w:rsid w:val="0009389B"/>
    <w:rsid w:val="002429E9"/>
    <w:rsid w:val="00463DD6"/>
    <w:rsid w:val="00987657"/>
    <w:rsid w:val="009F6ACC"/>
    <w:rsid w:val="00A62654"/>
    <w:rsid w:val="00C71655"/>
    <w:rsid w:val="00CF6962"/>
    <w:rsid w:val="00D924BA"/>
    <w:rsid w:val="00DA1C8B"/>
    <w:rsid w:val="00F6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6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A1C8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A1C8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A1C8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DA1C8B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A1C8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A1C8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A1C8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DA1C8B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Starosta</cp:lastModifiedBy>
  <cp:revision>2</cp:revision>
  <cp:lastPrinted>2024-11-12T11:17:00Z</cp:lastPrinted>
  <dcterms:created xsi:type="dcterms:W3CDTF">2024-11-12T11:18:00Z</dcterms:created>
  <dcterms:modified xsi:type="dcterms:W3CDTF">2024-11-12T11:18:00Z</dcterms:modified>
</cp:coreProperties>
</file>