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27D7" w14:textId="1FCDF3BC" w:rsidR="00C70A77" w:rsidRPr="00893635" w:rsidRDefault="00F70F05" w:rsidP="002B52BD">
      <w:pPr>
        <w:pStyle w:val="Nadpis1"/>
        <w:jc w:val="left"/>
      </w:pPr>
      <w:r w:rsidRPr="00893635">
        <w:rPr>
          <w:noProof/>
        </w:rPr>
        <w:drawing>
          <wp:inline distT="0" distB="0" distL="0" distR="0" wp14:anchorId="01BA7FBC" wp14:editId="5E17C4A1">
            <wp:extent cx="628650" cy="866775"/>
            <wp:effectExtent l="0" t="0" r="0" b="0"/>
            <wp:docPr id="1" name="obrázek 8" descr="Obsah obrázku erbovní znak, symbol, emblém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8" descr="Obsah obrázku erbovní znak, symbol, emblém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2BD" w:rsidRPr="00893635">
        <w:tab/>
      </w:r>
      <w:r w:rsidR="002B52BD" w:rsidRPr="00893635">
        <w:tab/>
      </w:r>
      <w:r w:rsidR="00C70A77" w:rsidRPr="00893635">
        <w:t>Obecně závazná vyhláška města Poličky</w:t>
      </w:r>
    </w:p>
    <w:p w14:paraId="5D4F2078" w14:textId="77777777" w:rsidR="00C70A77" w:rsidRPr="00893635" w:rsidRDefault="00C70A77" w:rsidP="002813F1">
      <w:pPr>
        <w:pStyle w:val="Nadpis1"/>
        <w:jc w:val="center"/>
      </w:pPr>
      <w:r w:rsidRPr="00893635">
        <w:t>o místním poplatku za užívání veřejného prostranství</w:t>
      </w:r>
    </w:p>
    <w:p w14:paraId="3F9D92BB" w14:textId="77777777" w:rsidR="00C70A77" w:rsidRPr="006C76E6" w:rsidRDefault="00C70A77" w:rsidP="006C76E6">
      <w:pPr>
        <w:jc w:val="center"/>
        <w:rPr>
          <w:rFonts w:ascii="Calibri" w:hAnsi="Calibri" w:cs="Calibri"/>
          <w:b/>
          <w:bCs/>
        </w:rPr>
      </w:pPr>
    </w:p>
    <w:p w14:paraId="1791E973" w14:textId="39B58341" w:rsidR="00820321" w:rsidRPr="00893635" w:rsidRDefault="00C70A77" w:rsidP="007A7B4A">
      <w:p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 xml:space="preserve">Zastupitelstvo města Poličky se na svém zasedání dne 7. prosince 2023 usnesením č.  </w:t>
      </w:r>
      <w:r w:rsidR="00860938">
        <w:rPr>
          <w:rFonts w:ascii="Calibri" w:hAnsi="Calibri" w:cs="Calibri"/>
        </w:rPr>
        <w:t xml:space="preserve">9 </w:t>
      </w:r>
      <w:r w:rsidRPr="00893635">
        <w:rPr>
          <w:rFonts w:ascii="Calibri" w:hAnsi="Calibri" w:cs="Calibri"/>
        </w:rPr>
        <w:t>usneslo vydat na základě § 14 zákona č. 565/1990 Sb., o místních poplatcích, ve znění pozdějších předpisů (dále jen „zákon o místních poplatcích“), a v souladu s § 10 písm. d) a § 84 odst. 2 písm. h) zákona č. 128/2000 Sb., o obcích (obecní zřízení), ve znění pozdějších předpisů, tuto obecně závaznou vyhlášku (dále jen „vyhláška“):</w:t>
      </w:r>
    </w:p>
    <w:p w14:paraId="200ABE0D" w14:textId="08D8E22D" w:rsidR="00C70A77" w:rsidRPr="00893635" w:rsidRDefault="00C70A77" w:rsidP="00503EF9">
      <w:pPr>
        <w:pStyle w:val="Nadpis2"/>
      </w:pPr>
      <w:r w:rsidRPr="00893635">
        <w:t xml:space="preserve">Čl. </w:t>
      </w:r>
      <w:r w:rsidR="00A427D1">
        <w:t>1</w:t>
      </w:r>
      <w:r w:rsidR="00503EF9" w:rsidRPr="00893635">
        <w:br/>
      </w:r>
      <w:r w:rsidRPr="00893635">
        <w:t>Úvodní ustanovení</w:t>
      </w:r>
    </w:p>
    <w:p w14:paraId="30D9178A" w14:textId="77777777" w:rsidR="0069662E" w:rsidRDefault="00C70A77" w:rsidP="0069662E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Město Polička touto vyhláškou zavádí místní poplatek za užívání veřejného prostranství (dále jen „poplatek“).</w:t>
      </w:r>
    </w:p>
    <w:p w14:paraId="7901612E" w14:textId="534E9B86" w:rsidR="00C70A77" w:rsidRPr="0069662E" w:rsidRDefault="00C70A77" w:rsidP="0069662E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</w:rPr>
      </w:pPr>
      <w:r w:rsidRPr="0069662E">
        <w:rPr>
          <w:rFonts w:ascii="Calibri" w:hAnsi="Calibri" w:cs="Calibri"/>
        </w:rPr>
        <w:t>Správcem poplatku je městský úřad</w:t>
      </w:r>
      <w:r w:rsidR="0054387B">
        <w:rPr>
          <w:rFonts w:ascii="Calibri" w:hAnsi="Calibri" w:cs="Calibri"/>
        </w:rPr>
        <w:t>.</w:t>
      </w:r>
      <w:r w:rsidRPr="0054387B">
        <w:rPr>
          <w:rFonts w:ascii="Calibri" w:hAnsi="Calibri" w:cs="Calibri"/>
          <w:vertAlign w:val="superscript"/>
        </w:rPr>
        <w:footnoteReference w:id="1"/>
      </w:r>
    </w:p>
    <w:p w14:paraId="4C892D72" w14:textId="2E91B2B5" w:rsidR="00C70A77" w:rsidRPr="00893635" w:rsidRDefault="00C70A77" w:rsidP="00503EF9">
      <w:pPr>
        <w:pStyle w:val="Nadpis2"/>
      </w:pPr>
      <w:r w:rsidRPr="00893635">
        <w:t xml:space="preserve">Čl. </w:t>
      </w:r>
      <w:r w:rsidR="00A427D1">
        <w:t>2</w:t>
      </w:r>
      <w:r w:rsidR="00503EF9" w:rsidRPr="00893635">
        <w:br/>
      </w:r>
      <w:r w:rsidRPr="00893635">
        <w:t>Předmět poplatku a poplatník</w:t>
      </w:r>
    </w:p>
    <w:p w14:paraId="58BBAAD7" w14:textId="412A992F" w:rsidR="006D5597" w:rsidRPr="00893635" w:rsidRDefault="00C70A77" w:rsidP="006D5597">
      <w:pPr>
        <w:pStyle w:val="Odstavecseseznamem"/>
        <w:numPr>
          <w:ilvl w:val="0"/>
          <w:numId w:val="9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Poplatek za užívání veřejného prostranství se vybírá za zvláštní užívání veřejného prostranství, kterým se rozumí umístění dočasných staveb a zařízení sloužících pro poskytování prodeje a služeb, pro umístění reklamních zařízení, zařízení cirkusů, lunaparků a jiných obdobných atrakcí, umístění skládek, vyhrazení trvalého parkovacího místa a</w:t>
      </w:r>
      <w:r w:rsidR="00881F27">
        <w:rPr>
          <w:rFonts w:ascii="Calibri" w:hAnsi="Calibri" w:cs="Calibri"/>
        </w:rPr>
        <w:t> </w:t>
      </w:r>
      <w:r w:rsidRPr="00893635">
        <w:rPr>
          <w:rFonts w:ascii="Calibri" w:hAnsi="Calibri" w:cs="Calibri"/>
        </w:rPr>
        <w:t>užívání tohoto prostranství pro kulturní, sportovní a reklamní akce nebo potřeby tvorby filmových a televizních děl.</w:t>
      </w:r>
      <w:r w:rsidRPr="00893635">
        <w:rPr>
          <w:rStyle w:val="Znakapoznpodarou"/>
          <w:rFonts w:ascii="Calibri" w:hAnsi="Calibri" w:cs="Calibri"/>
        </w:rPr>
        <w:footnoteReference w:id="2"/>
      </w:r>
    </w:p>
    <w:p w14:paraId="5D05C3C4" w14:textId="60347D66" w:rsidR="00C70A77" w:rsidRPr="00893635" w:rsidRDefault="00C70A77" w:rsidP="006D5597">
      <w:pPr>
        <w:pStyle w:val="Odstavecseseznamem"/>
        <w:numPr>
          <w:ilvl w:val="0"/>
          <w:numId w:val="9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Poplatek za užívání veřejného prostranství platí fyzické i právnické osoby, které užívají veřejné prostranství způsobem uvedeným v odstavci 1 (dále jen „poplatník“).</w:t>
      </w:r>
      <w:r w:rsidRPr="00893635">
        <w:rPr>
          <w:rStyle w:val="Znakapoznpodarou"/>
          <w:rFonts w:ascii="Calibri" w:hAnsi="Calibri" w:cs="Calibri"/>
        </w:rPr>
        <w:footnoteReference w:id="3"/>
      </w:r>
    </w:p>
    <w:p w14:paraId="04CE4DE1" w14:textId="69AABBF8" w:rsidR="00C70A77" w:rsidRPr="00893635" w:rsidRDefault="00C70A77" w:rsidP="00503EF9">
      <w:pPr>
        <w:pStyle w:val="Nadpis2"/>
      </w:pPr>
      <w:r w:rsidRPr="00893635">
        <w:t xml:space="preserve">Čl. </w:t>
      </w:r>
      <w:r w:rsidR="00A427D1">
        <w:t>3</w:t>
      </w:r>
      <w:r w:rsidR="00503EF9" w:rsidRPr="00893635">
        <w:br/>
      </w:r>
      <w:r w:rsidRPr="00893635">
        <w:t>Veřejná prostranství</w:t>
      </w:r>
    </w:p>
    <w:p w14:paraId="20A97FCB" w14:textId="77777777" w:rsidR="00001A0E" w:rsidRDefault="00C70A77" w:rsidP="00001A0E">
      <w:pPr>
        <w:jc w:val="both"/>
        <w:rPr>
          <w:rFonts w:ascii="Calibri" w:hAnsi="Calibri" w:cs="Calibri"/>
        </w:rPr>
      </w:pPr>
      <w:bookmarkStart w:id="1" w:name="_Hlk150335140"/>
      <w:r w:rsidRPr="00893635">
        <w:rPr>
          <w:rFonts w:ascii="Calibri" w:hAnsi="Calibri" w:cs="Calibri"/>
        </w:rPr>
        <w:t>Poplatek se platí za užívání těchto veřejných prostranství:</w:t>
      </w:r>
      <w:bookmarkEnd w:id="1"/>
    </w:p>
    <w:p w14:paraId="677C1A15" w14:textId="3CE9E61F" w:rsidR="00C70A77" w:rsidRPr="00001A0E" w:rsidRDefault="00F6009D" w:rsidP="00001A0E">
      <w:p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A. L</w:t>
      </w:r>
      <w:r w:rsidR="00C70A77" w:rsidRPr="00893635">
        <w:rPr>
          <w:rFonts w:ascii="Calibri" w:hAnsi="Calibri" w:cs="Calibri"/>
        </w:rPr>
        <w:t>idmilové, Alšova, B. Březovského, B. Němcové, B. Šmída, Baldecká, Betlém, Bezručova, Bořiny, Bysterská, Čsl. armády, Družstevní, Dukelská, Dvořákova, E. Beneše, E. Beranové, E. Vencovského, Eimova, Eiseltova, Erbenova, F. Bukáčka, Fortna, Haškova, Havlíčkova, Hegerova, Heydukova, Hradební, Hrubínova, Husova, J.</w:t>
      </w:r>
      <w:r w:rsidR="00881F27">
        <w:rPr>
          <w:rFonts w:ascii="Calibri" w:hAnsi="Calibri" w:cs="Calibri"/>
        </w:rPr>
        <w:t> </w:t>
      </w:r>
      <w:r w:rsidR="00C70A77" w:rsidRPr="00893635">
        <w:rPr>
          <w:rFonts w:ascii="Calibri" w:hAnsi="Calibri" w:cs="Calibri"/>
        </w:rPr>
        <w:t>F.</w:t>
      </w:r>
      <w:r w:rsidR="00881F27">
        <w:rPr>
          <w:rFonts w:ascii="Calibri" w:hAnsi="Calibri" w:cs="Calibri"/>
        </w:rPr>
        <w:t> </w:t>
      </w:r>
      <w:r w:rsidR="00C70A77" w:rsidRPr="00893635">
        <w:rPr>
          <w:rFonts w:ascii="Calibri" w:hAnsi="Calibri" w:cs="Calibri"/>
        </w:rPr>
        <w:t>Pacáka, J. Seiferta, J. Smoly, J. Suka, J. V. Michla, J. V. Sládka, Janáčkova, Jiráskova, Jungmannova, K. Světlé, Komenského, Kostelní, Ladova, Lidická, Luční, M. Bureše, M. Švabinského, Mánesova, Masarykova, Modřecká, Na Bídě, Na Jordáně, Na Valech, Na Vyšehradě, nábř. Svobody, Nádr</w:t>
      </w:r>
      <w:r w:rsidR="00C70A77" w:rsidRPr="002C5C02">
        <w:rPr>
          <w:rFonts w:ascii="Calibri" w:hAnsi="Calibri" w:cs="Calibri"/>
        </w:rPr>
        <w:t>ažní, Nám</w:t>
      </w:r>
      <w:r w:rsidR="002C5C02" w:rsidRPr="002C5C02">
        <w:rPr>
          <w:rFonts w:ascii="Calibri" w:hAnsi="Calibri" w:cs="Calibri"/>
        </w:rPr>
        <w:t>.</w:t>
      </w:r>
      <w:r w:rsidR="00C70A77" w:rsidRPr="002C5C02">
        <w:rPr>
          <w:rFonts w:ascii="Calibri" w:hAnsi="Calibri" w:cs="Calibri"/>
        </w:rPr>
        <w:t> B. Martinů</w:t>
      </w:r>
      <w:r w:rsidR="00C70A77" w:rsidRPr="00893635">
        <w:rPr>
          <w:rFonts w:ascii="Calibri" w:hAnsi="Calibri" w:cs="Calibri"/>
        </w:rPr>
        <w:t>, Nerudova,</w:t>
      </w:r>
      <w:r w:rsidR="00C70A77" w:rsidRPr="00893635">
        <w:rPr>
          <w:rFonts w:ascii="Calibri" w:hAnsi="Calibri" w:cs="Calibri"/>
          <w:iCs/>
        </w:rPr>
        <w:t xml:space="preserve"> Nová, Obránců míru, Otakarova, P. Jilemnického, Palackého nám., Pálená, Parkány, </w:t>
      </w:r>
      <w:r w:rsidR="00C70A77" w:rsidRPr="00893635">
        <w:rPr>
          <w:rFonts w:ascii="Calibri" w:hAnsi="Calibri" w:cs="Calibri"/>
        </w:rPr>
        <w:t xml:space="preserve">Paseky, Pivovarská, Pod Kopečkem, Polní, Revoluční, Riegrova, Rumunská, Růžová, Sídliště Hegerova, Smetanova, Starohradská, Střítežská, Svépomoc, Šaffova, Štěpničná, Švermova, T. Novákové, Tylova, Tyršova, U Královské aleje, U Liboháje, U Masných krámů, </w:t>
      </w:r>
      <w:r w:rsidR="00C70A77" w:rsidRPr="00893635">
        <w:rPr>
          <w:rFonts w:ascii="Calibri" w:hAnsi="Calibri" w:cs="Calibri"/>
        </w:rPr>
        <w:lastRenderedPageBreak/>
        <w:t>U</w:t>
      </w:r>
      <w:r w:rsidR="00881F27">
        <w:rPr>
          <w:rFonts w:ascii="Calibri" w:hAnsi="Calibri" w:cs="Calibri"/>
        </w:rPr>
        <w:t> </w:t>
      </w:r>
      <w:r w:rsidR="00C70A77" w:rsidRPr="00893635">
        <w:rPr>
          <w:rFonts w:ascii="Calibri" w:hAnsi="Calibri" w:cs="Calibri"/>
        </w:rPr>
        <w:t xml:space="preserve">Trati, U Vlečky, Úzká, V. Hálka, Václavská, Vrchlického, Wolkerova, Zákrejsova, 1. máje, 9. května, a dále městský park U Synského rybníku, který se nachází na pozemkových parcelách č.: 74/1, 74/2, </w:t>
      </w:r>
      <w:r w:rsidR="003E5D0D" w:rsidRPr="00893635">
        <w:rPr>
          <w:rFonts w:ascii="Calibri" w:hAnsi="Calibri" w:cs="Calibri"/>
        </w:rPr>
        <w:t xml:space="preserve">74/3, 74/4, </w:t>
      </w:r>
      <w:r w:rsidR="00C70A77" w:rsidRPr="00893635">
        <w:rPr>
          <w:rFonts w:ascii="Calibri" w:hAnsi="Calibri" w:cs="Calibri"/>
        </w:rPr>
        <w:t>249, 4789/1, 4789/3, 4789/4, 4790,</w:t>
      </w:r>
      <w:r w:rsidR="001744D1" w:rsidRPr="00893635">
        <w:rPr>
          <w:rFonts w:ascii="Calibri" w:hAnsi="Calibri" w:cs="Calibri"/>
        </w:rPr>
        <w:t xml:space="preserve"> 5913/17,</w:t>
      </w:r>
      <w:r w:rsidR="00C70A77" w:rsidRPr="00893635">
        <w:rPr>
          <w:rFonts w:ascii="Calibri" w:hAnsi="Calibri" w:cs="Calibri"/>
        </w:rPr>
        <w:t xml:space="preserve"> 6231/1.</w:t>
      </w:r>
    </w:p>
    <w:p w14:paraId="15A457AF" w14:textId="1535A3E1" w:rsidR="00C70A77" w:rsidRPr="00893635" w:rsidRDefault="00C70A77" w:rsidP="00503EF9">
      <w:pPr>
        <w:pStyle w:val="Nadpis2"/>
      </w:pPr>
      <w:r w:rsidRPr="00893635">
        <w:t xml:space="preserve">Čl. </w:t>
      </w:r>
      <w:r w:rsidR="00A427D1">
        <w:t>4</w:t>
      </w:r>
      <w:r w:rsidR="00503EF9" w:rsidRPr="00893635">
        <w:br/>
      </w:r>
      <w:r w:rsidRPr="00893635">
        <w:t>Ohlašovací povinnost</w:t>
      </w:r>
    </w:p>
    <w:p w14:paraId="7A9CE6CF" w14:textId="78DDADD9" w:rsidR="00E05FAE" w:rsidRPr="00893635" w:rsidRDefault="00C70A77" w:rsidP="00E05FAE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Poplatník je povinen ohlásit užívaní veřejného prostranství nejpozději 5 dn</w:t>
      </w:r>
      <w:r w:rsidR="00E868E8">
        <w:rPr>
          <w:rFonts w:ascii="Calibri" w:hAnsi="Calibri" w:cs="Calibri"/>
        </w:rPr>
        <w:t>ů</w:t>
      </w:r>
      <w:r w:rsidRPr="00893635">
        <w:rPr>
          <w:rFonts w:ascii="Calibri" w:hAnsi="Calibri" w:cs="Calibri"/>
        </w:rPr>
        <w:t xml:space="preserve"> před </w:t>
      </w:r>
      <w:r w:rsidRPr="008B11DD">
        <w:rPr>
          <w:rFonts w:ascii="Calibri" w:hAnsi="Calibri" w:cs="Calibri"/>
        </w:rPr>
        <w:t>zahájením užívání veřejného prostranství. V</w:t>
      </w:r>
      <w:r w:rsidR="00881F27">
        <w:rPr>
          <w:rFonts w:ascii="Calibri" w:hAnsi="Calibri" w:cs="Calibri"/>
        </w:rPr>
        <w:t xml:space="preserve"> </w:t>
      </w:r>
      <w:r w:rsidRPr="008B11DD">
        <w:rPr>
          <w:rFonts w:ascii="Calibri" w:hAnsi="Calibri" w:cs="Calibri"/>
        </w:rPr>
        <w:t>případě neplánovaného užívání veřejného prostranství</w:t>
      </w:r>
      <w:r w:rsidRPr="00881F27">
        <w:rPr>
          <w:rFonts w:ascii="Calibri" w:hAnsi="Calibri" w:cs="Calibri"/>
          <w:vertAlign w:val="superscript"/>
        </w:rPr>
        <w:footnoteReference w:id="4"/>
      </w:r>
      <w:r w:rsidRPr="008B11DD">
        <w:rPr>
          <w:rFonts w:ascii="Calibri" w:hAnsi="Calibri" w:cs="Calibri"/>
        </w:rPr>
        <w:t xml:space="preserve"> je</w:t>
      </w:r>
      <w:r w:rsidRPr="00893635">
        <w:rPr>
          <w:rFonts w:ascii="Calibri" w:hAnsi="Calibri" w:cs="Calibri"/>
        </w:rPr>
        <w:t xml:space="preserve"> nutno splnit ohlašovací povinnost nejpozději v</w:t>
      </w:r>
      <w:r w:rsidR="00881F27">
        <w:rPr>
          <w:rFonts w:ascii="Calibri" w:hAnsi="Calibri" w:cs="Calibri"/>
        </w:rPr>
        <w:t xml:space="preserve"> </w:t>
      </w:r>
      <w:r w:rsidRPr="00893635">
        <w:rPr>
          <w:rFonts w:ascii="Calibri" w:hAnsi="Calibri" w:cs="Calibri"/>
        </w:rPr>
        <w:t xml:space="preserve">den vzniku poplatkové povinnosti. </w:t>
      </w:r>
      <w:r w:rsidR="00881F27">
        <w:rPr>
          <w:rFonts w:ascii="Calibri" w:hAnsi="Calibri" w:cs="Calibri"/>
        </w:rPr>
        <w:t>P</w:t>
      </w:r>
      <w:r w:rsidRPr="00893635">
        <w:rPr>
          <w:rFonts w:ascii="Calibri" w:hAnsi="Calibri" w:cs="Calibri"/>
        </w:rPr>
        <w:t>okud tento den připadne na sobotu, neděli nebo státem uznaný svátek, je poplatník povinen splnit ohlašovací povinnost nejblíže následující pracovní den.</w:t>
      </w:r>
    </w:p>
    <w:p w14:paraId="6C077583" w14:textId="5F4EE340" w:rsidR="00E05FAE" w:rsidRPr="00893635" w:rsidRDefault="00C70A77" w:rsidP="00E05FAE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Údaje uváděné v</w:t>
      </w:r>
      <w:r w:rsidR="00881F27">
        <w:rPr>
          <w:rFonts w:ascii="Calibri" w:hAnsi="Calibri" w:cs="Calibri"/>
        </w:rPr>
        <w:t xml:space="preserve"> </w:t>
      </w:r>
      <w:r w:rsidRPr="00893635">
        <w:rPr>
          <w:rFonts w:ascii="Calibri" w:hAnsi="Calibri" w:cs="Calibri"/>
        </w:rPr>
        <w:t xml:space="preserve">ohlášení </w:t>
      </w:r>
      <w:r w:rsidRPr="008A4EC3">
        <w:rPr>
          <w:rFonts w:asciiTheme="minorHAnsi" w:hAnsiTheme="minorHAnsi" w:cstheme="minorHAnsi"/>
        </w:rPr>
        <w:t>upravuje zákon.</w:t>
      </w:r>
      <w:r w:rsidRPr="008A4EC3">
        <w:rPr>
          <w:rFonts w:asciiTheme="minorHAnsi" w:hAnsiTheme="minorHAnsi" w:cstheme="minorHAnsi"/>
          <w:vertAlign w:val="superscript"/>
        </w:rPr>
        <w:footnoteReference w:id="5"/>
      </w:r>
    </w:p>
    <w:p w14:paraId="04E246CF" w14:textId="77777777" w:rsidR="00E05FAE" w:rsidRPr="00893635" w:rsidRDefault="00C70A77" w:rsidP="00E05FAE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Dojde-li ke změně údajů uvedených v ohlášení, je poplatník povinen tuto změnu oznámit do 30 dnů ode dne, kdy nas</w:t>
      </w:r>
      <w:r w:rsidRPr="008A4EC3">
        <w:rPr>
          <w:rFonts w:asciiTheme="minorHAnsi" w:hAnsiTheme="minorHAnsi" w:cstheme="minorHAnsi"/>
        </w:rPr>
        <w:t>tala.</w:t>
      </w:r>
      <w:r w:rsidRPr="008A4EC3">
        <w:rPr>
          <w:rFonts w:asciiTheme="minorHAnsi" w:hAnsiTheme="minorHAnsi" w:cstheme="minorHAnsi"/>
          <w:vertAlign w:val="superscript"/>
        </w:rPr>
        <w:footnoteReference w:id="6"/>
      </w:r>
    </w:p>
    <w:p w14:paraId="7298F415" w14:textId="7071090E" w:rsidR="00C70A77" w:rsidRPr="00893635" w:rsidRDefault="00C70A77" w:rsidP="00E05FAE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 xml:space="preserve">Ohlašovací povinnost má i osoba, která je podle </w:t>
      </w:r>
      <w:r w:rsidR="003E2184">
        <w:rPr>
          <w:rFonts w:ascii="Calibri" w:hAnsi="Calibri" w:cs="Calibri"/>
        </w:rPr>
        <w:t xml:space="preserve">čl. </w:t>
      </w:r>
      <w:r w:rsidR="00A427D1">
        <w:rPr>
          <w:rFonts w:ascii="Calibri" w:hAnsi="Calibri" w:cs="Calibri"/>
        </w:rPr>
        <w:t>7</w:t>
      </w:r>
      <w:r w:rsidRPr="00893635">
        <w:rPr>
          <w:rFonts w:ascii="Calibri" w:hAnsi="Calibri" w:cs="Calibri"/>
        </w:rPr>
        <w:t xml:space="preserve"> této vyhlášky od poplatku osvobozena.</w:t>
      </w:r>
    </w:p>
    <w:p w14:paraId="45B899AA" w14:textId="3FEB3FC0" w:rsidR="00C70A77" w:rsidRPr="00893635" w:rsidRDefault="00C70A77" w:rsidP="00001A0E">
      <w:pPr>
        <w:pStyle w:val="Nadpis2"/>
        <w:spacing w:before="0"/>
      </w:pPr>
      <w:r w:rsidRPr="00893635">
        <w:t xml:space="preserve">Čl. </w:t>
      </w:r>
      <w:r w:rsidR="00A427D1">
        <w:t>5</w:t>
      </w:r>
      <w:r w:rsidR="00503EF9" w:rsidRPr="00893635">
        <w:br/>
      </w:r>
      <w:r w:rsidRPr="00893635">
        <w:t>Sazba poplatku</w:t>
      </w:r>
    </w:p>
    <w:p w14:paraId="55EBDDF5" w14:textId="77777777" w:rsidR="00C70A77" w:rsidRPr="00893635" w:rsidRDefault="00C70A77" w:rsidP="008874CC">
      <w:pPr>
        <w:spacing w:line="288" w:lineRule="auto"/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Sazba poplatku činí za každý i započatý m</w:t>
      </w:r>
      <w:r w:rsidRPr="00893635">
        <w:rPr>
          <w:rFonts w:ascii="Calibri" w:hAnsi="Calibri" w:cs="Calibri"/>
          <w:vertAlign w:val="superscript"/>
        </w:rPr>
        <w:t>2</w:t>
      </w:r>
      <w:r w:rsidRPr="00893635">
        <w:rPr>
          <w:rFonts w:ascii="Calibri" w:hAnsi="Calibri" w:cs="Calibri"/>
        </w:rPr>
        <w:t xml:space="preserve"> a každý i započatý den: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2"/>
        <w:gridCol w:w="962"/>
        <w:gridCol w:w="962"/>
        <w:gridCol w:w="963"/>
        <w:gridCol w:w="1149"/>
      </w:tblGrid>
      <w:tr w:rsidR="00893635" w:rsidRPr="00893635" w14:paraId="5DDF8DF3" w14:textId="77777777" w:rsidTr="009E5230">
        <w:tc>
          <w:tcPr>
            <w:tcW w:w="5462" w:type="dxa"/>
            <w:shd w:val="clear" w:color="auto" w:fill="auto"/>
          </w:tcPr>
          <w:p w14:paraId="54AED99E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DF6587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Způsob užívání</w:t>
            </w:r>
          </w:p>
        </w:tc>
        <w:tc>
          <w:tcPr>
            <w:tcW w:w="962" w:type="dxa"/>
            <w:shd w:val="clear" w:color="auto" w:fill="auto"/>
          </w:tcPr>
          <w:p w14:paraId="5F46D1CB" w14:textId="5142089D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Kč/m</w:t>
            </w:r>
            <w:r w:rsidRPr="0089363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881F2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den</w:t>
            </w:r>
          </w:p>
        </w:tc>
        <w:tc>
          <w:tcPr>
            <w:tcW w:w="962" w:type="dxa"/>
            <w:shd w:val="clear" w:color="auto" w:fill="auto"/>
          </w:tcPr>
          <w:p w14:paraId="3AEB4C36" w14:textId="5F77EC03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Týdenní paušál Kč/m</w:t>
            </w:r>
            <w:r w:rsidRPr="0089363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14:paraId="6FD789EF" w14:textId="7AC58339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Měsíční paušál Kč/m</w:t>
            </w:r>
            <w:r w:rsidRPr="0089363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49" w:type="dxa"/>
            <w:shd w:val="clear" w:color="auto" w:fill="auto"/>
          </w:tcPr>
          <w:p w14:paraId="3AD37941" w14:textId="473E6CCA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Roční paušál</w:t>
            </w:r>
          </w:p>
        </w:tc>
      </w:tr>
      <w:tr w:rsidR="00893635" w:rsidRPr="00893635" w14:paraId="7EA902A9" w14:textId="77777777" w:rsidTr="009E5230">
        <w:tc>
          <w:tcPr>
            <w:tcW w:w="5462" w:type="dxa"/>
            <w:shd w:val="clear" w:color="auto" w:fill="auto"/>
          </w:tcPr>
          <w:p w14:paraId="64558D39" w14:textId="77777777" w:rsidR="00C70A77" w:rsidRPr="00893635" w:rsidRDefault="00C70A77" w:rsidP="000240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Umístění dočasných staveb a zařízení sloužících pro poskytování služeb</w:t>
            </w:r>
          </w:p>
        </w:tc>
        <w:tc>
          <w:tcPr>
            <w:tcW w:w="962" w:type="dxa"/>
            <w:shd w:val="clear" w:color="auto" w:fill="auto"/>
          </w:tcPr>
          <w:p w14:paraId="4117BDC4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62" w:type="dxa"/>
            <w:shd w:val="clear" w:color="auto" w:fill="auto"/>
          </w:tcPr>
          <w:p w14:paraId="46D7DDEC" w14:textId="3FD0022F" w:rsidR="00C70A77" w:rsidRPr="00893635" w:rsidRDefault="00A51672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963" w:type="dxa"/>
            <w:shd w:val="clear" w:color="auto" w:fill="auto"/>
          </w:tcPr>
          <w:p w14:paraId="626978C7" w14:textId="0F04A912" w:rsidR="00C70A77" w:rsidRPr="00893635" w:rsidRDefault="00A51672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149" w:type="dxa"/>
            <w:shd w:val="clear" w:color="auto" w:fill="auto"/>
          </w:tcPr>
          <w:p w14:paraId="034B6687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635" w:rsidRPr="00893635" w14:paraId="6AC16B8C" w14:textId="77777777" w:rsidTr="009E5230">
        <w:tc>
          <w:tcPr>
            <w:tcW w:w="5462" w:type="dxa"/>
            <w:shd w:val="clear" w:color="auto" w:fill="auto"/>
          </w:tcPr>
          <w:p w14:paraId="34D80163" w14:textId="1E47C860" w:rsidR="00C70A77" w:rsidRPr="00893635" w:rsidRDefault="00C70A77" w:rsidP="000240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 xml:space="preserve">Umístění dočasných staveb a </w:t>
            </w:r>
            <w:r w:rsidR="00B0137B" w:rsidRPr="00893635">
              <w:rPr>
                <w:rFonts w:asciiTheme="minorHAnsi" w:hAnsiTheme="minorHAnsi" w:cstheme="minorHAnsi"/>
                <w:sz w:val="22"/>
                <w:szCs w:val="22"/>
              </w:rPr>
              <w:t>mimo tržiště</w:t>
            </w:r>
            <w:r w:rsidR="00B0137B" w:rsidRPr="00815A7A">
              <w:rPr>
                <w:rStyle w:val="Znakapoznpodarou"/>
                <w:rFonts w:ascii="Calibri" w:hAnsi="Calibri" w:cs="Calibri"/>
                <w:sz w:val="22"/>
                <w:szCs w:val="22"/>
              </w:rPr>
              <w:footnoteReference w:id="7"/>
            </w:r>
            <w:r w:rsidR="00B0137B" w:rsidRPr="00893635">
              <w:rPr>
                <w:rFonts w:asciiTheme="minorHAnsi" w:hAnsiTheme="minorHAnsi" w:cstheme="minorHAnsi"/>
                <w:sz w:val="22"/>
                <w:szCs w:val="22"/>
              </w:rPr>
              <w:t xml:space="preserve"> stojících </w:t>
            </w: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zařízení sloužících pro poskytování prodeje</w:t>
            </w:r>
          </w:p>
        </w:tc>
        <w:tc>
          <w:tcPr>
            <w:tcW w:w="962" w:type="dxa"/>
            <w:shd w:val="clear" w:color="auto" w:fill="auto"/>
          </w:tcPr>
          <w:p w14:paraId="5DBA0469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62" w:type="dxa"/>
            <w:shd w:val="clear" w:color="auto" w:fill="auto"/>
          </w:tcPr>
          <w:p w14:paraId="44481AFE" w14:textId="79AC22EA" w:rsidR="00C70A77" w:rsidRPr="00893635" w:rsidRDefault="00A51672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963" w:type="dxa"/>
            <w:shd w:val="clear" w:color="auto" w:fill="auto"/>
          </w:tcPr>
          <w:p w14:paraId="1D405CDD" w14:textId="0D003591" w:rsidR="00C70A77" w:rsidRPr="00893635" w:rsidRDefault="00A51672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149" w:type="dxa"/>
            <w:shd w:val="clear" w:color="auto" w:fill="auto"/>
          </w:tcPr>
          <w:p w14:paraId="493754EA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635" w:rsidRPr="00893635" w14:paraId="1DF33BA5" w14:textId="77777777" w:rsidTr="009E5230">
        <w:tc>
          <w:tcPr>
            <w:tcW w:w="5462" w:type="dxa"/>
            <w:shd w:val="clear" w:color="auto" w:fill="auto"/>
          </w:tcPr>
          <w:p w14:paraId="1947D232" w14:textId="254F33E3" w:rsidR="00C70A77" w:rsidRPr="00893635" w:rsidRDefault="00C70A77" w:rsidP="000240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Umístění</w:t>
            </w:r>
            <w:r w:rsidR="00B0137B" w:rsidRPr="008936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zařízení sloužících pro poskytování prodeje ovoce, zeleniny, potravin, květin, živých ryb a stromků na tržišti</w:t>
            </w:r>
          </w:p>
        </w:tc>
        <w:tc>
          <w:tcPr>
            <w:tcW w:w="962" w:type="dxa"/>
            <w:shd w:val="clear" w:color="auto" w:fill="auto"/>
          </w:tcPr>
          <w:p w14:paraId="73579710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62" w:type="dxa"/>
            <w:shd w:val="clear" w:color="auto" w:fill="auto"/>
          </w:tcPr>
          <w:p w14:paraId="024B24EC" w14:textId="198865FC" w:rsidR="00C70A77" w:rsidRPr="00893635" w:rsidRDefault="00A51672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963" w:type="dxa"/>
            <w:shd w:val="clear" w:color="auto" w:fill="auto"/>
          </w:tcPr>
          <w:p w14:paraId="17D418A0" w14:textId="291B2C34" w:rsidR="00C70A77" w:rsidRPr="00893635" w:rsidRDefault="00A51672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149" w:type="dxa"/>
            <w:shd w:val="clear" w:color="auto" w:fill="auto"/>
          </w:tcPr>
          <w:p w14:paraId="3EC17005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635" w:rsidRPr="00893635" w14:paraId="008D5CC6" w14:textId="77777777" w:rsidTr="009E5230">
        <w:tc>
          <w:tcPr>
            <w:tcW w:w="5462" w:type="dxa"/>
            <w:shd w:val="clear" w:color="auto" w:fill="auto"/>
          </w:tcPr>
          <w:p w14:paraId="1743FBE4" w14:textId="012FCD19" w:rsidR="00C70A77" w:rsidRPr="00893635" w:rsidRDefault="00C70A77" w:rsidP="000240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Umístění zařízení sloužících pro poskytování prodeje ostatního zboží na tržišti</w:t>
            </w:r>
          </w:p>
        </w:tc>
        <w:tc>
          <w:tcPr>
            <w:tcW w:w="962" w:type="dxa"/>
            <w:shd w:val="clear" w:color="auto" w:fill="auto"/>
          </w:tcPr>
          <w:p w14:paraId="2623103A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962" w:type="dxa"/>
            <w:shd w:val="clear" w:color="auto" w:fill="auto"/>
          </w:tcPr>
          <w:p w14:paraId="2A3255F7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6818B6DA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14:paraId="172BA609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635" w:rsidRPr="00893635" w14:paraId="60634817" w14:textId="77777777" w:rsidTr="009E5230">
        <w:tc>
          <w:tcPr>
            <w:tcW w:w="5462" w:type="dxa"/>
            <w:shd w:val="clear" w:color="auto" w:fill="auto"/>
          </w:tcPr>
          <w:p w14:paraId="4A2CBF91" w14:textId="5C3CA6FA" w:rsidR="00C70A77" w:rsidRPr="00893635" w:rsidRDefault="008B11DD" w:rsidP="000240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Umístění zařízení sloužících pro poskytování prodeje bezprostředně navazující na provozovnu poplatníka (vystavené zboží)</w:t>
            </w:r>
          </w:p>
        </w:tc>
        <w:tc>
          <w:tcPr>
            <w:tcW w:w="962" w:type="dxa"/>
            <w:shd w:val="clear" w:color="auto" w:fill="auto"/>
          </w:tcPr>
          <w:p w14:paraId="31BDFAE4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62" w:type="dxa"/>
            <w:shd w:val="clear" w:color="auto" w:fill="auto"/>
          </w:tcPr>
          <w:p w14:paraId="604EBA45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474CC0CF" w14:textId="1B3529A1" w:rsidR="00C70A77" w:rsidRPr="00893635" w:rsidRDefault="00153BF0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149" w:type="dxa"/>
            <w:shd w:val="clear" w:color="auto" w:fill="auto"/>
          </w:tcPr>
          <w:p w14:paraId="668D9392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635" w:rsidRPr="00893635" w14:paraId="3A43F5FE" w14:textId="77777777" w:rsidTr="009E5230">
        <w:tc>
          <w:tcPr>
            <w:tcW w:w="5462" w:type="dxa"/>
            <w:shd w:val="clear" w:color="auto" w:fill="auto"/>
          </w:tcPr>
          <w:p w14:paraId="5BD18474" w14:textId="77777777" w:rsidR="00C70A77" w:rsidRPr="00893635" w:rsidRDefault="00C70A77" w:rsidP="000240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Umístění skládek nad 48 hodin</w:t>
            </w:r>
          </w:p>
        </w:tc>
        <w:tc>
          <w:tcPr>
            <w:tcW w:w="962" w:type="dxa"/>
            <w:shd w:val="clear" w:color="auto" w:fill="auto"/>
          </w:tcPr>
          <w:p w14:paraId="0FD337C7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62" w:type="dxa"/>
            <w:shd w:val="clear" w:color="auto" w:fill="auto"/>
          </w:tcPr>
          <w:p w14:paraId="350F7468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2CF18C94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14:paraId="49AAD897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635" w:rsidRPr="00893635" w14:paraId="27B16DEE" w14:textId="77777777" w:rsidTr="009E5230">
        <w:tc>
          <w:tcPr>
            <w:tcW w:w="5462" w:type="dxa"/>
            <w:shd w:val="clear" w:color="auto" w:fill="auto"/>
          </w:tcPr>
          <w:p w14:paraId="5C40E2A5" w14:textId="1DDEA87A" w:rsidR="00C70A77" w:rsidRPr="00893635" w:rsidRDefault="008B11DD" w:rsidP="000240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Umístění zařízení cirkusů, lunaparků a jiných obdobných atrakcí</w:t>
            </w:r>
          </w:p>
        </w:tc>
        <w:tc>
          <w:tcPr>
            <w:tcW w:w="962" w:type="dxa"/>
            <w:shd w:val="clear" w:color="auto" w:fill="auto"/>
          </w:tcPr>
          <w:p w14:paraId="4043B7D2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62" w:type="dxa"/>
            <w:shd w:val="clear" w:color="auto" w:fill="auto"/>
          </w:tcPr>
          <w:p w14:paraId="00EFD201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0B581442" w14:textId="268CB7DD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14:paraId="4D0DDBAE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635" w:rsidRPr="00893635" w14:paraId="4DFA622C" w14:textId="77777777" w:rsidTr="009E5230">
        <w:trPr>
          <w:trHeight w:val="308"/>
        </w:trPr>
        <w:tc>
          <w:tcPr>
            <w:tcW w:w="5462" w:type="dxa"/>
            <w:shd w:val="clear" w:color="auto" w:fill="auto"/>
          </w:tcPr>
          <w:p w14:paraId="24A003A1" w14:textId="3635F0EC" w:rsidR="00C70A77" w:rsidRPr="00893635" w:rsidRDefault="00C70A77" w:rsidP="000240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Umístění reklamních zařízení</w:t>
            </w:r>
          </w:p>
        </w:tc>
        <w:tc>
          <w:tcPr>
            <w:tcW w:w="962" w:type="dxa"/>
            <w:shd w:val="clear" w:color="auto" w:fill="auto"/>
          </w:tcPr>
          <w:p w14:paraId="29B7F694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62" w:type="dxa"/>
            <w:shd w:val="clear" w:color="auto" w:fill="auto"/>
          </w:tcPr>
          <w:p w14:paraId="117B635C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963" w:type="dxa"/>
            <w:shd w:val="clear" w:color="auto" w:fill="auto"/>
          </w:tcPr>
          <w:p w14:paraId="459F80DC" w14:textId="77777777" w:rsidR="00C70A77" w:rsidRPr="00893635" w:rsidRDefault="00C70A77" w:rsidP="000240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149" w:type="dxa"/>
            <w:shd w:val="clear" w:color="auto" w:fill="auto"/>
          </w:tcPr>
          <w:p w14:paraId="34C6E98C" w14:textId="6AB3483D" w:rsidR="00C70A77" w:rsidRPr="00893635" w:rsidRDefault="00C70A77" w:rsidP="005346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900</w:t>
            </w:r>
            <w:r w:rsidR="005346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93635">
              <w:rPr>
                <w:rFonts w:asciiTheme="minorHAnsi" w:hAnsiTheme="minorHAnsi" w:cstheme="minorHAnsi"/>
                <w:sz w:val="22"/>
                <w:szCs w:val="22"/>
              </w:rPr>
              <w:t>Kč/m</w:t>
            </w:r>
            <w:r w:rsidRPr="0089363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93635" w:rsidRPr="00893635" w14:paraId="7E504C3B" w14:textId="77777777" w:rsidTr="009E5230">
        <w:trPr>
          <w:trHeight w:val="344"/>
        </w:trPr>
        <w:tc>
          <w:tcPr>
            <w:tcW w:w="5462" w:type="dxa"/>
            <w:shd w:val="clear" w:color="auto" w:fill="auto"/>
          </w:tcPr>
          <w:p w14:paraId="04865FC1" w14:textId="23360EBD" w:rsidR="00C70A77" w:rsidRPr="00893635" w:rsidRDefault="00C70A77" w:rsidP="000240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3635">
              <w:rPr>
                <w:rFonts w:ascii="Calibri" w:hAnsi="Calibri" w:cs="Calibri"/>
                <w:sz w:val="22"/>
                <w:szCs w:val="22"/>
              </w:rPr>
              <w:t>Vyhrazení trvalého parkovacího místa</w:t>
            </w:r>
          </w:p>
        </w:tc>
        <w:tc>
          <w:tcPr>
            <w:tcW w:w="962" w:type="dxa"/>
            <w:shd w:val="clear" w:color="auto" w:fill="auto"/>
          </w:tcPr>
          <w:p w14:paraId="3214146E" w14:textId="77777777" w:rsidR="00C70A77" w:rsidRPr="00893635" w:rsidRDefault="00C70A77" w:rsidP="000240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363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62" w:type="dxa"/>
            <w:shd w:val="clear" w:color="auto" w:fill="auto"/>
          </w:tcPr>
          <w:p w14:paraId="476084F8" w14:textId="77777777" w:rsidR="00C70A77" w:rsidRPr="00893635" w:rsidRDefault="00C70A77" w:rsidP="000240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5CDA0318" w14:textId="77777777" w:rsidR="00C70A77" w:rsidRPr="00893635" w:rsidRDefault="00C70A77" w:rsidP="000240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14:paraId="32B5AA3A" w14:textId="77777777" w:rsidR="00C70A77" w:rsidRPr="00893635" w:rsidRDefault="00C70A77" w:rsidP="000240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3635">
              <w:rPr>
                <w:rFonts w:ascii="Calibri" w:hAnsi="Calibri" w:cs="Calibri"/>
                <w:sz w:val="22"/>
                <w:szCs w:val="22"/>
              </w:rPr>
              <w:t>12 000</w:t>
            </w:r>
          </w:p>
        </w:tc>
      </w:tr>
      <w:tr w:rsidR="00893635" w:rsidRPr="00893635" w14:paraId="689B921E" w14:textId="77777777" w:rsidTr="009E5230">
        <w:tc>
          <w:tcPr>
            <w:tcW w:w="5462" w:type="dxa"/>
            <w:shd w:val="clear" w:color="auto" w:fill="auto"/>
          </w:tcPr>
          <w:p w14:paraId="6989797A" w14:textId="77777777" w:rsidR="00C70A77" w:rsidRPr="00893635" w:rsidRDefault="00C70A77" w:rsidP="000240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2" w:name="_Hlk27123810"/>
            <w:r w:rsidRPr="00893635">
              <w:rPr>
                <w:rFonts w:ascii="Calibri" w:hAnsi="Calibri" w:cs="Calibri"/>
                <w:sz w:val="22"/>
                <w:szCs w:val="22"/>
              </w:rPr>
              <w:t>Vyhrazení trvalého parkovacího místa</w:t>
            </w:r>
          </w:p>
          <w:p w14:paraId="5A063BDF" w14:textId="77777777" w:rsidR="00C70A77" w:rsidRPr="00893635" w:rsidRDefault="00C70A77" w:rsidP="000240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3635">
              <w:rPr>
                <w:rFonts w:ascii="Calibri" w:hAnsi="Calibri" w:cs="Calibri"/>
                <w:sz w:val="22"/>
                <w:szCs w:val="22"/>
              </w:rPr>
              <w:t>pro poskytovatele úplatného pobytu</w:t>
            </w:r>
          </w:p>
        </w:tc>
        <w:tc>
          <w:tcPr>
            <w:tcW w:w="962" w:type="dxa"/>
            <w:shd w:val="clear" w:color="auto" w:fill="auto"/>
          </w:tcPr>
          <w:p w14:paraId="3C33D232" w14:textId="77777777" w:rsidR="00C70A77" w:rsidRPr="00893635" w:rsidRDefault="00C70A77" w:rsidP="000240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363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62" w:type="dxa"/>
            <w:shd w:val="clear" w:color="auto" w:fill="auto"/>
          </w:tcPr>
          <w:p w14:paraId="2B13AF7E" w14:textId="77777777" w:rsidR="00C70A77" w:rsidRPr="00893635" w:rsidRDefault="00C70A77" w:rsidP="000240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14:paraId="2D403AC2" w14:textId="77777777" w:rsidR="00C70A77" w:rsidRPr="00893635" w:rsidRDefault="00C70A77" w:rsidP="000240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14:paraId="141AF0FB" w14:textId="77777777" w:rsidR="00C70A77" w:rsidRPr="00893635" w:rsidRDefault="00C70A77" w:rsidP="000240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3635">
              <w:rPr>
                <w:rFonts w:ascii="Calibri" w:hAnsi="Calibri" w:cs="Calibri"/>
                <w:sz w:val="22"/>
                <w:szCs w:val="22"/>
              </w:rPr>
              <w:t>6 000</w:t>
            </w:r>
          </w:p>
        </w:tc>
      </w:tr>
      <w:bookmarkEnd w:id="2"/>
      <w:tr w:rsidR="00893635" w:rsidRPr="00893635" w14:paraId="338236A1" w14:textId="77777777" w:rsidTr="009E5230"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66EF" w14:textId="4128A692" w:rsidR="00C70A77" w:rsidRPr="00893635" w:rsidRDefault="00C70A77" w:rsidP="0002406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3635">
              <w:rPr>
                <w:rFonts w:ascii="Calibri" w:hAnsi="Calibri" w:cs="Calibri"/>
                <w:sz w:val="22"/>
                <w:szCs w:val="22"/>
              </w:rPr>
              <w:t>Užívání veřejného prostranství pro sportovní, kulturní a</w:t>
            </w:r>
            <w:r w:rsidR="008359C6">
              <w:rPr>
                <w:rFonts w:ascii="Calibri" w:hAnsi="Calibri" w:cs="Calibri"/>
                <w:sz w:val="22"/>
                <w:szCs w:val="22"/>
              </w:rPr>
              <w:t> </w:t>
            </w:r>
            <w:r w:rsidRPr="00893635">
              <w:rPr>
                <w:rFonts w:ascii="Calibri" w:hAnsi="Calibri" w:cs="Calibri"/>
                <w:sz w:val="22"/>
                <w:szCs w:val="22"/>
              </w:rPr>
              <w:t>reklamní akce nebo pro potřeby tvorby filmových a</w:t>
            </w:r>
            <w:r w:rsidR="008359C6">
              <w:rPr>
                <w:rFonts w:ascii="Calibri" w:hAnsi="Calibri" w:cs="Calibri"/>
                <w:sz w:val="22"/>
                <w:szCs w:val="22"/>
              </w:rPr>
              <w:t> </w:t>
            </w:r>
            <w:r w:rsidRPr="00893635">
              <w:rPr>
                <w:rFonts w:ascii="Calibri" w:hAnsi="Calibri" w:cs="Calibri"/>
                <w:sz w:val="22"/>
                <w:szCs w:val="22"/>
              </w:rPr>
              <w:t>televizních děl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B716" w14:textId="77777777" w:rsidR="00C70A77" w:rsidRPr="00893635" w:rsidRDefault="00C70A77" w:rsidP="000240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363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C625" w14:textId="77777777" w:rsidR="00C70A77" w:rsidRPr="00893635" w:rsidRDefault="00C70A77" w:rsidP="000240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5CB8" w14:textId="77777777" w:rsidR="00C70A77" w:rsidRPr="00893635" w:rsidRDefault="00C70A77" w:rsidP="000240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F289" w14:textId="77777777" w:rsidR="00C70A77" w:rsidRPr="00893635" w:rsidRDefault="00C70A77" w:rsidP="000240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576958F" w14:textId="400255BE" w:rsidR="00C70A77" w:rsidRPr="00893635" w:rsidRDefault="00C70A77" w:rsidP="0079621D">
      <w:pPr>
        <w:spacing w:before="120" w:line="288" w:lineRule="auto"/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lastRenderedPageBreak/>
        <w:t>Volbu placení poplatku paušální částkou včetně výběru varianty paušální částky sdělí poplatník správci poplatku v rámci ohlášení dle č</w:t>
      </w:r>
      <w:r w:rsidR="00424DA5">
        <w:rPr>
          <w:rFonts w:ascii="Calibri" w:hAnsi="Calibri" w:cs="Calibri"/>
        </w:rPr>
        <w:t>l</w:t>
      </w:r>
      <w:r w:rsidRPr="00893635">
        <w:rPr>
          <w:rFonts w:ascii="Calibri" w:hAnsi="Calibri" w:cs="Calibri"/>
        </w:rPr>
        <w:t xml:space="preserve">. </w:t>
      </w:r>
      <w:r w:rsidR="00A427D1">
        <w:rPr>
          <w:rFonts w:ascii="Calibri" w:hAnsi="Calibri" w:cs="Calibri"/>
        </w:rPr>
        <w:t>4</w:t>
      </w:r>
      <w:r w:rsidRPr="00893635">
        <w:rPr>
          <w:rFonts w:ascii="Calibri" w:hAnsi="Calibri" w:cs="Calibri"/>
        </w:rPr>
        <w:t xml:space="preserve"> odst. 1.</w:t>
      </w:r>
    </w:p>
    <w:p w14:paraId="28E6DCE0" w14:textId="5CA97227" w:rsidR="00C70A77" w:rsidRPr="00893635" w:rsidRDefault="00C70A77" w:rsidP="00503EF9">
      <w:pPr>
        <w:pStyle w:val="Nadpis2"/>
      </w:pPr>
      <w:r w:rsidRPr="00893635">
        <w:t xml:space="preserve">Čl. </w:t>
      </w:r>
      <w:r w:rsidR="00A427D1">
        <w:t>6</w:t>
      </w:r>
      <w:r w:rsidR="00503EF9" w:rsidRPr="00893635">
        <w:br/>
      </w:r>
      <w:r w:rsidRPr="00893635">
        <w:t>Splatnost poplatku</w:t>
      </w:r>
    </w:p>
    <w:p w14:paraId="14D2C106" w14:textId="77777777" w:rsidR="0079621D" w:rsidRPr="00893635" w:rsidRDefault="00C70A77" w:rsidP="0079621D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893635">
        <w:rPr>
          <w:rFonts w:ascii="Calibri" w:hAnsi="Calibri"/>
        </w:rPr>
        <w:t>Poplatek je splatný nejpozději v</w:t>
      </w:r>
      <w:r w:rsidRPr="00893635">
        <w:rPr>
          <w:rFonts w:ascii="Calibri" w:hAnsi="Calibri"/>
          <w:b/>
          <w:bCs/>
        </w:rPr>
        <w:t xml:space="preserve"> </w:t>
      </w:r>
      <w:r w:rsidRPr="00893635">
        <w:rPr>
          <w:rFonts w:ascii="Calibri" w:hAnsi="Calibri"/>
        </w:rPr>
        <w:t>den zahájení užívání veřejného prostranství.</w:t>
      </w:r>
    </w:p>
    <w:p w14:paraId="70D36C4D" w14:textId="77777777" w:rsidR="0079621D" w:rsidRPr="00893635" w:rsidRDefault="00C70A77" w:rsidP="0079621D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Poplatek za vyhrazení trvalého parkovacího místa při vyhrazení 3 a více parkovacích míst může poplatník uhradit ve dvou splátkách, jejichž splatnost je vždy do 31. 3. a 30. 9. příslušného roku.</w:t>
      </w:r>
    </w:p>
    <w:p w14:paraId="0A54FF3C" w14:textId="74E0D835" w:rsidR="00C70A77" w:rsidRPr="00893635" w:rsidRDefault="00C70A77" w:rsidP="0079621D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Připadne-li konec lhůty splatnosti na sobotu, neděli nebo státem uznaný svátek, je dnem, ve kterém je poplatník povinen svoji povinnost splnit, nejblíže následující pracovní den.</w:t>
      </w:r>
    </w:p>
    <w:p w14:paraId="4A689A24" w14:textId="6A5FE761" w:rsidR="00C70A77" w:rsidRPr="00893635" w:rsidRDefault="00C70A77" w:rsidP="00503EF9">
      <w:pPr>
        <w:pStyle w:val="Nadpis2"/>
      </w:pPr>
      <w:r w:rsidRPr="00893635">
        <w:t xml:space="preserve">Čl. </w:t>
      </w:r>
      <w:r w:rsidR="00A427D1">
        <w:t>7</w:t>
      </w:r>
      <w:r w:rsidR="00503EF9" w:rsidRPr="00893635">
        <w:br/>
      </w:r>
      <w:r w:rsidRPr="00893635">
        <w:t>Osvobození</w:t>
      </w:r>
    </w:p>
    <w:p w14:paraId="57AF1D61" w14:textId="77777777" w:rsidR="0079621D" w:rsidRPr="00893635" w:rsidRDefault="00C70A77" w:rsidP="0079621D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Poplatek se neplatí:</w:t>
      </w:r>
    </w:p>
    <w:p w14:paraId="47CC7245" w14:textId="77777777" w:rsidR="0079621D" w:rsidRPr="00893635" w:rsidRDefault="00C70A77" w:rsidP="0079621D">
      <w:pPr>
        <w:pStyle w:val="Odstavecseseznamem"/>
        <w:numPr>
          <w:ilvl w:val="1"/>
          <w:numId w:val="12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za vyhrazení trvalého parkovacího místa pro osobu, která je držitelem průkazu ZTP nebo ZTP/P,</w:t>
      </w:r>
    </w:p>
    <w:p w14:paraId="685062B3" w14:textId="6B15C233" w:rsidR="0079621D" w:rsidRPr="00893635" w:rsidRDefault="00C70A77" w:rsidP="0079621D">
      <w:pPr>
        <w:pStyle w:val="Odstavecseseznamem"/>
        <w:numPr>
          <w:ilvl w:val="1"/>
          <w:numId w:val="12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z akcí pořádaných na veřejném prostranství, jejichž celý výtěžek je odveden na charitativní a</w:t>
      </w:r>
      <w:r w:rsidR="00874FFE">
        <w:rPr>
          <w:rFonts w:ascii="Calibri" w:hAnsi="Calibri" w:cs="Calibri"/>
        </w:rPr>
        <w:t xml:space="preserve"> </w:t>
      </w:r>
      <w:r w:rsidRPr="00893635">
        <w:rPr>
          <w:rFonts w:ascii="Calibri" w:hAnsi="Calibri" w:cs="Calibri"/>
        </w:rPr>
        <w:t>veřejně prospěšné účely</w:t>
      </w:r>
      <w:r w:rsidRPr="00893635">
        <w:rPr>
          <w:rStyle w:val="Znakapoznpodarou"/>
          <w:rFonts w:ascii="Calibri" w:hAnsi="Calibri" w:cs="Calibri"/>
        </w:rPr>
        <w:footnoteReference w:id="8"/>
      </w:r>
      <w:r w:rsidRPr="00893635">
        <w:rPr>
          <w:rFonts w:ascii="Calibri" w:hAnsi="Calibri" w:cs="Calibri"/>
        </w:rPr>
        <w:t>.</w:t>
      </w:r>
    </w:p>
    <w:p w14:paraId="20823260" w14:textId="77777777" w:rsidR="0079621D" w:rsidRPr="00893635" w:rsidRDefault="00C70A77" w:rsidP="0079621D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Od poplatku se dále osvobozují:</w:t>
      </w:r>
    </w:p>
    <w:p w14:paraId="48815BA6" w14:textId="77777777" w:rsidR="0079621D" w:rsidRPr="00893635" w:rsidRDefault="00C70A77" w:rsidP="0079621D">
      <w:pPr>
        <w:pStyle w:val="Odstavecseseznamem"/>
        <w:numPr>
          <w:ilvl w:val="1"/>
          <w:numId w:val="12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město Polička,</w:t>
      </w:r>
    </w:p>
    <w:p w14:paraId="6DCEAAB1" w14:textId="15FF5295" w:rsidR="0079621D" w:rsidRPr="00893635" w:rsidRDefault="00C70A77" w:rsidP="0079621D">
      <w:pPr>
        <w:pStyle w:val="Odstavecseseznamem"/>
        <w:numPr>
          <w:ilvl w:val="1"/>
          <w:numId w:val="12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příspěvkové organizace</w:t>
      </w:r>
      <w:r w:rsidRPr="000C1634">
        <w:rPr>
          <w:rFonts w:ascii="Calibri" w:hAnsi="Calibri" w:cs="Calibri"/>
        </w:rPr>
        <w:t>,</w:t>
      </w:r>
    </w:p>
    <w:p w14:paraId="58C8B77E" w14:textId="77777777" w:rsidR="0079621D" w:rsidRPr="00893635" w:rsidRDefault="00C70A77" w:rsidP="0079621D">
      <w:pPr>
        <w:pStyle w:val="Odstavecseseznamem"/>
        <w:numPr>
          <w:ilvl w:val="1"/>
          <w:numId w:val="12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 xml:space="preserve">zvláštní užívání veřejného prostranství, jestliže vlastníkem užívaného pozemku není obec, kraj nebo stát, </w:t>
      </w:r>
    </w:p>
    <w:p w14:paraId="4AA7A89B" w14:textId="77777777" w:rsidR="0079621D" w:rsidRPr="00893635" w:rsidRDefault="00C70A77" w:rsidP="0079621D">
      <w:pPr>
        <w:pStyle w:val="Odstavecseseznamem"/>
        <w:numPr>
          <w:ilvl w:val="1"/>
          <w:numId w:val="12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umístění přenosné reklamní tabule před provozovnou poplatníka,</w:t>
      </w:r>
    </w:p>
    <w:p w14:paraId="56B1E002" w14:textId="77777777" w:rsidR="0079621D" w:rsidRPr="00893635" w:rsidRDefault="00C70A77" w:rsidP="0079621D">
      <w:pPr>
        <w:pStyle w:val="Odstavecseseznamem"/>
        <w:numPr>
          <w:ilvl w:val="1"/>
          <w:numId w:val="12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umístění až tří přenosných reklamních tabulí provozovatelů místních provozoven,</w:t>
      </w:r>
    </w:p>
    <w:p w14:paraId="5E7E93AD" w14:textId="77777777" w:rsidR="0079621D" w:rsidRPr="00893635" w:rsidRDefault="00C70A77" w:rsidP="0079621D">
      <w:pPr>
        <w:pStyle w:val="Odstavecseseznamem"/>
        <w:numPr>
          <w:ilvl w:val="1"/>
          <w:numId w:val="12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zvláštní užití veřejného prostranství organizacemi zájmovými a neziskovými,</w:t>
      </w:r>
    </w:p>
    <w:p w14:paraId="1E9251DD" w14:textId="0C3E523E" w:rsidR="0079621D" w:rsidRPr="00893635" w:rsidRDefault="00C70A77" w:rsidP="0079621D">
      <w:pPr>
        <w:pStyle w:val="Odstavecseseznamem"/>
        <w:numPr>
          <w:ilvl w:val="1"/>
          <w:numId w:val="12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užívání veřejného prostranství na základě smlouvy s</w:t>
      </w:r>
      <w:r w:rsidR="00874FFE">
        <w:rPr>
          <w:rFonts w:ascii="Calibri" w:hAnsi="Calibri" w:cs="Calibri"/>
        </w:rPr>
        <w:t xml:space="preserve"> </w:t>
      </w:r>
      <w:r w:rsidRPr="00893635">
        <w:rPr>
          <w:rFonts w:ascii="Calibri" w:hAnsi="Calibri" w:cs="Calibri"/>
        </w:rPr>
        <w:t>městem Polička o užívání tohoto veřejného prostranství k</w:t>
      </w:r>
      <w:r w:rsidR="00874FFE">
        <w:rPr>
          <w:rFonts w:ascii="Calibri" w:hAnsi="Calibri" w:cs="Calibri"/>
        </w:rPr>
        <w:t xml:space="preserve"> </w:t>
      </w:r>
      <w:r w:rsidRPr="00893635">
        <w:rPr>
          <w:rFonts w:ascii="Calibri" w:hAnsi="Calibri" w:cs="Calibri"/>
        </w:rPr>
        <w:t>danému účelu,</w:t>
      </w:r>
    </w:p>
    <w:p w14:paraId="7CEBA741" w14:textId="77777777" w:rsidR="0079621D" w:rsidRPr="00893635" w:rsidRDefault="00C70A77" w:rsidP="0079621D">
      <w:pPr>
        <w:pStyle w:val="Odstavecseseznamem"/>
        <w:numPr>
          <w:ilvl w:val="1"/>
          <w:numId w:val="12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umístění skládky stavebního materiálu,</w:t>
      </w:r>
    </w:p>
    <w:p w14:paraId="37F6B524" w14:textId="77777777" w:rsidR="0079621D" w:rsidRPr="00893635" w:rsidRDefault="00C70A77" w:rsidP="0079621D">
      <w:pPr>
        <w:pStyle w:val="Odstavecseseznamem"/>
        <w:numPr>
          <w:ilvl w:val="1"/>
          <w:numId w:val="12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umístění zařízení sloužících pro prodej květin a květinových vazeb před provozovnou poplatníka.</w:t>
      </w:r>
    </w:p>
    <w:p w14:paraId="382B85F6" w14:textId="75E881A3" w:rsidR="00C70A77" w:rsidRPr="00893635" w:rsidRDefault="00C70A77" w:rsidP="0079621D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Calibri"/>
        </w:rPr>
        <w:t>V</w:t>
      </w:r>
      <w:r w:rsidR="00874FFE">
        <w:rPr>
          <w:rFonts w:ascii="Calibri" w:hAnsi="Calibri" w:cs="Calibri"/>
        </w:rPr>
        <w:t xml:space="preserve"> </w:t>
      </w:r>
      <w:r w:rsidRPr="00893635">
        <w:rPr>
          <w:rFonts w:ascii="Calibri" w:hAnsi="Calibri" w:cs="Calibri"/>
        </w:rPr>
        <w:t>případě, že poplatník nesplní povinnost ohlásit údaj rozhodný pro osvobození ve lhůtách stanovených touto vyhláškou, nárok na osvobození zaniká.</w:t>
      </w:r>
      <w:r w:rsidRPr="00893635">
        <w:rPr>
          <w:rStyle w:val="Znakapoznpodarou"/>
          <w:rFonts w:ascii="Calibri" w:hAnsi="Calibri" w:cs="Calibri"/>
        </w:rPr>
        <w:footnoteReference w:id="9"/>
      </w:r>
    </w:p>
    <w:p w14:paraId="71B369B4" w14:textId="77806703" w:rsidR="00C70A77" w:rsidRPr="00893635" w:rsidRDefault="00C70A77" w:rsidP="00503EF9">
      <w:pPr>
        <w:pStyle w:val="Nadpis2"/>
      </w:pPr>
      <w:r w:rsidRPr="00893635">
        <w:t xml:space="preserve">Čl. </w:t>
      </w:r>
      <w:r w:rsidR="00A427D1">
        <w:t>8</w:t>
      </w:r>
      <w:r w:rsidR="00503EF9" w:rsidRPr="00893635">
        <w:br/>
      </w:r>
      <w:r w:rsidRPr="00893635">
        <w:t>Přechodné a zrušovací ustanovení</w:t>
      </w:r>
    </w:p>
    <w:p w14:paraId="711AB275" w14:textId="77777777" w:rsidR="0079621D" w:rsidRPr="00893635" w:rsidRDefault="00C70A77" w:rsidP="0079621D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</w:rPr>
      </w:pPr>
      <w:bookmarkStart w:id="3" w:name="_Hlk150328384"/>
      <w:r w:rsidRPr="00893635">
        <w:rPr>
          <w:rFonts w:ascii="Calibri" w:hAnsi="Calibri" w:cs="Arial"/>
        </w:rPr>
        <w:t>Poplatkové povinnosti vzniklé před nabytím účinnosti této vyhlášky se posuzují podle dosavadních právních předpisů.</w:t>
      </w:r>
      <w:bookmarkStart w:id="4" w:name="_Hlk150257720"/>
    </w:p>
    <w:p w14:paraId="7566C88D" w14:textId="56C8D185" w:rsidR="00C70A77" w:rsidRPr="00424DA5" w:rsidRDefault="00C70A77" w:rsidP="0079621D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</w:rPr>
      </w:pPr>
      <w:r w:rsidRPr="00893635">
        <w:rPr>
          <w:rFonts w:ascii="Calibri" w:hAnsi="Calibri" w:cs="Arial"/>
        </w:rPr>
        <w:t>Zrušuje se obecně závazná vyhláška č. 8/2019, o místním poplatku za užívání veřejného prostranství</w:t>
      </w:r>
      <w:r w:rsidRPr="00893635">
        <w:rPr>
          <w:rFonts w:ascii="Calibri" w:hAnsi="Calibri" w:cs="Arial"/>
          <w:i/>
        </w:rPr>
        <w:t xml:space="preserve">, </w:t>
      </w:r>
      <w:r w:rsidRPr="00893635">
        <w:rPr>
          <w:rFonts w:ascii="Calibri" w:hAnsi="Calibri" w:cs="Arial"/>
        </w:rPr>
        <w:t>ze dne 12. prosince 2019.</w:t>
      </w:r>
    </w:p>
    <w:p w14:paraId="26E2F4B2" w14:textId="77777777" w:rsidR="00424DA5" w:rsidRDefault="00424DA5" w:rsidP="00424DA5">
      <w:pPr>
        <w:jc w:val="both"/>
        <w:rPr>
          <w:rFonts w:ascii="Calibri" w:hAnsi="Calibri" w:cs="Calibri"/>
        </w:rPr>
      </w:pPr>
    </w:p>
    <w:p w14:paraId="634D5C9A" w14:textId="77777777" w:rsidR="00424DA5" w:rsidRPr="00424DA5" w:rsidRDefault="00424DA5" w:rsidP="00424DA5">
      <w:pPr>
        <w:jc w:val="both"/>
        <w:rPr>
          <w:rFonts w:ascii="Calibri" w:hAnsi="Calibri" w:cs="Calibri"/>
        </w:rPr>
      </w:pPr>
    </w:p>
    <w:bookmarkEnd w:id="3"/>
    <w:bookmarkEnd w:id="4"/>
    <w:p w14:paraId="4DCFD769" w14:textId="718FAC9C" w:rsidR="00C70A77" w:rsidRPr="00893635" w:rsidRDefault="00C70A77" w:rsidP="00503EF9">
      <w:pPr>
        <w:pStyle w:val="Nadpis2"/>
      </w:pPr>
      <w:r w:rsidRPr="00893635">
        <w:lastRenderedPageBreak/>
        <w:t xml:space="preserve">Čl. </w:t>
      </w:r>
      <w:r w:rsidR="00A427D1">
        <w:t>9</w:t>
      </w:r>
      <w:r w:rsidR="00503EF9" w:rsidRPr="00893635">
        <w:br/>
      </w:r>
      <w:r w:rsidRPr="00893635">
        <w:t>Účinnost</w:t>
      </w:r>
    </w:p>
    <w:p w14:paraId="3987C37E" w14:textId="77777777" w:rsidR="00C70A77" w:rsidRPr="00893635" w:rsidRDefault="00C70A77" w:rsidP="0079621D">
      <w:pPr>
        <w:pStyle w:val="Nzvylnk"/>
        <w:jc w:val="left"/>
        <w:rPr>
          <w:rFonts w:ascii="Calibri" w:hAnsi="Calibri" w:cs="Calibri"/>
          <w:b w:val="0"/>
          <w:bCs w:val="0"/>
          <w:szCs w:val="24"/>
        </w:rPr>
      </w:pPr>
      <w:r w:rsidRPr="00893635">
        <w:rPr>
          <w:rFonts w:ascii="Calibri" w:hAnsi="Calibri" w:cs="Calibri"/>
          <w:b w:val="0"/>
          <w:bCs w:val="0"/>
          <w:szCs w:val="24"/>
        </w:rPr>
        <w:t>Tato vyhláška nabývá účinnosti dnem 1. ledna 2024.</w:t>
      </w:r>
    </w:p>
    <w:p w14:paraId="28639C48" w14:textId="77777777" w:rsidR="00C70A77" w:rsidRPr="00893635" w:rsidRDefault="00C70A77" w:rsidP="00C70A7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Calibri" w:hAnsi="Calibri" w:cs="Calibri"/>
          <w:iCs/>
        </w:rPr>
      </w:pPr>
    </w:p>
    <w:p w14:paraId="106F3207" w14:textId="77777777" w:rsidR="00C70A77" w:rsidRPr="00893635" w:rsidRDefault="00C70A77" w:rsidP="00C70A7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Calibri" w:hAnsi="Calibri" w:cs="Calibri"/>
          <w:iCs/>
        </w:rPr>
      </w:pPr>
    </w:p>
    <w:p w14:paraId="14DEEF0B" w14:textId="77777777" w:rsidR="00C70A77" w:rsidRPr="00893635" w:rsidRDefault="00C70A77" w:rsidP="00C70A7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Calibri" w:hAnsi="Calibri" w:cs="Calibri"/>
          <w:iCs/>
        </w:rPr>
      </w:pPr>
    </w:p>
    <w:p w14:paraId="47852AD3" w14:textId="77777777" w:rsidR="00C70A77" w:rsidRPr="00893635" w:rsidRDefault="00C70A77" w:rsidP="00C70A7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Calibri" w:hAnsi="Calibri" w:cs="Calibri"/>
        </w:rPr>
      </w:pPr>
    </w:p>
    <w:p w14:paraId="5AC8B279" w14:textId="77777777" w:rsidR="00C70A77" w:rsidRPr="00893635" w:rsidRDefault="00C70A77" w:rsidP="00C70A7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Calibri" w:hAnsi="Calibri" w:cs="Calibri"/>
          <w:iCs/>
        </w:rPr>
      </w:pPr>
      <w:r w:rsidRPr="00893635">
        <w:rPr>
          <w:rFonts w:ascii="Calibri" w:hAnsi="Calibri" w:cs="Calibri"/>
          <w:iCs/>
        </w:rPr>
        <w:tab/>
        <w:t>........................................</w:t>
      </w:r>
      <w:r w:rsidRPr="00893635">
        <w:rPr>
          <w:rFonts w:ascii="Calibri" w:hAnsi="Calibri" w:cs="Calibri"/>
          <w:iCs/>
        </w:rPr>
        <w:tab/>
        <w:t>........................................</w:t>
      </w:r>
    </w:p>
    <w:p w14:paraId="6073B348" w14:textId="02FB3935" w:rsidR="00C70A77" w:rsidRPr="00893635" w:rsidRDefault="00C70A77" w:rsidP="00C70A7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Calibri" w:hAnsi="Calibri" w:cs="Calibri"/>
        </w:rPr>
      </w:pPr>
      <w:r w:rsidRPr="00893635">
        <w:rPr>
          <w:rFonts w:ascii="Calibri" w:hAnsi="Calibri" w:cs="Calibri"/>
        </w:rPr>
        <w:tab/>
        <w:t>Jaroslav Martinů</w:t>
      </w:r>
      <w:r w:rsidR="00950696">
        <w:rPr>
          <w:rFonts w:ascii="Calibri" w:hAnsi="Calibri" w:cs="Calibri"/>
        </w:rPr>
        <w:t>, v.r.</w:t>
      </w:r>
      <w:r w:rsidRPr="00893635">
        <w:rPr>
          <w:rFonts w:ascii="Calibri" w:hAnsi="Calibri" w:cs="Calibri"/>
        </w:rPr>
        <w:tab/>
        <w:t>Pavel Štefka</w:t>
      </w:r>
      <w:r w:rsidR="00950696">
        <w:rPr>
          <w:rFonts w:ascii="Calibri" w:hAnsi="Calibri" w:cs="Calibri"/>
        </w:rPr>
        <w:t>, v.r.</w:t>
      </w:r>
    </w:p>
    <w:p w14:paraId="2182E42F" w14:textId="2BE3B574" w:rsidR="00757C98" w:rsidRPr="00893635" w:rsidRDefault="00C70A77" w:rsidP="00C70A77">
      <w:pPr>
        <w:pStyle w:val="Zkladntext"/>
        <w:tabs>
          <w:tab w:val="left" w:pos="1418"/>
        </w:tabs>
        <w:spacing w:after="0" w:line="288" w:lineRule="auto"/>
        <w:rPr>
          <w:rFonts w:ascii="Calibri" w:hAnsi="Calibri" w:cs="Calibri"/>
        </w:rPr>
      </w:pPr>
      <w:r w:rsidRPr="00893635">
        <w:rPr>
          <w:rFonts w:ascii="Calibri" w:hAnsi="Calibri" w:cs="Calibri"/>
        </w:rPr>
        <w:tab/>
        <w:t>starosta</w:t>
      </w:r>
      <w:r w:rsidRPr="00893635">
        <w:rPr>
          <w:rFonts w:ascii="Calibri" w:hAnsi="Calibri" w:cs="Calibri"/>
        </w:rPr>
        <w:tab/>
      </w:r>
      <w:r w:rsidRPr="00893635">
        <w:rPr>
          <w:rFonts w:ascii="Calibri" w:hAnsi="Calibri" w:cs="Calibri"/>
        </w:rPr>
        <w:tab/>
      </w:r>
      <w:r w:rsidRPr="00893635">
        <w:rPr>
          <w:rFonts w:ascii="Calibri" w:hAnsi="Calibri" w:cs="Calibri"/>
        </w:rPr>
        <w:tab/>
      </w:r>
      <w:r w:rsidRPr="00893635">
        <w:rPr>
          <w:rFonts w:ascii="Calibri" w:hAnsi="Calibri" w:cs="Calibri"/>
        </w:rPr>
        <w:tab/>
      </w:r>
      <w:r w:rsidRPr="00893635">
        <w:rPr>
          <w:rFonts w:ascii="Calibri" w:hAnsi="Calibri" w:cs="Calibri"/>
        </w:rPr>
        <w:tab/>
      </w:r>
      <w:r w:rsidRPr="00893635">
        <w:rPr>
          <w:rFonts w:ascii="Calibri" w:hAnsi="Calibri" w:cs="Calibri"/>
        </w:rPr>
        <w:tab/>
        <w:t xml:space="preserve">     místostarosta</w:t>
      </w:r>
    </w:p>
    <w:sectPr w:rsidR="00757C98" w:rsidRPr="00893635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0FE9" w14:textId="77777777" w:rsidR="008439D3" w:rsidRDefault="008439D3" w:rsidP="00C70A77">
      <w:r>
        <w:separator/>
      </w:r>
    </w:p>
  </w:endnote>
  <w:endnote w:type="continuationSeparator" w:id="0">
    <w:p w14:paraId="469D3933" w14:textId="77777777" w:rsidR="008439D3" w:rsidRDefault="008439D3" w:rsidP="00C7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0636" w14:textId="77777777" w:rsidR="00C70A77" w:rsidRPr="00753D6A" w:rsidRDefault="00C70A77" w:rsidP="00753D6A">
    <w:pPr>
      <w:pStyle w:val="Zpat"/>
      <w:jc w:val="center"/>
      <w:rPr>
        <w:rFonts w:ascii="Calibri" w:hAnsi="Calibri" w:cs="Calibri"/>
        <w:sz w:val="20"/>
        <w:szCs w:val="20"/>
      </w:rPr>
    </w:pPr>
    <w:r w:rsidRPr="00753D6A">
      <w:rPr>
        <w:rFonts w:ascii="Calibri" w:hAnsi="Calibri" w:cs="Calibri"/>
        <w:sz w:val="20"/>
        <w:szCs w:val="20"/>
      </w:rPr>
      <w:fldChar w:fldCharType="begin"/>
    </w:r>
    <w:r w:rsidRPr="00753D6A">
      <w:rPr>
        <w:rFonts w:ascii="Calibri" w:hAnsi="Calibri" w:cs="Calibri"/>
        <w:sz w:val="20"/>
        <w:szCs w:val="20"/>
      </w:rPr>
      <w:instrText>PAGE   \* MERGEFORMAT</w:instrText>
    </w:r>
    <w:r w:rsidRPr="00753D6A">
      <w:rPr>
        <w:rFonts w:ascii="Calibri" w:hAnsi="Calibri" w:cs="Calibri"/>
        <w:sz w:val="20"/>
        <w:szCs w:val="20"/>
      </w:rPr>
      <w:fldChar w:fldCharType="separate"/>
    </w:r>
    <w:r w:rsidRPr="00753D6A">
      <w:rPr>
        <w:rFonts w:ascii="Calibri" w:hAnsi="Calibri" w:cs="Calibri"/>
        <w:sz w:val="20"/>
        <w:szCs w:val="20"/>
      </w:rPr>
      <w:t>2</w:t>
    </w:r>
    <w:r w:rsidRPr="00753D6A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3AE0" w14:textId="77777777" w:rsidR="008439D3" w:rsidRDefault="008439D3" w:rsidP="00C70A77">
      <w:r>
        <w:separator/>
      </w:r>
    </w:p>
  </w:footnote>
  <w:footnote w:type="continuationSeparator" w:id="0">
    <w:p w14:paraId="76C3F0D5" w14:textId="77777777" w:rsidR="008439D3" w:rsidRDefault="008439D3" w:rsidP="00C70A77">
      <w:r>
        <w:continuationSeparator/>
      </w:r>
    </w:p>
  </w:footnote>
  <w:footnote w:id="1">
    <w:p w14:paraId="0AF9D4D2" w14:textId="44087B0B" w:rsidR="00C70A77" w:rsidRPr="00893635" w:rsidRDefault="00C70A77" w:rsidP="007012BF">
      <w:pPr>
        <w:pStyle w:val="Textpoznpodarou"/>
        <w:jc w:val="both"/>
        <w:rPr>
          <w:rFonts w:asciiTheme="minorHAnsi" w:hAnsiTheme="minorHAnsi" w:cstheme="minorHAnsi"/>
        </w:rPr>
      </w:pPr>
      <w:r w:rsidRPr="00893635">
        <w:rPr>
          <w:rStyle w:val="Znakapoznpodarou"/>
          <w:rFonts w:asciiTheme="minorHAnsi" w:hAnsiTheme="minorHAnsi" w:cstheme="minorHAnsi"/>
        </w:rPr>
        <w:footnoteRef/>
      </w:r>
      <w:r w:rsidRPr="00893635">
        <w:rPr>
          <w:rFonts w:asciiTheme="minorHAnsi" w:hAnsiTheme="minorHAnsi" w:cstheme="minorHAnsi"/>
        </w:rPr>
        <w:t xml:space="preserve"> § 15 odst. 1 zákona </w:t>
      </w:r>
      <w:bookmarkStart w:id="0" w:name="_Hlk23946982"/>
      <w:r w:rsidRPr="00893635">
        <w:rPr>
          <w:rFonts w:asciiTheme="minorHAnsi" w:hAnsiTheme="minorHAnsi" w:cstheme="minorHAnsi"/>
        </w:rPr>
        <w:t>o místních poplatcích</w:t>
      </w:r>
      <w:bookmarkEnd w:id="0"/>
    </w:p>
  </w:footnote>
  <w:footnote w:id="2">
    <w:p w14:paraId="2D663277" w14:textId="14653A14" w:rsidR="00C70A77" w:rsidRPr="00893635" w:rsidRDefault="00C70A77" w:rsidP="007012BF">
      <w:pPr>
        <w:pStyle w:val="Textpoznpodarou"/>
        <w:rPr>
          <w:rFonts w:asciiTheme="minorHAnsi" w:hAnsiTheme="minorHAnsi" w:cstheme="minorHAnsi"/>
        </w:rPr>
      </w:pPr>
      <w:r w:rsidRPr="00893635">
        <w:rPr>
          <w:rStyle w:val="Znakapoznpodarou"/>
          <w:rFonts w:asciiTheme="minorHAnsi" w:hAnsiTheme="minorHAnsi" w:cstheme="minorHAnsi"/>
        </w:rPr>
        <w:footnoteRef/>
      </w:r>
      <w:r w:rsidRPr="00893635">
        <w:rPr>
          <w:rFonts w:asciiTheme="minorHAnsi" w:hAnsiTheme="minorHAnsi" w:cstheme="minorHAnsi"/>
        </w:rPr>
        <w:t xml:space="preserve"> § 4 odst. 1 zákona o místních poplatcích</w:t>
      </w:r>
    </w:p>
  </w:footnote>
  <w:footnote w:id="3">
    <w:p w14:paraId="44AABF38" w14:textId="0A71C605" w:rsidR="00C70A77" w:rsidRPr="00893635" w:rsidRDefault="00C70A77" w:rsidP="007012BF">
      <w:pPr>
        <w:pStyle w:val="Textpoznpodarou"/>
        <w:rPr>
          <w:rFonts w:ascii="Arial" w:hAnsi="Arial" w:cs="Arial"/>
        </w:rPr>
      </w:pPr>
      <w:r w:rsidRPr="00893635">
        <w:rPr>
          <w:rStyle w:val="Znakapoznpodarou"/>
          <w:rFonts w:asciiTheme="minorHAnsi" w:hAnsiTheme="minorHAnsi" w:cstheme="minorHAnsi"/>
        </w:rPr>
        <w:footnoteRef/>
      </w:r>
      <w:r w:rsidRPr="00893635">
        <w:rPr>
          <w:rFonts w:asciiTheme="minorHAnsi" w:hAnsiTheme="minorHAnsi" w:cstheme="minorHAnsi"/>
        </w:rPr>
        <w:t xml:space="preserve"> § 4 odst. 2 zákona o místních poplatcích</w:t>
      </w:r>
    </w:p>
  </w:footnote>
  <w:footnote w:id="4">
    <w:p w14:paraId="6576A5D4" w14:textId="01A4535F" w:rsidR="00C70A77" w:rsidRPr="00893635" w:rsidRDefault="00C70A77" w:rsidP="00C70A77">
      <w:pPr>
        <w:pStyle w:val="Textpoznpodarou"/>
        <w:rPr>
          <w:rFonts w:asciiTheme="minorHAnsi" w:hAnsiTheme="minorHAnsi" w:cstheme="minorHAnsi"/>
        </w:rPr>
      </w:pPr>
      <w:r w:rsidRPr="00893635">
        <w:rPr>
          <w:rStyle w:val="Znakapoznpodarou"/>
          <w:rFonts w:asciiTheme="minorHAnsi" w:hAnsiTheme="minorHAnsi" w:cstheme="minorHAnsi"/>
        </w:rPr>
        <w:footnoteRef/>
      </w:r>
      <w:r w:rsidRPr="00893635">
        <w:rPr>
          <w:rFonts w:asciiTheme="minorHAnsi" w:hAnsiTheme="minorHAnsi" w:cstheme="minorHAnsi"/>
        </w:rPr>
        <w:t xml:space="preserve"> např. z</w:t>
      </w:r>
      <w:r w:rsidR="00874FFE">
        <w:rPr>
          <w:rFonts w:asciiTheme="minorHAnsi" w:hAnsiTheme="minorHAnsi" w:cstheme="minorHAnsi"/>
        </w:rPr>
        <w:t xml:space="preserve"> </w:t>
      </w:r>
      <w:r w:rsidRPr="00893635">
        <w:rPr>
          <w:rFonts w:asciiTheme="minorHAnsi" w:hAnsiTheme="minorHAnsi" w:cstheme="minorHAnsi"/>
        </w:rPr>
        <w:t>důvodu odstraňování havárie inženýrských sítí</w:t>
      </w:r>
    </w:p>
  </w:footnote>
  <w:footnote w:id="5">
    <w:p w14:paraId="13C491BB" w14:textId="68EC1935" w:rsidR="00C70A77" w:rsidRPr="00893635" w:rsidRDefault="00C70A77" w:rsidP="00C70A77">
      <w:pPr>
        <w:pStyle w:val="Textpoznpodarou"/>
        <w:rPr>
          <w:rFonts w:asciiTheme="minorHAnsi" w:hAnsiTheme="minorHAnsi" w:cstheme="minorHAnsi"/>
        </w:rPr>
      </w:pPr>
      <w:r w:rsidRPr="00893635">
        <w:rPr>
          <w:rStyle w:val="Znakapoznpodarou"/>
          <w:rFonts w:asciiTheme="minorHAnsi" w:hAnsiTheme="minorHAnsi" w:cstheme="minorHAnsi"/>
        </w:rPr>
        <w:footnoteRef/>
      </w:r>
      <w:r w:rsidRPr="00893635">
        <w:rPr>
          <w:rFonts w:asciiTheme="minorHAnsi" w:hAnsiTheme="minorHAnsi" w:cstheme="minorHAnsi"/>
        </w:rPr>
        <w:t xml:space="preserve"> § 14a odst. </w:t>
      </w:r>
      <w:r w:rsidR="00D30557">
        <w:rPr>
          <w:rFonts w:asciiTheme="minorHAnsi" w:hAnsiTheme="minorHAnsi" w:cstheme="minorHAnsi"/>
        </w:rPr>
        <w:t xml:space="preserve">1 a </w:t>
      </w:r>
      <w:r w:rsidRPr="00893635">
        <w:rPr>
          <w:rFonts w:asciiTheme="minorHAnsi" w:hAnsiTheme="minorHAnsi" w:cstheme="minorHAnsi"/>
        </w:rPr>
        <w:t>2 zákona o místních poplatcích</w:t>
      </w:r>
      <w:r w:rsidR="005F037F">
        <w:rPr>
          <w:rFonts w:asciiTheme="minorHAnsi" w:hAnsiTheme="minorHAnsi" w:cstheme="minorHAnsi"/>
        </w:rPr>
        <w:t>, v</w:t>
      </w:r>
      <w:r w:rsidR="00874FFE">
        <w:rPr>
          <w:rFonts w:asciiTheme="minorHAnsi" w:hAnsiTheme="minorHAnsi" w:cstheme="minorHAnsi"/>
        </w:rPr>
        <w:t xml:space="preserve"> </w:t>
      </w:r>
      <w:r w:rsidR="005F037F">
        <w:rPr>
          <w:rFonts w:asciiTheme="minorHAnsi" w:hAnsiTheme="minorHAnsi" w:cstheme="minorHAnsi"/>
        </w:rPr>
        <w:t>ohlášení poplatník uvede zejména své identifikační údaje a</w:t>
      </w:r>
      <w:r w:rsidR="00874FFE">
        <w:rPr>
          <w:rFonts w:asciiTheme="minorHAnsi" w:hAnsiTheme="minorHAnsi" w:cstheme="minorHAnsi"/>
        </w:rPr>
        <w:t> </w:t>
      </w:r>
      <w:r w:rsidR="005F037F">
        <w:rPr>
          <w:rFonts w:asciiTheme="minorHAnsi" w:hAnsiTheme="minorHAnsi" w:cstheme="minorHAnsi"/>
        </w:rPr>
        <w:t>skutečnosti rozhodné pro stanovení poplatku</w:t>
      </w:r>
    </w:p>
  </w:footnote>
  <w:footnote w:id="6">
    <w:p w14:paraId="59A38617" w14:textId="448FFFB6" w:rsidR="00C70A77" w:rsidRPr="00893635" w:rsidRDefault="00C70A77" w:rsidP="00C70A77">
      <w:pPr>
        <w:pStyle w:val="Textpoznpodarou"/>
        <w:rPr>
          <w:rFonts w:asciiTheme="minorHAnsi" w:hAnsiTheme="minorHAnsi" w:cstheme="minorHAnsi"/>
        </w:rPr>
      </w:pPr>
      <w:r w:rsidRPr="00893635">
        <w:rPr>
          <w:rStyle w:val="Znakapoznpodarou"/>
          <w:rFonts w:asciiTheme="minorHAnsi" w:hAnsiTheme="minorHAnsi" w:cstheme="minorHAnsi"/>
        </w:rPr>
        <w:footnoteRef/>
      </w:r>
      <w:r w:rsidRPr="00893635">
        <w:rPr>
          <w:rFonts w:asciiTheme="minorHAnsi" w:hAnsiTheme="minorHAnsi" w:cstheme="minorHAnsi"/>
        </w:rPr>
        <w:t xml:space="preserve"> § 14a odst. 4 zákona o místních poplatcích</w:t>
      </w:r>
    </w:p>
  </w:footnote>
  <w:footnote w:id="7">
    <w:p w14:paraId="42DEBE0D" w14:textId="3916F002" w:rsidR="00B0137B" w:rsidRPr="00893635" w:rsidRDefault="00B0137B">
      <w:pPr>
        <w:pStyle w:val="Textpoznpodarou"/>
      </w:pPr>
      <w:r w:rsidRPr="00893635">
        <w:rPr>
          <w:rStyle w:val="Znakapoznpodarou"/>
          <w:rFonts w:asciiTheme="minorHAnsi" w:hAnsiTheme="minorHAnsi" w:cstheme="minorHAnsi"/>
        </w:rPr>
        <w:footnoteRef/>
      </w:r>
      <w:r w:rsidRPr="00893635">
        <w:rPr>
          <w:rFonts w:asciiTheme="minorHAnsi" w:hAnsiTheme="minorHAnsi" w:cstheme="minorHAnsi"/>
        </w:rPr>
        <w:t xml:space="preserve"> čl. V</w:t>
      </w:r>
      <w:r w:rsidR="00874FFE">
        <w:rPr>
          <w:rFonts w:asciiTheme="minorHAnsi" w:hAnsiTheme="minorHAnsi" w:cstheme="minorHAnsi"/>
        </w:rPr>
        <w:t xml:space="preserve"> </w:t>
      </w:r>
      <w:r w:rsidRPr="00893635">
        <w:rPr>
          <w:rFonts w:asciiTheme="minorHAnsi" w:hAnsiTheme="minorHAnsi" w:cstheme="minorHAnsi"/>
        </w:rPr>
        <w:t>Nařízení města Poličky č. 1/2022 – tržní řád</w:t>
      </w:r>
    </w:p>
  </w:footnote>
  <w:footnote w:id="8">
    <w:p w14:paraId="7049A574" w14:textId="65690931" w:rsidR="00C70A77" w:rsidRPr="00893635" w:rsidRDefault="00C70A77" w:rsidP="00C70A77">
      <w:pPr>
        <w:pStyle w:val="Textpoznpodarou"/>
        <w:rPr>
          <w:rFonts w:asciiTheme="minorHAnsi" w:hAnsiTheme="minorHAnsi" w:cstheme="minorHAnsi"/>
        </w:rPr>
      </w:pPr>
      <w:r w:rsidRPr="00893635">
        <w:rPr>
          <w:rStyle w:val="Znakapoznpodarou"/>
          <w:rFonts w:asciiTheme="minorHAnsi" w:hAnsiTheme="minorHAnsi" w:cstheme="minorHAnsi"/>
        </w:rPr>
        <w:footnoteRef/>
      </w:r>
      <w:r w:rsidRPr="00893635">
        <w:rPr>
          <w:rFonts w:asciiTheme="minorHAnsi" w:hAnsiTheme="minorHAnsi" w:cstheme="minorHAnsi"/>
        </w:rPr>
        <w:t xml:space="preserve"> § 4 odst. 1 zákona o místních poplatcích</w:t>
      </w:r>
    </w:p>
  </w:footnote>
  <w:footnote w:id="9">
    <w:p w14:paraId="545D5358" w14:textId="0992881A" w:rsidR="00C70A77" w:rsidRPr="00893635" w:rsidRDefault="00C70A77" w:rsidP="00C70A77">
      <w:pPr>
        <w:pStyle w:val="Textpoznpodarou"/>
        <w:rPr>
          <w:rFonts w:ascii="Arial" w:hAnsi="Arial" w:cs="Arial"/>
        </w:rPr>
      </w:pPr>
      <w:r w:rsidRPr="00893635">
        <w:rPr>
          <w:rStyle w:val="Znakapoznpodarou"/>
          <w:rFonts w:asciiTheme="minorHAnsi" w:hAnsiTheme="minorHAnsi" w:cstheme="minorHAnsi"/>
        </w:rPr>
        <w:footnoteRef/>
      </w:r>
      <w:r w:rsidRPr="00893635">
        <w:rPr>
          <w:rFonts w:asciiTheme="minorHAnsi" w:hAnsiTheme="minorHAnsi" w:cstheme="minorHAnsi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5F4F"/>
    <w:multiLevelType w:val="multilevel"/>
    <w:tmpl w:val="2F5094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58242C1"/>
    <w:multiLevelType w:val="hybridMultilevel"/>
    <w:tmpl w:val="145EA7B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2E13DE5"/>
    <w:multiLevelType w:val="hybridMultilevel"/>
    <w:tmpl w:val="2D602EA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2E36D40"/>
    <w:multiLevelType w:val="hybridMultilevel"/>
    <w:tmpl w:val="2D602EA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F074224"/>
    <w:multiLevelType w:val="multilevel"/>
    <w:tmpl w:val="923A2CE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D4941DF"/>
    <w:multiLevelType w:val="hybridMultilevel"/>
    <w:tmpl w:val="2D602EA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6D45B66"/>
    <w:multiLevelType w:val="hybridMultilevel"/>
    <w:tmpl w:val="082E1150"/>
    <w:lvl w:ilvl="0" w:tplc="D8747FE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BC7A46"/>
    <w:multiLevelType w:val="hybridMultilevel"/>
    <w:tmpl w:val="2D602EA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09D7DF5"/>
    <w:multiLevelType w:val="multilevel"/>
    <w:tmpl w:val="562C4B3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hybridMultilevel"/>
    <w:tmpl w:val="2D602EA6"/>
    <w:lvl w:ilvl="0" w:tplc="19C62A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60662660">
    <w:abstractNumId w:val="12"/>
  </w:num>
  <w:num w:numId="2" w16cid:durableId="1949896419">
    <w:abstractNumId w:val="6"/>
  </w:num>
  <w:num w:numId="3" w16cid:durableId="1511985183">
    <w:abstractNumId w:val="3"/>
  </w:num>
  <w:num w:numId="4" w16cid:durableId="414983984">
    <w:abstractNumId w:val="0"/>
  </w:num>
  <w:num w:numId="5" w16cid:durableId="1915317746">
    <w:abstractNumId w:val="11"/>
  </w:num>
  <w:num w:numId="6" w16cid:durableId="2086536472">
    <w:abstractNumId w:val="1"/>
  </w:num>
  <w:num w:numId="7" w16cid:durableId="475267164">
    <w:abstractNumId w:val="8"/>
  </w:num>
  <w:num w:numId="8" w16cid:durableId="1264455973">
    <w:abstractNumId w:val="9"/>
  </w:num>
  <w:num w:numId="9" w16cid:durableId="1359282542">
    <w:abstractNumId w:val="7"/>
  </w:num>
  <w:num w:numId="10" w16cid:durableId="2037460814">
    <w:abstractNumId w:val="5"/>
  </w:num>
  <w:num w:numId="11" w16cid:durableId="1165171224">
    <w:abstractNumId w:val="4"/>
  </w:num>
  <w:num w:numId="12" w16cid:durableId="910504359">
    <w:abstractNumId w:val="2"/>
  </w:num>
  <w:num w:numId="13" w16cid:durableId="407381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77"/>
    <w:rsid w:val="00001A0E"/>
    <w:rsid w:val="00010F28"/>
    <w:rsid w:val="000419E7"/>
    <w:rsid w:val="00086C3D"/>
    <w:rsid w:val="000C1634"/>
    <w:rsid w:val="00124189"/>
    <w:rsid w:val="00153BF0"/>
    <w:rsid w:val="00154FF7"/>
    <w:rsid w:val="001744D1"/>
    <w:rsid w:val="001B137E"/>
    <w:rsid w:val="001F1904"/>
    <w:rsid w:val="00266546"/>
    <w:rsid w:val="002813F1"/>
    <w:rsid w:val="00284AA6"/>
    <w:rsid w:val="002B52BD"/>
    <w:rsid w:val="002C5C02"/>
    <w:rsid w:val="003A7CA5"/>
    <w:rsid w:val="003E2184"/>
    <w:rsid w:val="003E5D0D"/>
    <w:rsid w:val="00424DA5"/>
    <w:rsid w:val="00503EF9"/>
    <w:rsid w:val="00534603"/>
    <w:rsid w:val="0054387B"/>
    <w:rsid w:val="005A1658"/>
    <w:rsid w:val="005F0233"/>
    <w:rsid w:val="005F037F"/>
    <w:rsid w:val="006645CE"/>
    <w:rsid w:val="0069662E"/>
    <w:rsid w:val="006C0ABC"/>
    <w:rsid w:val="006C76E6"/>
    <w:rsid w:val="006D5597"/>
    <w:rsid w:val="007012BF"/>
    <w:rsid w:val="007530E6"/>
    <w:rsid w:val="00757C98"/>
    <w:rsid w:val="0079621D"/>
    <w:rsid w:val="00796C47"/>
    <w:rsid w:val="007A7B4A"/>
    <w:rsid w:val="00815A7A"/>
    <w:rsid w:val="00820321"/>
    <w:rsid w:val="008359C6"/>
    <w:rsid w:val="008439D3"/>
    <w:rsid w:val="008456A3"/>
    <w:rsid w:val="00860938"/>
    <w:rsid w:val="00872CA7"/>
    <w:rsid w:val="00874FFE"/>
    <w:rsid w:val="00881F27"/>
    <w:rsid w:val="00883BA6"/>
    <w:rsid w:val="008874CC"/>
    <w:rsid w:val="00893635"/>
    <w:rsid w:val="008A4EC3"/>
    <w:rsid w:val="008B11DD"/>
    <w:rsid w:val="008B65A6"/>
    <w:rsid w:val="008C46CB"/>
    <w:rsid w:val="008D7BAD"/>
    <w:rsid w:val="00940BCE"/>
    <w:rsid w:val="00950696"/>
    <w:rsid w:val="009E5230"/>
    <w:rsid w:val="00A427D1"/>
    <w:rsid w:val="00A51672"/>
    <w:rsid w:val="00AB3D42"/>
    <w:rsid w:val="00AF65CC"/>
    <w:rsid w:val="00B0137B"/>
    <w:rsid w:val="00BA6C2D"/>
    <w:rsid w:val="00BE586B"/>
    <w:rsid w:val="00C70A77"/>
    <w:rsid w:val="00C86C4A"/>
    <w:rsid w:val="00D30557"/>
    <w:rsid w:val="00D91F31"/>
    <w:rsid w:val="00DF559F"/>
    <w:rsid w:val="00E05FAE"/>
    <w:rsid w:val="00E13301"/>
    <w:rsid w:val="00E268FA"/>
    <w:rsid w:val="00E30926"/>
    <w:rsid w:val="00E6379F"/>
    <w:rsid w:val="00E868E8"/>
    <w:rsid w:val="00EB7778"/>
    <w:rsid w:val="00F6009D"/>
    <w:rsid w:val="00F70F05"/>
    <w:rsid w:val="00F73A72"/>
    <w:rsid w:val="00FB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E41E"/>
  <w15:chartTrackingRefBased/>
  <w15:docId w15:val="{2F88B6CA-204D-45C8-B815-15F644E1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54FF7"/>
    <w:pPr>
      <w:keepNext/>
      <w:spacing w:after="60"/>
      <w:jc w:val="both"/>
      <w:outlineLvl w:val="0"/>
    </w:pPr>
    <w:rPr>
      <w:rFonts w:ascii="Calibri" w:hAnsi="Calibri" w:cs="Calibr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3EF9"/>
    <w:pPr>
      <w:spacing w:before="240"/>
      <w:jc w:val="center"/>
      <w:outlineLvl w:val="1"/>
    </w:pPr>
    <w:rPr>
      <w:rFonts w:ascii="Calibri" w:hAnsi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70A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70A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C70A7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70A7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C70A77"/>
    <w:rPr>
      <w:vertAlign w:val="superscript"/>
    </w:rPr>
  </w:style>
  <w:style w:type="paragraph" w:customStyle="1" w:styleId="slalnk">
    <w:name w:val="Čísla článků"/>
    <w:basedOn w:val="Normln"/>
    <w:rsid w:val="00C70A7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70A77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C70A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0A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E5D0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54FF7"/>
    <w:rPr>
      <w:rFonts w:ascii="Calibri" w:eastAsia="Times New Roman" w:hAnsi="Calibri" w:cs="Calibri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03EF9"/>
    <w:rPr>
      <w:rFonts w:ascii="Calibri" w:eastAsia="Times New Roman" w:hAnsi="Calibri" w:cs="Calibri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9FAD-3EC1-4943-99D2-F79D82DB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Pavlína</dc:creator>
  <cp:keywords/>
  <dc:description/>
  <cp:lastModifiedBy>Novotná Pavlína</cp:lastModifiedBy>
  <cp:revision>4</cp:revision>
  <cp:lastPrinted>2023-12-08T10:35:00Z</cp:lastPrinted>
  <dcterms:created xsi:type="dcterms:W3CDTF">2023-12-08T10:35:00Z</dcterms:created>
  <dcterms:modified xsi:type="dcterms:W3CDTF">2023-12-08T10:35:00Z</dcterms:modified>
</cp:coreProperties>
</file>