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595F1" w14:textId="77777777" w:rsidR="00131160" w:rsidRPr="0049521F" w:rsidRDefault="00131160" w:rsidP="00131160">
      <w:pPr>
        <w:pStyle w:val="Zhlav"/>
        <w:tabs>
          <w:tab w:val="clear" w:pos="4536"/>
          <w:tab w:val="clear" w:pos="9072"/>
        </w:tabs>
      </w:pPr>
    </w:p>
    <w:p w14:paraId="79E5FA0A" w14:textId="6A5BA340" w:rsidR="008D6906" w:rsidRPr="0049521F" w:rsidRDefault="009E3A1A" w:rsidP="008D6906">
      <w:pPr>
        <w:spacing w:line="276" w:lineRule="auto"/>
        <w:jc w:val="center"/>
        <w:rPr>
          <w:rFonts w:ascii="Arial" w:hAnsi="Arial" w:cs="Arial"/>
          <w:b/>
        </w:rPr>
      </w:pPr>
      <w:r w:rsidRPr="0049521F">
        <w:rPr>
          <w:rFonts w:ascii="Arial" w:hAnsi="Arial" w:cs="Arial"/>
          <w:b/>
        </w:rPr>
        <w:t>MĚSTO Skalná</w:t>
      </w:r>
    </w:p>
    <w:p w14:paraId="06B65A62" w14:textId="40C5B731" w:rsidR="008D6906" w:rsidRPr="0049521F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49521F">
        <w:rPr>
          <w:rFonts w:ascii="Arial" w:hAnsi="Arial" w:cs="Arial"/>
          <w:b/>
        </w:rPr>
        <w:t>Zastupitelstvo města</w:t>
      </w:r>
      <w:r w:rsidR="009E3A1A" w:rsidRPr="0049521F">
        <w:rPr>
          <w:rFonts w:ascii="Arial" w:hAnsi="Arial" w:cs="Arial"/>
          <w:b/>
        </w:rPr>
        <w:t xml:space="preserve"> Skalná</w:t>
      </w:r>
    </w:p>
    <w:p w14:paraId="1CB618AD" w14:textId="66BC8888" w:rsidR="008D6906" w:rsidRPr="0049521F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49521F">
        <w:rPr>
          <w:rFonts w:ascii="Arial" w:hAnsi="Arial" w:cs="Arial"/>
          <w:b/>
        </w:rPr>
        <w:t>Obecně závazná vyhláška města,</w:t>
      </w:r>
    </w:p>
    <w:p w14:paraId="10DD6BBC" w14:textId="77777777" w:rsidR="008D6906" w:rsidRPr="0049521F" w:rsidRDefault="008D6906" w:rsidP="008D6906">
      <w:pPr>
        <w:jc w:val="center"/>
        <w:rPr>
          <w:rFonts w:ascii="Arial" w:hAnsi="Arial" w:cs="Arial"/>
          <w:b/>
        </w:rPr>
      </w:pPr>
      <w:r w:rsidRPr="0049521F">
        <w:rPr>
          <w:rFonts w:ascii="Arial" w:hAnsi="Arial" w:cs="Arial"/>
          <w:b/>
        </w:rPr>
        <w:t xml:space="preserve">o místním poplatku </w:t>
      </w:r>
      <w:r w:rsidR="00C63031" w:rsidRPr="0049521F">
        <w:rPr>
          <w:rFonts w:ascii="Arial" w:hAnsi="Arial" w:cs="Arial"/>
          <w:b/>
        </w:rPr>
        <w:t>za odkládání komunálního odpadu z nemovité věci</w:t>
      </w:r>
    </w:p>
    <w:p w14:paraId="197AB855" w14:textId="77777777" w:rsidR="008D6906" w:rsidRPr="0049521F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3FE4EBA" w14:textId="6F1B7AEB" w:rsidR="00131160" w:rsidRPr="0070025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49521F">
        <w:rPr>
          <w:rFonts w:ascii="Arial" w:hAnsi="Arial" w:cs="Arial"/>
          <w:b w:val="0"/>
          <w:sz w:val="22"/>
          <w:szCs w:val="22"/>
        </w:rPr>
        <w:t>Zastupitelstvo města</w:t>
      </w:r>
      <w:r w:rsidR="009E3A1A" w:rsidRPr="0049521F">
        <w:rPr>
          <w:rFonts w:ascii="Arial" w:hAnsi="Arial" w:cs="Arial"/>
          <w:b w:val="0"/>
          <w:sz w:val="22"/>
          <w:szCs w:val="22"/>
        </w:rPr>
        <w:t xml:space="preserve"> Skalná</w:t>
      </w:r>
      <w:r w:rsidRPr="0049521F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E3A1A" w:rsidRPr="0049521F">
        <w:rPr>
          <w:rFonts w:ascii="Arial" w:hAnsi="Arial" w:cs="Arial"/>
          <w:b w:val="0"/>
          <w:sz w:val="22"/>
          <w:szCs w:val="22"/>
        </w:rPr>
        <w:t>1</w:t>
      </w:r>
      <w:r w:rsidR="0070025D">
        <w:rPr>
          <w:rFonts w:ascii="Arial" w:hAnsi="Arial" w:cs="Arial"/>
          <w:b w:val="0"/>
          <w:sz w:val="22"/>
          <w:szCs w:val="22"/>
        </w:rPr>
        <w:t>5</w:t>
      </w:r>
      <w:r w:rsidR="009E3A1A" w:rsidRPr="0049521F">
        <w:rPr>
          <w:rFonts w:ascii="Arial" w:hAnsi="Arial" w:cs="Arial"/>
          <w:b w:val="0"/>
          <w:sz w:val="22"/>
          <w:szCs w:val="22"/>
        </w:rPr>
        <w:t>. 12. 20</w:t>
      </w:r>
      <w:r w:rsidR="0070025D">
        <w:rPr>
          <w:rFonts w:ascii="Arial" w:hAnsi="Arial" w:cs="Arial"/>
          <w:b w:val="0"/>
          <w:sz w:val="22"/>
          <w:szCs w:val="22"/>
        </w:rPr>
        <w:t>22</w:t>
      </w:r>
      <w:r w:rsidRPr="0049521F">
        <w:rPr>
          <w:rFonts w:ascii="Arial" w:hAnsi="Arial" w:cs="Arial"/>
          <w:b w:val="0"/>
          <w:sz w:val="22"/>
          <w:szCs w:val="22"/>
        </w:rPr>
        <w:t xml:space="preserve"> usnesením </w:t>
      </w:r>
      <w:r w:rsidRPr="005755BA">
        <w:rPr>
          <w:rFonts w:ascii="Arial" w:hAnsi="Arial" w:cs="Arial"/>
          <w:b w:val="0"/>
          <w:sz w:val="22"/>
          <w:szCs w:val="22"/>
        </w:rPr>
        <w:t>č.</w:t>
      </w:r>
      <w:r w:rsidR="005755BA" w:rsidRPr="005755BA">
        <w:rPr>
          <w:rFonts w:ascii="Arial" w:hAnsi="Arial" w:cs="Arial"/>
          <w:b w:val="0"/>
          <w:sz w:val="22"/>
          <w:szCs w:val="22"/>
        </w:rPr>
        <w:t xml:space="preserve"> ZM 14/06/22</w:t>
      </w:r>
      <w:r w:rsidR="005755BA">
        <w:rPr>
          <w:rFonts w:ascii="Arial" w:hAnsi="Arial" w:cs="Arial"/>
          <w:b w:val="0"/>
          <w:sz w:val="22"/>
          <w:szCs w:val="22"/>
        </w:rPr>
        <w:t xml:space="preserve"> </w:t>
      </w:r>
      <w:r w:rsidRPr="0049521F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49521F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49521F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49521F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 w:rsidRPr="0049521F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49521F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49521F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49521F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49521F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49521F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49521F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49521F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49521F">
        <w:rPr>
          <w:rFonts w:ascii="Arial" w:hAnsi="Arial" w:cs="Arial"/>
          <w:b w:val="0"/>
          <w:bCs w:val="0"/>
          <w:sz w:val="22"/>
          <w:szCs w:val="22"/>
        </w:rPr>
        <w:t>,</w:t>
      </w:r>
      <w:r w:rsidRPr="0049521F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49521F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49521F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49521F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E1EF1BD" w14:textId="77777777" w:rsidR="00131160" w:rsidRPr="0049521F" w:rsidRDefault="00131160" w:rsidP="00956763">
      <w:pPr>
        <w:pStyle w:val="slalnk"/>
        <w:spacing w:before="480"/>
        <w:rPr>
          <w:rFonts w:ascii="Arial" w:hAnsi="Arial" w:cs="Arial"/>
        </w:rPr>
      </w:pPr>
      <w:r w:rsidRPr="0049521F">
        <w:rPr>
          <w:rFonts w:ascii="Arial" w:hAnsi="Arial" w:cs="Arial"/>
        </w:rPr>
        <w:t>Čl. 1</w:t>
      </w:r>
    </w:p>
    <w:p w14:paraId="242CB408" w14:textId="77777777" w:rsidR="00131160" w:rsidRPr="0049521F" w:rsidRDefault="00131160" w:rsidP="00B71306">
      <w:pPr>
        <w:pStyle w:val="Nzvylnk"/>
        <w:rPr>
          <w:rFonts w:ascii="Arial" w:hAnsi="Arial" w:cs="Arial"/>
        </w:rPr>
      </w:pPr>
      <w:r w:rsidRPr="0049521F">
        <w:rPr>
          <w:rFonts w:ascii="Arial" w:hAnsi="Arial" w:cs="Arial"/>
        </w:rPr>
        <w:t>Úvodní ustanovení</w:t>
      </w:r>
    </w:p>
    <w:p w14:paraId="62035E9C" w14:textId="2EDC935E" w:rsidR="00131160" w:rsidRPr="0049521F" w:rsidRDefault="009E3A1A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bookmarkStart w:id="0" w:name="_Ref90558112"/>
      <w:r w:rsidRPr="0049521F">
        <w:rPr>
          <w:rFonts w:ascii="Arial" w:hAnsi="Arial" w:cs="Arial"/>
          <w:sz w:val="22"/>
          <w:szCs w:val="22"/>
        </w:rPr>
        <w:t>M</w:t>
      </w:r>
      <w:r w:rsidR="008D6906" w:rsidRPr="0049521F">
        <w:rPr>
          <w:rFonts w:ascii="Arial" w:hAnsi="Arial" w:cs="Arial"/>
          <w:sz w:val="22"/>
          <w:szCs w:val="22"/>
        </w:rPr>
        <w:t>ěsto</w:t>
      </w:r>
      <w:r w:rsidRPr="0049521F">
        <w:rPr>
          <w:rFonts w:ascii="Arial" w:hAnsi="Arial" w:cs="Arial"/>
          <w:sz w:val="22"/>
          <w:szCs w:val="22"/>
        </w:rPr>
        <w:t xml:space="preserve"> Skalná </w:t>
      </w:r>
      <w:r w:rsidR="00131160" w:rsidRPr="0049521F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49521F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49521F">
        <w:rPr>
          <w:rFonts w:ascii="Arial" w:hAnsi="Arial" w:cs="Arial"/>
          <w:sz w:val="22"/>
          <w:szCs w:val="22"/>
        </w:rPr>
        <w:t>(dále jen „poplatek“).</w:t>
      </w:r>
      <w:bookmarkEnd w:id="0"/>
    </w:p>
    <w:p w14:paraId="3651805B" w14:textId="22CD0F04" w:rsidR="009D02DA" w:rsidRPr="0049521F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Správcem poplatku je městský úřad</w:t>
      </w:r>
      <w:r w:rsidR="009D02DA" w:rsidRPr="0049521F">
        <w:rPr>
          <w:rFonts w:ascii="Arial" w:hAnsi="Arial" w:cs="Arial"/>
          <w:sz w:val="22"/>
          <w:szCs w:val="22"/>
        </w:rPr>
        <w:t>.</w:t>
      </w:r>
      <w:r w:rsidR="009D02DA" w:rsidRPr="0049521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FB5FC4C" w14:textId="77777777" w:rsidR="00131160" w:rsidRPr="0049521F" w:rsidRDefault="00131160" w:rsidP="00956763">
      <w:pPr>
        <w:pStyle w:val="slalnk"/>
        <w:spacing w:before="480"/>
        <w:rPr>
          <w:rFonts w:ascii="Arial" w:hAnsi="Arial" w:cs="Arial"/>
        </w:rPr>
      </w:pPr>
      <w:r w:rsidRPr="0049521F">
        <w:rPr>
          <w:rFonts w:ascii="Arial" w:hAnsi="Arial" w:cs="Arial"/>
        </w:rPr>
        <w:t>Čl. 2</w:t>
      </w:r>
    </w:p>
    <w:p w14:paraId="339CD643" w14:textId="77777777" w:rsidR="00131160" w:rsidRPr="0049521F" w:rsidRDefault="0010309D" w:rsidP="00B71306">
      <w:pPr>
        <w:pStyle w:val="Nzvylnk"/>
        <w:rPr>
          <w:rFonts w:ascii="Arial" w:hAnsi="Arial" w:cs="Arial"/>
        </w:rPr>
      </w:pPr>
      <w:r w:rsidRPr="0049521F">
        <w:rPr>
          <w:rFonts w:ascii="Arial" w:hAnsi="Arial" w:cs="Arial"/>
        </w:rPr>
        <w:t>Předmět poplatku,</w:t>
      </w:r>
      <w:r w:rsidR="003D427E" w:rsidRPr="0049521F">
        <w:rPr>
          <w:rFonts w:ascii="Arial" w:hAnsi="Arial" w:cs="Arial"/>
        </w:rPr>
        <w:t xml:space="preserve"> p</w:t>
      </w:r>
      <w:r w:rsidR="00131160" w:rsidRPr="0049521F">
        <w:rPr>
          <w:rFonts w:ascii="Arial" w:hAnsi="Arial" w:cs="Arial"/>
        </w:rPr>
        <w:t>oplatník</w:t>
      </w:r>
      <w:r w:rsidRPr="0049521F">
        <w:rPr>
          <w:rFonts w:ascii="Arial" w:hAnsi="Arial" w:cs="Arial"/>
        </w:rPr>
        <w:t xml:space="preserve"> a plátce</w:t>
      </w:r>
      <w:r w:rsidR="00DA4795" w:rsidRPr="0049521F">
        <w:rPr>
          <w:rFonts w:ascii="Arial" w:hAnsi="Arial" w:cs="Arial"/>
        </w:rPr>
        <w:t xml:space="preserve"> poplatku</w:t>
      </w:r>
    </w:p>
    <w:p w14:paraId="22D49C7D" w14:textId="0E831133" w:rsidR="003D427E" w:rsidRPr="0049521F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 w:rsidR="00590312">
        <w:rPr>
          <w:rFonts w:ascii="Arial" w:hAnsi="Arial" w:cs="Arial"/>
          <w:sz w:val="22"/>
          <w:szCs w:val="22"/>
        </w:rPr>
        <w:t>města</w:t>
      </w:r>
      <w:r w:rsidR="00F24504" w:rsidRPr="0049521F">
        <w:rPr>
          <w:rFonts w:ascii="Arial" w:hAnsi="Arial" w:cs="Arial"/>
          <w:sz w:val="22"/>
          <w:szCs w:val="22"/>
        </w:rPr>
        <w:t>.</w:t>
      </w:r>
      <w:r w:rsidRPr="0049521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49521F">
        <w:rPr>
          <w:rFonts w:ascii="Arial" w:hAnsi="Arial" w:cs="Arial"/>
          <w:sz w:val="22"/>
          <w:szCs w:val="22"/>
        </w:rPr>
        <w:t xml:space="preserve"> </w:t>
      </w:r>
    </w:p>
    <w:p w14:paraId="51841A36" w14:textId="77777777" w:rsidR="004C0427" w:rsidRPr="0049521F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Poplatníkem poplatku je</w:t>
      </w:r>
      <w:r w:rsidR="00131160" w:rsidRPr="0049521F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3EE694D" w14:textId="77777777" w:rsidR="0010309D" w:rsidRPr="0049521F" w:rsidRDefault="0010309D" w:rsidP="0010309D">
      <w:pPr>
        <w:pStyle w:val="Default"/>
        <w:spacing w:after="53"/>
        <w:ind w:firstLine="567"/>
        <w:rPr>
          <w:color w:val="auto"/>
          <w:sz w:val="22"/>
          <w:szCs w:val="22"/>
        </w:rPr>
      </w:pPr>
      <w:r w:rsidRPr="0049521F">
        <w:rPr>
          <w:color w:val="auto"/>
          <w:sz w:val="22"/>
          <w:szCs w:val="22"/>
        </w:rPr>
        <w:t xml:space="preserve">a) fyzická osoba, která má v nemovité věci bydliště, nebo </w:t>
      </w:r>
    </w:p>
    <w:p w14:paraId="7C4A8716" w14:textId="77777777" w:rsidR="0010309D" w:rsidRPr="0049521F" w:rsidRDefault="0010309D" w:rsidP="0010309D">
      <w:pPr>
        <w:pStyle w:val="Default"/>
        <w:ind w:firstLine="567"/>
        <w:rPr>
          <w:color w:val="auto"/>
          <w:sz w:val="22"/>
          <w:szCs w:val="22"/>
        </w:rPr>
      </w:pPr>
      <w:r w:rsidRPr="0049521F">
        <w:rPr>
          <w:color w:val="auto"/>
          <w:sz w:val="22"/>
          <w:szCs w:val="22"/>
        </w:rPr>
        <w:t xml:space="preserve">b) </w:t>
      </w:r>
      <w:r w:rsidR="00F23189" w:rsidRPr="0049521F">
        <w:rPr>
          <w:color w:val="auto"/>
          <w:sz w:val="22"/>
          <w:szCs w:val="22"/>
        </w:rPr>
        <w:t xml:space="preserve">vlastník nemovité věci, </w:t>
      </w:r>
      <w:r w:rsidRPr="0049521F">
        <w:rPr>
          <w:color w:val="auto"/>
          <w:sz w:val="22"/>
          <w:szCs w:val="22"/>
        </w:rPr>
        <w:t xml:space="preserve">ve které nemá bydliště žádná fyzická osoba. </w:t>
      </w:r>
    </w:p>
    <w:p w14:paraId="522D4835" w14:textId="77777777" w:rsidR="00A93CB2" w:rsidRPr="0049521F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Plátcem poplatku je</w:t>
      </w:r>
      <w:r w:rsidR="003D4FDC" w:rsidRPr="0049521F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49521F">
        <w:rPr>
          <w:rFonts w:ascii="Arial" w:hAnsi="Arial" w:cs="Arial"/>
          <w:sz w:val="22"/>
          <w:szCs w:val="22"/>
        </w:rPr>
        <w:t xml:space="preserve"> </w:t>
      </w:r>
    </w:p>
    <w:p w14:paraId="2E3804C7" w14:textId="77777777" w:rsidR="00A93CB2" w:rsidRPr="0049521F" w:rsidRDefault="00A93CB2" w:rsidP="00A93CB2">
      <w:pPr>
        <w:pStyle w:val="Default"/>
        <w:spacing w:after="53"/>
        <w:ind w:firstLine="567"/>
        <w:rPr>
          <w:color w:val="auto"/>
          <w:sz w:val="22"/>
          <w:szCs w:val="22"/>
        </w:rPr>
      </w:pPr>
      <w:r w:rsidRPr="0049521F">
        <w:rPr>
          <w:color w:val="auto"/>
          <w:sz w:val="22"/>
          <w:szCs w:val="22"/>
        </w:rPr>
        <w:t xml:space="preserve">a) společenství vlastníků jednotek, pokud pro dům vzniklo, nebo </w:t>
      </w:r>
    </w:p>
    <w:p w14:paraId="361C12DF" w14:textId="77777777" w:rsidR="003D4FDC" w:rsidRPr="0049521F" w:rsidRDefault="00A93CB2" w:rsidP="003D4FDC">
      <w:pPr>
        <w:pStyle w:val="Default"/>
        <w:ind w:firstLine="567"/>
        <w:rPr>
          <w:color w:val="auto"/>
          <w:sz w:val="22"/>
          <w:szCs w:val="22"/>
        </w:rPr>
      </w:pPr>
      <w:r w:rsidRPr="0049521F">
        <w:rPr>
          <w:color w:val="auto"/>
          <w:sz w:val="22"/>
          <w:szCs w:val="22"/>
        </w:rPr>
        <w:t xml:space="preserve">b) vlastník nemovité věci v ostatních případech. </w:t>
      </w:r>
    </w:p>
    <w:p w14:paraId="6E0CC0E9" w14:textId="77777777" w:rsidR="00A93CB2" w:rsidRPr="0049521F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Plátce poplatku je povinen vybrat poplatek od poplatníka</w:t>
      </w:r>
      <w:r w:rsidRPr="0049521F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49521F">
        <w:rPr>
          <w:rFonts w:ascii="Arial" w:hAnsi="Arial" w:cs="Arial"/>
          <w:sz w:val="22"/>
          <w:szCs w:val="22"/>
        </w:rPr>
        <w:t>.</w:t>
      </w:r>
    </w:p>
    <w:p w14:paraId="7A51AAEB" w14:textId="77777777" w:rsidR="00420423" w:rsidRPr="0049521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49521F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A16F860" w14:textId="77777777" w:rsidR="00E2466A" w:rsidRPr="0049521F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 w:rsidRPr="0049521F">
        <w:rPr>
          <w:rFonts w:ascii="Arial" w:hAnsi="Arial" w:cs="Arial"/>
        </w:rPr>
        <w:t>Čl. 3</w:t>
      </w:r>
    </w:p>
    <w:p w14:paraId="4E435038" w14:textId="77777777" w:rsidR="00E2466A" w:rsidRPr="0049521F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 w:rsidRPr="0049521F">
        <w:rPr>
          <w:rFonts w:ascii="Arial" w:hAnsi="Arial" w:cs="Arial"/>
        </w:rPr>
        <w:t>Poplatkové období</w:t>
      </w:r>
    </w:p>
    <w:p w14:paraId="076949EA" w14:textId="77777777" w:rsidR="00E2466A" w:rsidRPr="0049521F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Poplatkovým obdobím poplatku je kalendářní rok.</w:t>
      </w:r>
      <w:r w:rsidRPr="0049521F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D455A1D" w14:textId="77777777" w:rsidR="00131160" w:rsidRPr="0049521F" w:rsidRDefault="00131160" w:rsidP="00956763">
      <w:pPr>
        <w:pStyle w:val="slalnk"/>
        <w:spacing w:before="480"/>
        <w:rPr>
          <w:rFonts w:ascii="Arial" w:hAnsi="Arial" w:cs="Arial"/>
        </w:rPr>
      </w:pPr>
      <w:r w:rsidRPr="0049521F">
        <w:rPr>
          <w:rFonts w:ascii="Arial" w:hAnsi="Arial" w:cs="Arial"/>
        </w:rPr>
        <w:lastRenderedPageBreak/>
        <w:t xml:space="preserve">Čl. </w:t>
      </w:r>
      <w:r w:rsidR="00814217" w:rsidRPr="0049521F">
        <w:rPr>
          <w:rFonts w:ascii="Arial" w:hAnsi="Arial" w:cs="Arial"/>
        </w:rPr>
        <w:t>4</w:t>
      </w:r>
    </w:p>
    <w:p w14:paraId="189F0F03" w14:textId="77777777" w:rsidR="00131160" w:rsidRPr="0049521F" w:rsidRDefault="00131160" w:rsidP="00B71306">
      <w:pPr>
        <w:pStyle w:val="Nzvylnk"/>
        <w:rPr>
          <w:rFonts w:ascii="Arial" w:hAnsi="Arial" w:cs="Arial"/>
        </w:rPr>
      </w:pPr>
      <w:r w:rsidRPr="0049521F">
        <w:rPr>
          <w:rFonts w:ascii="Arial" w:hAnsi="Arial" w:cs="Arial"/>
        </w:rPr>
        <w:t>Ohlašovací povinnost</w:t>
      </w:r>
    </w:p>
    <w:p w14:paraId="290F9EF6" w14:textId="05836E32" w:rsidR="00716519" w:rsidRPr="0049521F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 xml:space="preserve">Plátce </w:t>
      </w:r>
      <w:r w:rsidR="00C874B5" w:rsidRPr="0049521F">
        <w:rPr>
          <w:rFonts w:ascii="Arial" w:hAnsi="Arial" w:cs="Arial"/>
          <w:sz w:val="22"/>
          <w:szCs w:val="22"/>
        </w:rPr>
        <w:t xml:space="preserve">poplatku </w:t>
      </w:r>
      <w:r w:rsidRPr="0049521F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04F20" w:rsidRPr="0049521F">
        <w:rPr>
          <w:rFonts w:ascii="Arial" w:hAnsi="Arial" w:cs="Arial"/>
          <w:sz w:val="22"/>
          <w:szCs w:val="22"/>
        </w:rPr>
        <w:t>15</w:t>
      </w:r>
      <w:r w:rsidRPr="0049521F">
        <w:rPr>
          <w:rFonts w:ascii="Arial" w:hAnsi="Arial" w:cs="Arial"/>
          <w:sz w:val="22"/>
          <w:szCs w:val="22"/>
        </w:rPr>
        <w:t xml:space="preserve">  dnů ode dne, kdy nabyl postavení plátce</w:t>
      </w:r>
      <w:r w:rsidR="00C874B5" w:rsidRPr="0049521F">
        <w:rPr>
          <w:rFonts w:ascii="Arial" w:hAnsi="Arial" w:cs="Arial"/>
          <w:sz w:val="22"/>
          <w:szCs w:val="22"/>
        </w:rPr>
        <w:t xml:space="preserve"> poplatku</w:t>
      </w:r>
      <w:r w:rsidRPr="0049521F">
        <w:rPr>
          <w:rFonts w:ascii="Arial" w:hAnsi="Arial" w:cs="Arial"/>
          <w:sz w:val="22"/>
          <w:szCs w:val="22"/>
        </w:rPr>
        <w:t>. Pozbytí postavení plátce ohlásí plátce</w:t>
      </w:r>
      <w:r w:rsidR="00C874B5" w:rsidRPr="0049521F">
        <w:rPr>
          <w:rFonts w:ascii="Arial" w:hAnsi="Arial" w:cs="Arial"/>
          <w:sz w:val="22"/>
          <w:szCs w:val="22"/>
        </w:rPr>
        <w:t xml:space="preserve"> poplatku</w:t>
      </w:r>
      <w:r w:rsidRPr="0049521F">
        <w:rPr>
          <w:rFonts w:ascii="Arial" w:hAnsi="Arial" w:cs="Arial"/>
          <w:sz w:val="22"/>
          <w:szCs w:val="22"/>
        </w:rPr>
        <w:t xml:space="preserve"> správci poplatku ve lhůtě </w:t>
      </w:r>
      <w:r w:rsidR="00404F20" w:rsidRPr="0049521F">
        <w:rPr>
          <w:rFonts w:ascii="Arial" w:hAnsi="Arial" w:cs="Arial"/>
          <w:sz w:val="22"/>
          <w:szCs w:val="22"/>
        </w:rPr>
        <w:t>15</w:t>
      </w:r>
      <w:r w:rsidRPr="0049521F">
        <w:rPr>
          <w:rFonts w:ascii="Arial" w:hAnsi="Arial" w:cs="Arial"/>
          <w:sz w:val="22"/>
          <w:szCs w:val="22"/>
        </w:rPr>
        <w:t xml:space="preserve"> dnů.</w:t>
      </w:r>
    </w:p>
    <w:p w14:paraId="0370F4DA" w14:textId="77777777" w:rsidR="00716519" w:rsidRPr="0049521F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V ohlášení plátce</w:t>
      </w:r>
      <w:r w:rsidR="00C874B5" w:rsidRPr="0049521F">
        <w:rPr>
          <w:rFonts w:ascii="Arial" w:hAnsi="Arial" w:cs="Arial"/>
          <w:sz w:val="22"/>
          <w:szCs w:val="22"/>
        </w:rPr>
        <w:t xml:space="preserve"> poplatku</w:t>
      </w:r>
      <w:r w:rsidRPr="0049521F">
        <w:rPr>
          <w:rFonts w:ascii="Arial" w:hAnsi="Arial" w:cs="Arial"/>
          <w:sz w:val="22"/>
          <w:szCs w:val="22"/>
        </w:rPr>
        <w:t xml:space="preserve"> uvede</w:t>
      </w:r>
      <w:r w:rsidRPr="0049521F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49521F">
        <w:rPr>
          <w:rFonts w:ascii="Arial" w:hAnsi="Arial" w:cs="Arial"/>
          <w:sz w:val="22"/>
          <w:szCs w:val="22"/>
        </w:rPr>
        <w:t xml:space="preserve"> </w:t>
      </w:r>
    </w:p>
    <w:p w14:paraId="1F6E1209" w14:textId="77777777" w:rsidR="00716519" w:rsidRPr="0049521F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 w:rsidRPr="0049521F">
        <w:rPr>
          <w:rFonts w:ascii="Arial" w:hAnsi="Arial" w:cs="Arial"/>
          <w:sz w:val="22"/>
          <w:szCs w:val="22"/>
        </w:rPr>
        <w:br/>
      </w:r>
      <w:r w:rsidRPr="0049521F">
        <w:rPr>
          <w:rFonts w:ascii="Arial" w:hAnsi="Arial" w:cs="Arial"/>
          <w:sz w:val="22"/>
          <w:szCs w:val="22"/>
        </w:rPr>
        <w:t>v poplatkových věcech,</w:t>
      </w:r>
    </w:p>
    <w:p w14:paraId="5CB697A5" w14:textId="29B62643" w:rsidR="00716519" w:rsidRPr="0049521F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čísl</w:t>
      </w:r>
      <w:r w:rsidR="00F939D9">
        <w:rPr>
          <w:rFonts w:ascii="Arial" w:hAnsi="Arial" w:cs="Arial"/>
          <w:sz w:val="22"/>
          <w:szCs w:val="22"/>
        </w:rPr>
        <w:t>o</w:t>
      </w:r>
      <w:r w:rsidRPr="0049521F">
        <w:rPr>
          <w:rFonts w:ascii="Arial" w:hAnsi="Arial" w:cs="Arial"/>
          <w:sz w:val="22"/>
          <w:szCs w:val="22"/>
        </w:rPr>
        <w:t xml:space="preserve"> sv</w:t>
      </w:r>
      <w:r w:rsidR="00F939D9">
        <w:rPr>
          <w:rFonts w:ascii="Arial" w:hAnsi="Arial" w:cs="Arial"/>
          <w:sz w:val="22"/>
          <w:szCs w:val="22"/>
        </w:rPr>
        <w:t>ého</w:t>
      </w:r>
      <w:r w:rsidRPr="0049521F">
        <w:rPr>
          <w:rFonts w:ascii="Arial" w:hAnsi="Arial" w:cs="Arial"/>
          <w:sz w:val="22"/>
          <w:szCs w:val="22"/>
        </w:rPr>
        <w:t xml:space="preserve"> účtů u poskytovatel</w:t>
      </w:r>
      <w:r w:rsidR="00F939D9">
        <w:rPr>
          <w:rFonts w:ascii="Arial" w:hAnsi="Arial" w:cs="Arial"/>
          <w:sz w:val="22"/>
          <w:szCs w:val="22"/>
        </w:rPr>
        <w:t>e</w:t>
      </w:r>
      <w:r w:rsidRPr="0049521F">
        <w:rPr>
          <w:rFonts w:ascii="Arial" w:hAnsi="Arial" w:cs="Arial"/>
          <w:sz w:val="22"/>
          <w:szCs w:val="22"/>
        </w:rPr>
        <w:t xml:space="preserve"> platební služb</w:t>
      </w:r>
      <w:r w:rsidR="00F939D9">
        <w:rPr>
          <w:rFonts w:ascii="Arial" w:hAnsi="Arial" w:cs="Arial"/>
          <w:sz w:val="22"/>
          <w:szCs w:val="22"/>
        </w:rPr>
        <w:t>y</w:t>
      </w:r>
      <w:r w:rsidRPr="0049521F">
        <w:rPr>
          <w:rFonts w:ascii="Arial" w:hAnsi="Arial" w:cs="Arial"/>
          <w:sz w:val="22"/>
          <w:szCs w:val="22"/>
        </w:rPr>
        <w:t>, včetně poskytovatel</w:t>
      </w:r>
      <w:r w:rsidR="00F939D9">
        <w:rPr>
          <w:rFonts w:ascii="Arial" w:hAnsi="Arial" w:cs="Arial"/>
          <w:sz w:val="22"/>
          <w:szCs w:val="22"/>
        </w:rPr>
        <w:t>e</w:t>
      </w:r>
      <w:r w:rsidRPr="0049521F">
        <w:rPr>
          <w:rFonts w:ascii="Arial" w:hAnsi="Arial" w:cs="Arial"/>
          <w:sz w:val="22"/>
          <w:szCs w:val="22"/>
        </w:rPr>
        <w:t xml:space="preserve"> t</w:t>
      </w:r>
      <w:r w:rsidR="00F939D9">
        <w:rPr>
          <w:rFonts w:ascii="Arial" w:hAnsi="Arial" w:cs="Arial"/>
          <w:sz w:val="22"/>
          <w:szCs w:val="22"/>
        </w:rPr>
        <w:t>éto</w:t>
      </w:r>
      <w:r w:rsidRPr="0049521F">
        <w:rPr>
          <w:rFonts w:ascii="Arial" w:hAnsi="Arial" w:cs="Arial"/>
          <w:sz w:val="22"/>
          <w:szCs w:val="22"/>
        </w:rPr>
        <w:t xml:space="preserve"> služb</w:t>
      </w:r>
      <w:r w:rsidR="00F939D9">
        <w:rPr>
          <w:rFonts w:ascii="Arial" w:hAnsi="Arial" w:cs="Arial"/>
          <w:sz w:val="22"/>
          <w:szCs w:val="22"/>
        </w:rPr>
        <w:t>y</w:t>
      </w:r>
      <w:r w:rsidRPr="0049521F">
        <w:rPr>
          <w:rFonts w:ascii="Arial" w:hAnsi="Arial" w:cs="Arial"/>
          <w:sz w:val="22"/>
          <w:szCs w:val="22"/>
        </w:rPr>
        <w:t xml:space="preserve"> v zahraničí, užívaných v souvislosti s podnikatelskou činností, v případě, že předmět poplatku souvisí s podnikatelskou činností plátce,</w:t>
      </w:r>
    </w:p>
    <w:p w14:paraId="63E46D81" w14:textId="77777777" w:rsidR="00716519" w:rsidRPr="0049521F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další údaje rozhodné pro stanovení poplatku, zejména identifikační údaje nemovité věci zahrnující byt, rodinný dům nebo stavbu pro rodinnou rekreaci podle katastru nemovitostí</w:t>
      </w:r>
      <w:r w:rsidR="001E58D2" w:rsidRPr="0049521F">
        <w:rPr>
          <w:rFonts w:ascii="Arial" w:hAnsi="Arial" w:cs="Arial"/>
          <w:sz w:val="22"/>
          <w:szCs w:val="22"/>
        </w:rPr>
        <w:t xml:space="preserve"> a počet poplatníků majících v ní bydliště.</w:t>
      </w:r>
    </w:p>
    <w:p w14:paraId="4D49E287" w14:textId="77777777" w:rsidR="00716519" w:rsidRPr="0049521F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Plátce</w:t>
      </w:r>
      <w:r w:rsidR="00C874B5" w:rsidRPr="0049521F">
        <w:rPr>
          <w:rFonts w:ascii="Arial" w:hAnsi="Arial" w:cs="Arial"/>
          <w:sz w:val="22"/>
          <w:szCs w:val="22"/>
        </w:rPr>
        <w:t xml:space="preserve"> poplatku</w:t>
      </w:r>
      <w:r w:rsidRPr="0049521F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 w:rsidRPr="0049521F">
        <w:rPr>
          <w:rFonts w:ascii="Arial" w:hAnsi="Arial" w:cs="Arial"/>
          <w:sz w:val="22"/>
          <w:szCs w:val="22"/>
        </w:rPr>
        <w:t>také</w:t>
      </w:r>
      <w:r w:rsidRPr="0049521F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49521F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68427C4" w14:textId="2928B87E" w:rsidR="00716519" w:rsidRPr="0049521F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 w:rsidRPr="0049521F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6F6520F" w14:textId="77777777" w:rsidR="00716519" w:rsidRPr="0049521F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Povinnost ohlásit údaj podle odst</w:t>
      </w:r>
      <w:r w:rsidR="008102E4" w:rsidRPr="0049521F">
        <w:rPr>
          <w:rFonts w:ascii="Arial" w:hAnsi="Arial" w:cs="Arial"/>
          <w:sz w:val="22"/>
          <w:szCs w:val="22"/>
        </w:rPr>
        <w:t>avce</w:t>
      </w:r>
      <w:r w:rsidRPr="0049521F"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49521F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2B6EAB5" w14:textId="2336CE3C" w:rsidR="006323A6" w:rsidRPr="0049521F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Není-li plátce</w:t>
      </w:r>
      <w:r w:rsidR="00DA4795" w:rsidRPr="0049521F">
        <w:rPr>
          <w:rFonts w:ascii="Arial" w:hAnsi="Arial" w:cs="Arial"/>
          <w:sz w:val="22"/>
          <w:szCs w:val="22"/>
        </w:rPr>
        <w:t xml:space="preserve">, plní </w:t>
      </w:r>
      <w:r w:rsidRPr="0049521F">
        <w:rPr>
          <w:rFonts w:ascii="Arial" w:hAnsi="Arial" w:cs="Arial"/>
          <w:sz w:val="22"/>
          <w:szCs w:val="22"/>
        </w:rPr>
        <w:t>ohlašovací povinnost poplatník.</w:t>
      </w:r>
    </w:p>
    <w:p w14:paraId="5E56F2C0" w14:textId="77777777" w:rsidR="00131160" w:rsidRPr="0049521F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49521F">
        <w:rPr>
          <w:rFonts w:ascii="Arial" w:hAnsi="Arial" w:cs="Arial"/>
        </w:rPr>
        <w:t xml:space="preserve">Čl. </w:t>
      </w:r>
      <w:r w:rsidR="00814217" w:rsidRPr="0049521F">
        <w:rPr>
          <w:rFonts w:ascii="Arial" w:hAnsi="Arial" w:cs="Arial"/>
        </w:rPr>
        <w:t>5</w:t>
      </w:r>
    </w:p>
    <w:p w14:paraId="48AB9727" w14:textId="77777777" w:rsidR="00131160" w:rsidRPr="0049521F" w:rsidRDefault="00772922" w:rsidP="00B71306">
      <w:pPr>
        <w:pStyle w:val="Nzvylnk"/>
        <w:rPr>
          <w:rFonts w:ascii="Arial" w:hAnsi="Arial" w:cs="Arial"/>
        </w:rPr>
      </w:pPr>
      <w:r w:rsidRPr="0049521F">
        <w:rPr>
          <w:rFonts w:ascii="Arial" w:hAnsi="Arial" w:cs="Arial"/>
        </w:rPr>
        <w:t xml:space="preserve">Základ </w:t>
      </w:r>
      <w:r w:rsidR="00131160" w:rsidRPr="0049521F">
        <w:rPr>
          <w:rFonts w:ascii="Arial" w:hAnsi="Arial" w:cs="Arial"/>
        </w:rPr>
        <w:t>poplatku</w:t>
      </w:r>
      <w:r w:rsidR="00330165" w:rsidRPr="0049521F">
        <w:rPr>
          <w:rStyle w:val="Znakapoznpodarou"/>
          <w:rFonts w:ascii="Arial" w:hAnsi="Arial" w:cs="Arial"/>
        </w:rPr>
        <w:footnoteReference w:id="12"/>
      </w:r>
    </w:p>
    <w:p w14:paraId="79D2801E" w14:textId="26066287" w:rsidR="00772922" w:rsidRPr="0049521F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 xml:space="preserve">Základem </w:t>
      </w:r>
      <w:r w:rsidR="00E26EDC" w:rsidRPr="0049521F">
        <w:rPr>
          <w:rFonts w:ascii="Arial" w:hAnsi="Arial" w:cs="Arial"/>
          <w:sz w:val="22"/>
          <w:szCs w:val="22"/>
        </w:rPr>
        <w:t xml:space="preserve">dílčího </w:t>
      </w:r>
      <w:r w:rsidRPr="0049521F">
        <w:rPr>
          <w:rFonts w:ascii="Arial" w:hAnsi="Arial" w:cs="Arial"/>
          <w:sz w:val="22"/>
          <w:szCs w:val="22"/>
        </w:rPr>
        <w:t xml:space="preserve">poplatku je kapacita </w:t>
      </w:r>
      <w:r w:rsidR="00F939D9">
        <w:rPr>
          <w:rFonts w:ascii="Arial" w:hAnsi="Arial" w:cs="Arial"/>
          <w:sz w:val="22"/>
          <w:szCs w:val="22"/>
        </w:rPr>
        <w:t xml:space="preserve">(objem) </w:t>
      </w:r>
      <w:r w:rsidRPr="0049521F">
        <w:rPr>
          <w:rFonts w:ascii="Arial" w:hAnsi="Arial" w:cs="Arial"/>
          <w:sz w:val="22"/>
          <w:szCs w:val="22"/>
        </w:rPr>
        <w:t>soustřeďovacích prostředků</w:t>
      </w:r>
      <w:r w:rsidR="00F939D9">
        <w:rPr>
          <w:rFonts w:ascii="Arial" w:hAnsi="Arial" w:cs="Arial"/>
          <w:sz w:val="22"/>
          <w:szCs w:val="22"/>
        </w:rPr>
        <w:t xml:space="preserve"> (např. popelnice, kontejneru, pytle)</w:t>
      </w:r>
      <w:r w:rsidRPr="0049521F">
        <w:rPr>
          <w:rFonts w:ascii="Arial" w:hAnsi="Arial" w:cs="Arial"/>
          <w:sz w:val="22"/>
          <w:szCs w:val="22"/>
        </w:rPr>
        <w:t xml:space="preserve"> pro nemovitou věc na odpad za kalendářní měsíc v litrech připadající na</w:t>
      </w:r>
      <w:r w:rsidR="00F939D9">
        <w:rPr>
          <w:rFonts w:ascii="Arial" w:hAnsi="Arial" w:cs="Arial"/>
          <w:sz w:val="22"/>
          <w:szCs w:val="22"/>
        </w:rPr>
        <w:t xml:space="preserve"> jednoho</w:t>
      </w:r>
      <w:r w:rsidRPr="0049521F">
        <w:rPr>
          <w:rFonts w:ascii="Arial" w:hAnsi="Arial" w:cs="Arial"/>
          <w:sz w:val="22"/>
          <w:szCs w:val="22"/>
        </w:rPr>
        <w:t xml:space="preserve"> poplatníka. </w:t>
      </w:r>
    </w:p>
    <w:p w14:paraId="1B89EDA5" w14:textId="77777777" w:rsidR="00772922" w:rsidRPr="0049521F" w:rsidRDefault="00772922" w:rsidP="001E58D2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49521F">
        <w:rPr>
          <w:color w:val="auto"/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109FFA88" w14:textId="36C0E235" w:rsidR="009F67A3" w:rsidRPr="0049521F" w:rsidRDefault="00772922" w:rsidP="009F67A3">
      <w:pPr>
        <w:pStyle w:val="Default"/>
        <w:spacing w:after="55"/>
        <w:ind w:left="567"/>
        <w:jc w:val="both"/>
        <w:rPr>
          <w:color w:val="auto"/>
          <w:sz w:val="22"/>
          <w:szCs w:val="22"/>
        </w:rPr>
      </w:pPr>
      <w:r w:rsidRPr="0049521F">
        <w:rPr>
          <w:color w:val="auto"/>
          <w:sz w:val="22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49521F">
        <w:rPr>
          <w:color w:val="auto"/>
          <w:sz w:val="22"/>
          <w:szCs w:val="22"/>
        </w:rPr>
        <w:t xml:space="preserve"> nebo</w:t>
      </w:r>
    </w:p>
    <w:p w14:paraId="4ED96981" w14:textId="1E6299D6" w:rsidR="00772922" w:rsidRDefault="001E58D2" w:rsidP="001E58D2">
      <w:pPr>
        <w:pStyle w:val="Default"/>
        <w:ind w:left="567"/>
        <w:jc w:val="both"/>
        <w:rPr>
          <w:color w:val="auto"/>
          <w:sz w:val="22"/>
          <w:szCs w:val="22"/>
        </w:rPr>
      </w:pPr>
      <w:r w:rsidRPr="0049521F">
        <w:rPr>
          <w:color w:val="auto"/>
          <w:sz w:val="22"/>
          <w:szCs w:val="22"/>
        </w:rPr>
        <w:lastRenderedPageBreak/>
        <w:t xml:space="preserve">b) </w:t>
      </w:r>
      <w:r w:rsidR="00772922" w:rsidRPr="0049521F">
        <w:rPr>
          <w:color w:val="auto"/>
          <w:sz w:val="22"/>
          <w:szCs w:val="22"/>
        </w:rPr>
        <w:t xml:space="preserve">kapacita soustřeďovacích prostředků pro tuto nemovitou věc na </w:t>
      </w:r>
      <w:r w:rsidRPr="0049521F">
        <w:rPr>
          <w:color w:val="auto"/>
          <w:sz w:val="22"/>
          <w:szCs w:val="22"/>
        </w:rPr>
        <w:t>kalendářní měsíc</w:t>
      </w:r>
      <w:r w:rsidR="00772922" w:rsidRPr="0049521F">
        <w:rPr>
          <w:color w:val="auto"/>
          <w:sz w:val="22"/>
          <w:szCs w:val="22"/>
        </w:rPr>
        <w:t xml:space="preserve"> </w:t>
      </w:r>
      <w:r w:rsidR="00AC1418" w:rsidRPr="0049521F">
        <w:rPr>
          <w:color w:val="auto"/>
          <w:sz w:val="22"/>
          <w:szCs w:val="22"/>
        </w:rPr>
        <w:br/>
      </w:r>
      <w:r w:rsidR="00772922" w:rsidRPr="0049521F">
        <w:rPr>
          <w:color w:val="auto"/>
          <w:sz w:val="22"/>
          <w:szCs w:val="22"/>
        </w:rPr>
        <w:t xml:space="preserve">v případě, že v nemovité věci nemá bydliště žádná fyzická osoba. </w:t>
      </w:r>
    </w:p>
    <w:p w14:paraId="594F019C" w14:textId="3EB28255" w:rsidR="00DA4795" w:rsidRPr="00436ED8" w:rsidRDefault="009F67A3" w:rsidP="00436ED8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     Minimální základ dílčího poplatku činí 40 l</w:t>
      </w:r>
      <w:r w:rsidR="00924FFD">
        <w:rPr>
          <w:rFonts w:ascii="Arial" w:hAnsi="Arial" w:cs="Arial"/>
          <w:sz w:val="22"/>
          <w:szCs w:val="22"/>
        </w:rPr>
        <w:t xml:space="preserve"> na </w:t>
      </w:r>
      <w:r w:rsidR="00631AB8">
        <w:rPr>
          <w:rFonts w:ascii="Arial" w:hAnsi="Arial" w:cs="Arial"/>
          <w:sz w:val="22"/>
          <w:szCs w:val="22"/>
        </w:rPr>
        <w:t>poplatníka</w:t>
      </w:r>
      <w:r w:rsidR="00924FFD">
        <w:rPr>
          <w:rFonts w:ascii="Arial" w:hAnsi="Arial" w:cs="Arial"/>
          <w:sz w:val="22"/>
          <w:szCs w:val="22"/>
        </w:rPr>
        <w:t xml:space="preserve"> a měsíc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6FDB39C" w14:textId="77777777" w:rsidR="00330165" w:rsidRPr="0049521F" w:rsidRDefault="00330165" w:rsidP="00330165">
      <w:pPr>
        <w:pStyle w:val="slalnk"/>
        <w:spacing w:before="480"/>
        <w:rPr>
          <w:rFonts w:ascii="Arial" w:hAnsi="Arial" w:cs="Arial"/>
        </w:rPr>
      </w:pPr>
      <w:r w:rsidRPr="0049521F">
        <w:rPr>
          <w:rFonts w:ascii="Arial" w:hAnsi="Arial" w:cs="Arial"/>
        </w:rPr>
        <w:t xml:space="preserve">Čl. </w:t>
      </w:r>
      <w:r w:rsidR="00814217" w:rsidRPr="0049521F">
        <w:rPr>
          <w:rFonts w:ascii="Arial" w:hAnsi="Arial" w:cs="Arial"/>
        </w:rPr>
        <w:t>6</w:t>
      </w:r>
    </w:p>
    <w:p w14:paraId="0DE04B68" w14:textId="77777777" w:rsidR="00330165" w:rsidRPr="0049521F" w:rsidRDefault="00330165" w:rsidP="00330165">
      <w:pPr>
        <w:pStyle w:val="Nzvylnk"/>
        <w:rPr>
          <w:rFonts w:ascii="Arial" w:hAnsi="Arial" w:cs="Arial"/>
        </w:rPr>
      </w:pPr>
      <w:r w:rsidRPr="0049521F">
        <w:rPr>
          <w:rFonts w:ascii="Arial" w:hAnsi="Arial" w:cs="Arial"/>
        </w:rPr>
        <w:t>Sazba poplatku</w:t>
      </w:r>
    </w:p>
    <w:p w14:paraId="70B97F30" w14:textId="77777777" w:rsidR="00330165" w:rsidRPr="0049521F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17514D4D" w14:textId="1BA135FF" w:rsidR="00330165" w:rsidRDefault="0050603C" w:rsidP="0050603C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0603C">
        <w:rPr>
          <w:rFonts w:ascii="Arial" w:hAnsi="Arial" w:cs="Arial"/>
          <w:iCs/>
          <w:sz w:val="22"/>
          <w:szCs w:val="22"/>
        </w:rPr>
        <w:t>(1)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6A4A80" w:rsidRPr="0049521F">
        <w:rPr>
          <w:rFonts w:ascii="Arial" w:hAnsi="Arial" w:cs="Arial"/>
          <w:i/>
          <w:sz w:val="22"/>
          <w:szCs w:val="22"/>
        </w:rPr>
        <w:t xml:space="preserve"> </w:t>
      </w:r>
      <w:r w:rsidR="00330165" w:rsidRPr="0049521F">
        <w:rPr>
          <w:rFonts w:ascii="Arial" w:hAnsi="Arial" w:cs="Arial"/>
          <w:sz w:val="22"/>
          <w:szCs w:val="22"/>
        </w:rPr>
        <w:t xml:space="preserve">Sazba poplatku činí </w:t>
      </w:r>
      <w:r w:rsidR="00404F20" w:rsidRPr="009F3BB3">
        <w:rPr>
          <w:rFonts w:ascii="Arial" w:hAnsi="Arial" w:cs="Arial"/>
          <w:sz w:val="22"/>
          <w:szCs w:val="22"/>
        </w:rPr>
        <w:t>0,</w:t>
      </w:r>
      <w:r w:rsidR="00AA122B">
        <w:rPr>
          <w:rFonts w:ascii="Arial" w:hAnsi="Arial" w:cs="Arial"/>
          <w:sz w:val="22"/>
          <w:szCs w:val="22"/>
        </w:rPr>
        <w:t>92</w:t>
      </w:r>
      <w:r w:rsidR="00330165" w:rsidRPr="0049521F">
        <w:rPr>
          <w:rFonts w:ascii="Arial" w:hAnsi="Arial" w:cs="Arial"/>
          <w:sz w:val="22"/>
          <w:szCs w:val="22"/>
        </w:rPr>
        <w:t xml:space="preserve"> Kč za l.</w:t>
      </w:r>
    </w:p>
    <w:p w14:paraId="768D5453" w14:textId="3622899B" w:rsidR="00954D4D" w:rsidRDefault="00954D4D" w:rsidP="00954D4D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Výše </w:t>
      </w:r>
      <w:r w:rsidR="00F939D9">
        <w:rPr>
          <w:rFonts w:ascii="Arial" w:hAnsi="Arial" w:cs="Arial"/>
          <w:sz w:val="22"/>
          <w:szCs w:val="22"/>
        </w:rPr>
        <w:t xml:space="preserve">celkového ročního </w:t>
      </w:r>
      <w:r>
        <w:rPr>
          <w:rFonts w:ascii="Arial" w:hAnsi="Arial" w:cs="Arial"/>
          <w:sz w:val="22"/>
          <w:szCs w:val="22"/>
        </w:rPr>
        <w:t>poplatku v návaznosti na objednanou kapacitu (objem) soustřeďovacích prostředků (</w:t>
      </w:r>
      <w:r w:rsidR="00E1479A">
        <w:rPr>
          <w:rFonts w:ascii="Arial" w:hAnsi="Arial" w:cs="Arial"/>
          <w:sz w:val="22"/>
          <w:szCs w:val="22"/>
        </w:rPr>
        <w:t>popelnice, kontejneru, pytle</w:t>
      </w:r>
      <w:r>
        <w:rPr>
          <w:rFonts w:ascii="Arial" w:hAnsi="Arial" w:cs="Arial"/>
          <w:sz w:val="22"/>
          <w:szCs w:val="22"/>
        </w:rPr>
        <w:t>) a počet svozů:</w:t>
      </w:r>
      <w:r w:rsidR="00511CEB">
        <w:rPr>
          <w:rFonts w:ascii="Arial" w:hAnsi="Arial" w:cs="Arial"/>
          <w:sz w:val="22"/>
          <w:szCs w:val="22"/>
        </w:rPr>
        <w:t xml:space="preserve"> </w:t>
      </w:r>
    </w:p>
    <w:p w14:paraId="6605CA3C" w14:textId="072C5237" w:rsidR="002030EB" w:rsidRDefault="002030EB" w:rsidP="00954D4D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47"/>
        <w:gridCol w:w="1915"/>
        <w:gridCol w:w="1906"/>
        <w:gridCol w:w="1968"/>
      </w:tblGrid>
      <w:tr w:rsidR="002030EB" w:rsidRPr="001360F6" w14:paraId="1293E2CE" w14:textId="77777777" w:rsidTr="00D94C9D">
        <w:trPr>
          <w:trHeight w:hRule="exact" w:val="379"/>
        </w:trPr>
        <w:tc>
          <w:tcPr>
            <w:tcW w:w="17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EFD0FF" w14:textId="77777777" w:rsidR="002030EB" w:rsidRPr="001360F6" w:rsidRDefault="002030EB" w:rsidP="00D94C9D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360F6">
              <w:rPr>
                <w:rFonts w:ascii="Arial" w:hAnsi="Arial" w:cs="Arial"/>
                <w:color w:val="000000"/>
              </w:rPr>
              <w:t>Objem nádoby</w:t>
            </w:r>
          </w:p>
        </w:tc>
        <w:tc>
          <w:tcPr>
            <w:tcW w:w="5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1764A" w14:textId="77777777" w:rsidR="002030EB" w:rsidRPr="001360F6" w:rsidRDefault="002030EB" w:rsidP="00D94C9D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360F6">
              <w:rPr>
                <w:rFonts w:ascii="Arial" w:hAnsi="Arial" w:cs="Arial"/>
                <w:color w:val="000000"/>
              </w:rPr>
              <w:t>Četnost obsluhy</w:t>
            </w:r>
          </w:p>
        </w:tc>
      </w:tr>
      <w:tr w:rsidR="002030EB" w:rsidRPr="001360F6" w14:paraId="400EB1B5" w14:textId="77777777" w:rsidTr="00D94C9D">
        <w:trPr>
          <w:trHeight w:hRule="exact" w:val="643"/>
        </w:trPr>
        <w:tc>
          <w:tcPr>
            <w:tcW w:w="17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70BE38" w14:textId="77777777" w:rsidR="002030EB" w:rsidRPr="001360F6" w:rsidRDefault="002030EB" w:rsidP="00D94C9D">
            <w:pPr>
              <w:rPr>
                <w:rFonts w:ascii="Arial" w:hAnsi="Arial" w:cs="Arial"/>
              </w:rPr>
            </w:pPr>
          </w:p>
          <w:p w14:paraId="563E4BD3" w14:textId="77777777" w:rsidR="002030EB" w:rsidRPr="001360F6" w:rsidRDefault="002030EB" w:rsidP="00D94C9D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EFC38E" w14:textId="77777777" w:rsidR="002030EB" w:rsidRPr="001360F6" w:rsidRDefault="002030EB" w:rsidP="00D94C9D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360F6">
              <w:rPr>
                <w:rFonts w:ascii="Arial" w:hAnsi="Arial" w:cs="Arial"/>
                <w:color w:val="000000"/>
              </w:rPr>
              <w:t>1 x 14 dní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DF9A0" w14:textId="77777777" w:rsidR="002030EB" w:rsidRPr="001360F6" w:rsidRDefault="002030EB" w:rsidP="00D94C9D">
            <w:pPr>
              <w:shd w:val="clear" w:color="auto" w:fill="FFFFFF"/>
              <w:spacing w:line="298" w:lineRule="exact"/>
              <w:ind w:left="19" w:right="29"/>
              <w:rPr>
                <w:rFonts w:ascii="Arial" w:hAnsi="Arial" w:cs="Arial"/>
              </w:rPr>
            </w:pPr>
            <w:r w:rsidRPr="001360F6">
              <w:rPr>
                <w:rFonts w:ascii="Arial" w:hAnsi="Arial" w:cs="Arial"/>
                <w:color w:val="000000"/>
              </w:rPr>
              <w:t xml:space="preserve">1x14 dní v létě, </w:t>
            </w:r>
            <w:r w:rsidRPr="001360F6">
              <w:rPr>
                <w:rFonts w:ascii="Arial" w:hAnsi="Arial" w:cs="Arial"/>
                <w:color w:val="000000"/>
                <w:spacing w:val="19"/>
              </w:rPr>
              <w:t>1x7</w:t>
            </w:r>
            <w:r w:rsidRPr="001360F6">
              <w:rPr>
                <w:rFonts w:ascii="Arial" w:hAnsi="Arial" w:cs="Arial"/>
                <w:color w:val="000000"/>
              </w:rPr>
              <w:t xml:space="preserve"> dní v zimě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E3D33" w14:textId="77777777" w:rsidR="002030EB" w:rsidRPr="001360F6" w:rsidRDefault="002030EB" w:rsidP="00D94C9D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360F6">
              <w:rPr>
                <w:rFonts w:ascii="Arial" w:hAnsi="Arial" w:cs="Arial"/>
                <w:color w:val="000000"/>
              </w:rPr>
              <w:t>1 x týdně</w:t>
            </w:r>
          </w:p>
        </w:tc>
      </w:tr>
      <w:tr w:rsidR="002030EB" w:rsidRPr="001360F6" w14:paraId="14DA001F" w14:textId="77777777" w:rsidTr="00D94C9D">
        <w:trPr>
          <w:trHeight w:hRule="exact" w:val="336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440FA" w14:textId="77777777" w:rsidR="002030EB" w:rsidRPr="001360F6" w:rsidRDefault="002030EB" w:rsidP="00D94C9D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360F6">
              <w:rPr>
                <w:rFonts w:ascii="Arial" w:hAnsi="Arial" w:cs="Arial"/>
                <w:color w:val="000000"/>
              </w:rPr>
              <w:t>80</w:t>
            </w:r>
            <w:r>
              <w:rPr>
                <w:rFonts w:ascii="Arial" w:hAnsi="Arial" w:cs="Arial"/>
                <w:color w:val="000000"/>
              </w:rPr>
              <w:t xml:space="preserve"> l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D7098" w14:textId="77777777" w:rsidR="002030EB" w:rsidRPr="001360F6" w:rsidRDefault="002030EB" w:rsidP="00D94C9D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1914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52C6B" w14:textId="77777777" w:rsidR="002030EB" w:rsidRPr="001360F6" w:rsidRDefault="002030EB" w:rsidP="00D94C9D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2870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5DD5C" w14:textId="77777777" w:rsidR="002030EB" w:rsidRPr="001360F6" w:rsidRDefault="002030EB" w:rsidP="00D94C9D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3827</w:t>
            </w:r>
          </w:p>
        </w:tc>
      </w:tr>
      <w:tr w:rsidR="002030EB" w:rsidRPr="001360F6" w14:paraId="505B73B8" w14:textId="77777777" w:rsidTr="00D94C9D">
        <w:trPr>
          <w:trHeight w:hRule="exact" w:val="322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355BE" w14:textId="77777777" w:rsidR="002030EB" w:rsidRPr="001360F6" w:rsidRDefault="002030EB" w:rsidP="00D94C9D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360F6">
              <w:rPr>
                <w:rFonts w:ascii="Arial" w:hAnsi="Arial" w:cs="Arial"/>
                <w:color w:val="000000"/>
              </w:rPr>
              <w:t>120</w:t>
            </w:r>
            <w:r>
              <w:rPr>
                <w:rFonts w:ascii="Arial" w:hAnsi="Arial" w:cs="Arial"/>
                <w:color w:val="000000"/>
              </w:rPr>
              <w:t xml:space="preserve"> l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D2181" w14:textId="77777777" w:rsidR="002030EB" w:rsidRPr="001360F6" w:rsidRDefault="002030EB" w:rsidP="00D94C9D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2870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3B36A4" w14:textId="77777777" w:rsidR="002030EB" w:rsidRPr="001360F6" w:rsidRDefault="002030EB" w:rsidP="00D94C9D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4306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C172F" w14:textId="77777777" w:rsidR="002030EB" w:rsidRDefault="002030EB" w:rsidP="00D94C9D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5741</w:t>
            </w:r>
          </w:p>
          <w:p w14:paraId="3F02253D" w14:textId="77777777" w:rsidR="002030EB" w:rsidRPr="001360F6" w:rsidRDefault="002030EB" w:rsidP="00D94C9D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2030EB" w:rsidRPr="001360F6" w14:paraId="2AB02F1D" w14:textId="77777777" w:rsidTr="00D94C9D">
        <w:trPr>
          <w:trHeight w:hRule="exact" w:val="317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33C86" w14:textId="77777777" w:rsidR="002030EB" w:rsidRPr="001360F6" w:rsidRDefault="002030EB" w:rsidP="00D94C9D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360F6">
              <w:rPr>
                <w:rFonts w:ascii="Arial" w:hAnsi="Arial" w:cs="Arial"/>
                <w:color w:val="000000"/>
              </w:rPr>
              <w:t>240</w:t>
            </w:r>
            <w:r>
              <w:rPr>
                <w:rFonts w:ascii="Arial" w:hAnsi="Arial" w:cs="Arial"/>
                <w:color w:val="000000"/>
              </w:rPr>
              <w:t xml:space="preserve"> l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5C2FC" w14:textId="77777777" w:rsidR="002030EB" w:rsidRPr="001360F6" w:rsidRDefault="002030EB" w:rsidP="00D94C9D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5741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62360" w14:textId="77777777" w:rsidR="002030EB" w:rsidRPr="001360F6" w:rsidRDefault="002030EB" w:rsidP="00D94C9D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8611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37EDF3" w14:textId="77777777" w:rsidR="002030EB" w:rsidRPr="001360F6" w:rsidRDefault="002030EB" w:rsidP="00D94C9D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11482</w:t>
            </w:r>
          </w:p>
        </w:tc>
      </w:tr>
      <w:tr w:rsidR="002030EB" w:rsidRPr="001360F6" w14:paraId="2A23B93A" w14:textId="77777777" w:rsidTr="00D94C9D">
        <w:trPr>
          <w:trHeight w:hRule="exact" w:val="298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C28FA" w14:textId="77777777" w:rsidR="002030EB" w:rsidRPr="001360F6" w:rsidRDefault="002030EB" w:rsidP="00D94C9D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360F6">
              <w:rPr>
                <w:rFonts w:ascii="Arial" w:hAnsi="Arial" w:cs="Arial"/>
                <w:color w:val="000000"/>
              </w:rPr>
              <w:t>660</w:t>
            </w:r>
            <w:r>
              <w:rPr>
                <w:rFonts w:ascii="Arial" w:hAnsi="Arial" w:cs="Arial"/>
                <w:color w:val="000000"/>
              </w:rPr>
              <w:t xml:space="preserve"> l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CD690" w14:textId="77777777" w:rsidR="002030EB" w:rsidRPr="001360F6" w:rsidRDefault="002030EB" w:rsidP="00D94C9D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15787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020B0" w14:textId="77777777" w:rsidR="002030EB" w:rsidRPr="001360F6" w:rsidRDefault="002030EB" w:rsidP="00D94C9D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2D9A1" w14:textId="77777777" w:rsidR="002030EB" w:rsidRPr="001360F6" w:rsidRDefault="002030EB" w:rsidP="00D94C9D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31574</w:t>
            </w:r>
          </w:p>
        </w:tc>
      </w:tr>
      <w:tr w:rsidR="002030EB" w:rsidRPr="001360F6" w14:paraId="7E057C5E" w14:textId="77777777" w:rsidTr="00D94C9D">
        <w:trPr>
          <w:trHeight w:hRule="exact" w:val="370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85A157" w14:textId="77777777" w:rsidR="002030EB" w:rsidRPr="001360F6" w:rsidRDefault="002030EB" w:rsidP="00D94C9D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1360F6">
              <w:rPr>
                <w:rFonts w:ascii="Arial" w:hAnsi="Arial" w:cs="Arial"/>
                <w:color w:val="000000"/>
              </w:rPr>
              <w:t>1100</w:t>
            </w:r>
            <w:r>
              <w:rPr>
                <w:rFonts w:ascii="Arial" w:hAnsi="Arial" w:cs="Arial"/>
                <w:color w:val="000000"/>
              </w:rPr>
              <w:t xml:space="preserve"> l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8B5415" w14:textId="77777777" w:rsidR="002030EB" w:rsidRPr="001360F6" w:rsidRDefault="002030EB" w:rsidP="00D94C9D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26312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57C6D" w14:textId="77777777" w:rsidR="002030EB" w:rsidRPr="001360F6" w:rsidRDefault="002030EB" w:rsidP="00D94C9D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3306C" w14:textId="77777777" w:rsidR="002030EB" w:rsidRPr="001360F6" w:rsidRDefault="002030EB" w:rsidP="00D94C9D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52624</w:t>
            </w:r>
          </w:p>
        </w:tc>
      </w:tr>
    </w:tbl>
    <w:p w14:paraId="4A5AC978" w14:textId="77777777" w:rsidR="002030EB" w:rsidRDefault="002030EB" w:rsidP="00954D4D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4B93CBBC" w14:textId="26E8DFC0" w:rsidR="00954D4D" w:rsidRDefault="00954D4D" w:rsidP="0050603C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731FB8D2" w14:textId="15876967" w:rsidR="00601AB9" w:rsidRPr="00ED6234" w:rsidRDefault="00601AB9" w:rsidP="00ED6234">
      <w:pPr>
        <w:spacing w:before="120" w:after="60" w:line="264" w:lineRule="auto"/>
        <w:ind w:left="3540" w:firstLine="708"/>
        <w:jc w:val="both"/>
        <w:rPr>
          <w:rFonts w:ascii="Arial" w:hAnsi="Arial" w:cs="Arial"/>
          <w:b/>
          <w:bCs/>
        </w:rPr>
      </w:pPr>
      <w:r w:rsidRPr="00ED6234">
        <w:rPr>
          <w:rFonts w:ascii="Arial" w:hAnsi="Arial" w:cs="Arial"/>
          <w:b/>
          <w:bCs/>
        </w:rPr>
        <w:t xml:space="preserve">Čl. </w:t>
      </w:r>
      <w:r w:rsidR="00814217" w:rsidRPr="00ED6234">
        <w:rPr>
          <w:rFonts w:ascii="Arial" w:hAnsi="Arial" w:cs="Arial"/>
          <w:b/>
          <w:bCs/>
        </w:rPr>
        <w:t>7</w:t>
      </w:r>
    </w:p>
    <w:p w14:paraId="14D01326" w14:textId="77777777" w:rsidR="00131160" w:rsidRPr="0049521F" w:rsidRDefault="00131160" w:rsidP="00B71306">
      <w:pPr>
        <w:pStyle w:val="Nzvylnk"/>
        <w:rPr>
          <w:rFonts w:ascii="Arial" w:hAnsi="Arial" w:cs="Arial"/>
        </w:rPr>
      </w:pPr>
      <w:r w:rsidRPr="0049521F">
        <w:rPr>
          <w:rFonts w:ascii="Arial" w:hAnsi="Arial" w:cs="Arial"/>
        </w:rPr>
        <w:t>Splatnost poplatku</w:t>
      </w:r>
    </w:p>
    <w:p w14:paraId="0D7B66CF" w14:textId="6B102CCB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Plátce</w:t>
      </w:r>
      <w:r w:rsidR="001D69CC" w:rsidRPr="0049521F">
        <w:rPr>
          <w:rFonts w:ascii="Arial" w:hAnsi="Arial" w:cs="Arial"/>
          <w:sz w:val="22"/>
          <w:szCs w:val="22"/>
        </w:rPr>
        <w:t xml:space="preserve"> poplatku</w:t>
      </w:r>
      <w:r w:rsidRPr="0049521F"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2B681E" w:rsidRPr="0049521F">
        <w:rPr>
          <w:rFonts w:ascii="Arial" w:hAnsi="Arial" w:cs="Arial"/>
          <w:sz w:val="22"/>
          <w:szCs w:val="22"/>
        </w:rPr>
        <w:t>3</w:t>
      </w:r>
      <w:r w:rsidR="00917CE4">
        <w:rPr>
          <w:rFonts w:ascii="Arial" w:hAnsi="Arial" w:cs="Arial"/>
          <w:sz w:val="22"/>
          <w:szCs w:val="22"/>
        </w:rPr>
        <w:t>0</w:t>
      </w:r>
      <w:r w:rsidR="002B681E" w:rsidRPr="0049521F">
        <w:rPr>
          <w:rFonts w:ascii="Arial" w:hAnsi="Arial" w:cs="Arial"/>
          <w:sz w:val="22"/>
          <w:szCs w:val="22"/>
        </w:rPr>
        <w:t>.</w:t>
      </w:r>
      <w:r w:rsidRPr="0049521F">
        <w:rPr>
          <w:rFonts w:ascii="Arial" w:hAnsi="Arial" w:cs="Arial"/>
          <w:sz w:val="22"/>
          <w:szCs w:val="22"/>
        </w:rPr>
        <w:t xml:space="preserve"> </w:t>
      </w:r>
      <w:r w:rsidR="00917CE4">
        <w:rPr>
          <w:rFonts w:ascii="Arial" w:hAnsi="Arial" w:cs="Arial"/>
          <w:sz w:val="22"/>
          <w:szCs w:val="22"/>
        </w:rPr>
        <w:t>4</w:t>
      </w:r>
      <w:r w:rsidR="002B681E" w:rsidRPr="0049521F">
        <w:rPr>
          <w:rFonts w:ascii="Arial" w:hAnsi="Arial" w:cs="Arial"/>
          <w:sz w:val="22"/>
          <w:szCs w:val="22"/>
        </w:rPr>
        <w:t xml:space="preserve">. příslušného </w:t>
      </w:r>
      <w:r w:rsidRPr="0049521F">
        <w:rPr>
          <w:rFonts w:ascii="Arial" w:hAnsi="Arial" w:cs="Arial"/>
          <w:sz w:val="22"/>
          <w:szCs w:val="22"/>
        </w:rPr>
        <w:t xml:space="preserve">kalendářního roku. </w:t>
      </w:r>
    </w:p>
    <w:p w14:paraId="66935870" w14:textId="118EEE74" w:rsidR="0070025D" w:rsidRPr="0070025D" w:rsidRDefault="0070025D" w:rsidP="0070025D">
      <w:pPr>
        <w:numPr>
          <w:ilvl w:val="0"/>
          <w:numId w:val="3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420B06B3" w14:textId="7256D818" w:rsidR="006323A6" w:rsidRPr="00436ED8" w:rsidRDefault="006323A6" w:rsidP="00436ED8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Není-li plátce</w:t>
      </w:r>
      <w:r w:rsidR="001D69CC" w:rsidRPr="0049521F">
        <w:rPr>
          <w:rFonts w:ascii="Arial" w:hAnsi="Arial" w:cs="Arial"/>
          <w:sz w:val="22"/>
          <w:szCs w:val="22"/>
        </w:rPr>
        <w:t xml:space="preserve"> poplatku</w:t>
      </w:r>
      <w:r w:rsidRPr="0049521F"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 w:rsidRPr="0049521F">
        <w:rPr>
          <w:rFonts w:ascii="Arial" w:hAnsi="Arial" w:cs="Arial"/>
          <w:sz w:val="22"/>
          <w:szCs w:val="22"/>
        </w:rPr>
        <w:t>poplatník.</w:t>
      </w:r>
    </w:p>
    <w:p w14:paraId="3C0CE0C9" w14:textId="03CDDE73" w:rsidR="00131160" w:rsidRPr="0049521F" w:rsidRDefault="006F616E" w:rsidP="00956763">
      <w:pPr>
        <w:pStyle w:val="slalnk"/>
        <w:spacing w:before="480"/>
        <w:rPr>
          <w:rFonts w:ascii="Arial" w:hAnsi="Arial" w:cs="Arial"/>
        </w:rPr>
      </w:pPr>
      <w:r w:rsidRPr="0049521F">
        <w:rPr>
          <w:rFonts w:ascii="Arial" w:hAnsi="Arial" w:cs="Arial"/>
        </w:rPr>
        <w:t xml:space="preserve">Čl. </w:t>
      </w:r>
      <w:r w:rsidR="00917CE4">
        <w:rPr>
          <w:rFonts w:ascii="Arial" w:hAnsi="Arial" w:cs="Arial"/>
        </w:rPr>
        <w:t>8</w:t>
      </w:r>
    </w:p>
    <w:p w14:paraId="55185E1A" w14:textId="77777777" w:rsidR="009B3D7F" w:rsidRPr="0049521F" w:rsidRDefault="009B3D7F" w:rsidP="009B3D7F">
      <w:pPr>
        <w:pStyle w:val="Nzvylnk"/>
        <w:rPr>
          <w:rFonts w:ascii="Arial" w:hAnsi="Arial" w:cs="Arial"/>
        </w:rPr>
      </w:pPr>
      <w:r w:rsidRPr="0049521F">
        <w:rPr>
          <w:rFonts w:ascii="Arial" w:hAnsi="Arial" w:cs="Arial"/>
        </w:rPr>
        <w:t>Navýšení poplatku</w:t>
      </w:r>
      <w:r w:rsidRPr="0049521F">
        <w:t xml:space="preserve"> </w:t>
      </w:r>
    </w:p>
    <w:p w14:paraId="22DEF88B" w14:textId="77777777" w:rsidR="00A73DE8" w:rsidRPr="0049521F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 w:rsidRPr="0049521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EF1B1F4" w14:textId="77777777" w:rsidR="009B3D7F" w:rsidRPr="0049521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Nebudou-li poplatky odvedeny plátcem</w:t>
      </w:r>
      <w:r w:rsidR="00FD58CC" w:rsidRPr="0049521F">
        <w:rPr>
          <w:rFonts w:ascii="Arial" w:hAnsi="Arial" w:cs="Arial"/>
          <w:sz w:val="22"/>
          <w:szCs w:val="22"/>
        </w:rPr>
        <w:t xml:space="preserve"> poplatku</w:t>
      </w:r>
      <w:r w:rsidRPr="0049521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49521F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944C616" w14:textId="77777777" w:rsidR="009B3D7F" w:rsidRPr="0049521F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lastRenderedPageBreak/>
        <w:t xml:space="preserve">Včas </w:t>
      </w:r>
      <w:r w:rsidR="00474813" w:rsidRPr="0049521F">
        <w:rPr>
          <w:rFonts w:ascii="Arial" w:hAnsi="Arial" w:cs="Arial"/>
          <w:sz w:val="22"/>
          <w:szCs w:val="22"/>
        </w:rPr>
        <w:t xml:space="preserve">nezaplacené nebo </w:t>
      </w:r>
      <w:r w:rsidRPr="0049521F">
        <w:rPr>
          <w:rFonts w:ascii="Arial" w:hAnsi="Arial" w:cs="Arial"/>
          <w:sz w:val="22"/>
          <w:szCs w:val="22"/>
        </w:rPr>
        <w:t>neodvedené poplatky nebo část těchto poplatků může správce poplatku zvýšit až na trojnásobek; toto zvýšení je příslušenstvím poplatku sledujícím jeho osud.</w:t>
      </w:r>
      <w:r w:rsidRPr="0049521F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E704223" w14:textId="7AB85387" w:rsidR="00F71057" w:rsidRPr="0049521F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49521F">
        <w:rPr>
          <w:rFonts w:ascii="Arial" w:hAnsi="Arial" w:cs="Arial"/>
        </w:rPr>
        <w:t xml:space="preserve">Čl. </w:t>
      </w:r>
      <w:r w:rsidR="00917CE4">
        <w:rPr>
          <w:rFonts w:ascii="Arial" w:hAnsi="Arial" w:cs="Arial"/>
        </w:rPr>
        <w:t>9</w:t>
      </w:r>
    </w:p>
    <w:p w14:paraId="13A61435" w14:textId="77777777" w:rsidR="00F71057" w:rsidRPr="0049521F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 w:rsidRPr="0049521F">
        <w:rPr>
          <w:rFonts w:ascii="Arial" w:hAnsi="Arial" w:cs="Arial"/>
        </w:rPr>
        <w:t>Společná ustanovení</w:t>
      </w:r>
    </w:p>
    <w:p w14:paraId="6561E069" w14:textId="77777777" w:rsidR="00F71057" w:rsidRPr="0049521F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49521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6EB0DF5" w14:textId="77777777" w:rsidR="00F71057" w:rsidRPr="0049521F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49521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2836CD6" w14:textId="40FC52D5" w:rsidR="00F71057" w:rsidRPr="0049521F" w:rsidRDefault="006F616E" w:rsidP="00F71057">
      <w:pPr>
        <w:pStyle w:val="slalnk"/>
        <w:spacing w:before="480"/>
        <w:rPr>
          <w:rFonts w:ascii="Arial" w:hAnsi="Arial" w:cs="Arial"/>
        </w:rPr>
      </w:pPr>
      <w:r w:rsidRPr="0049521F">
        <w:rPr>
          <w:rFonts w:ascii="Arial" w:hAnsi="Arial" w:cs="Arial"/>
        </w:rPr>
        <w:t>Čl. 1</w:t>
      </w:r>
      <w:r w:rsidR="00917CE4">
        <w:rPr>
          <w:rFonts w:ascii="Arial" w:hAnsi="Arial" w:cs="Arial"/>
        </w:rPr>
        <w:t>0</w:t>
      </w:r>
    </w:p>
    <w:p w14:paraId="76F318E4" w14:textId="77777777" w:rsidR="00F71057" w:rsidRPr="0049521F" w:rsidRDefault="00F71057" w:rsidP="00F71057">
      <w:pPr>
        <w:pStyle w:val="Nzvylnk"/>
        <w:rPr>
          <w:rFonts w:ascii="Arial" w:hAnsi="Arial" w:cs="Arial"/>
        </w:rPr>
      </w:pPr>
      <w:r w:rsidRPr="0049521F">
        <w:rPr>
          <w:rFonts w:ascii="Arial" w:hAnsi="Arial" w:cs="Arial"/>
        </w:rPr>
        <w:t>Přechodné ustanovení</w:t>
      </w:r>
    </w:p>
    <w:p w14:paraId="670EEA26" w14:textId="77777777" w:rsidR="00F71057" w:rsidRPr="0049521F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2398F71" w14:textId="77777777" w:rsidR="00F71057" w:rsidRPr="0049521F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540C183" w14:textId="1B88112A" w:rsidR="00F71057" w:rsidRPr="0049521F" w:rsidRDefault="006F616E" w:rsidP="00F71057">
      <w:pPr>
        <w:pStyle w:val="slalnk"/>
        <w:spacing w:before="480"/>
        <w:rPr>
          <w:rFonts w:ascii="Arial" w:hAnsi="Arial" w:cs="Arial"/>
        </w:rPr>
      </w:pPr>
      <w:r w:rsidRPr="0049521F">
        <w:rPr>
          <w:rFonts w:ascii="Arial" w:hAnsi="Arial" w:cs="Arial"/>
        </w:rPr>
        <w:t>Čl. 1</w:t>
      </w:r>
      <w:r w:rsidR="00917CE4">
        <w:rPr>
          <w:rFonts w:ascii="Arial" w:hAnsi="Arial" w:cs="Arial"/>
        </w:rPr>
        <w:t>1</w:t>
      </w:r>
    </w:p>
    <w:p w14:paraId="0332F138" w14:textId="77777777" w:rsidR="00F71057" w:rsidRPr="0049521F" w:rsidRDefault="00F71057" w:rsidP="00F71057">
      <w:pPr>
        <w:pStyle w:val="Nzvylnk"/>
        <w:rPr>
          <w:rFonts w:ascii="Arial" w:hAnsi="Arial" w:cs="Arial"/>
        </w:rPr>
      </w:pPr>
      <w:r w:rsidRPr="0049521F">
        <w:rPr>
          <w:rFonts w:ascii="Arial" w:hAnsi="Arial" w:cs="Arial"/>
        </w:rPr>
        <w:t>Účinnost</w:t>
      </w:r>
    </w:p>
    <w:p w14:paraId="025F7021" w14:textId="6E4E4648" w:rsidR="008D6906" w:rsidRPr="0049521F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74226" w:rsidRPr="0049521F">
        <w:rPr>
          <w:rFonts w:ascii="Arial" w:hAnsi="Arial" w:cs="Arial"/>
          <w:sz w:val="22"/>
          <w:szCs w:val="22"/>
        </w:rPr>
        <w:t>1.1. 202</w:t>
      </w:r>
      <w:r w:rsidR="00C20649">
        <w:rPr>
          <w:rFonts w:ascii="Arial" w:hAnsi="Arial" w:cs="Arial"/>
          <w:sz w:val="22"/>
          <w:szCs w:val="22"/>
        </w:rPr>
        <w:t>3</w:t>
      </w:r>
      <w:r w:rsidRPr="0049521F">
        <w:rPr>
          <w:rFonts w:ascii="Arial" w:hAnsi="Arial" w:cs="Arial"/>
          <w:sz w:val="22"/>
          <w:szCs w:val="22"/>
        </w:rPr>
        <w:t xml:space="preserve">. </w:t>
      </w:r>
    </w:p>
    <w:p w14:paraId="225D5910" w14:textId="77777777" w:rsidR="008D6906" w:rsidRPr="0049521F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0E1D11CE" w14:textId="77777777" w:rsidR="006C4DB3" w:rsidRPr="0049521F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C40C875" w14:textId="6A23BBF1" w:rsidR="00131160" w:rsidRPr="0049521F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49521F">
        <w:rPr>
          <w:rFonts w:ascii="Arial" w:hAnsi="Arial" w:cs="Arial"/>
          <w:i/>
          <w:sz w:val="22"/>
          <w:szCs w:val="22"/>
        </w:rPr>
        <w:tab/>
      </w:r>
      <w:r w:rsidR="00590312">
        <w:rPr>
          <w:rFonts w:ascii="Arial" w:hAnsi="Arial" w:cs="Arial"/>
          <w:i/>
          <w:sz w:val="22"/>
          <w:szCs w:val="22"/>
        </w:rPr>
        <w:t xml:space="preserve">v .r. </w:t>
      </w:r>
      <w:r w:rsidRPr="0049521F">
        <w:rPr>
          <w:rFonts w:ascii="Arial" w:hAnsi="Arial" w:cs="Arial"/>
          <w:i/>
          <w:sz w:val="22"/>
          <w:szCs w:val="22"/>
        </w:rPr>
        <w:tab/>
      </w:r>
      <w:r w:rsidR="00590312">
        <w:rPr>
          <w:rFonts w:ascii="Arial" w:hAnsi="Arial" w:cs="Arial"/>
          <w:i/>
          <w:sz w:val="22"/>
          <w:szCs w:val="22"/>
        </w:rPr>
        <w:t>v. r.</w:t>
      </w:r>
    </w:p>
    <w:p w14:paraId="2C56E1F5" w14:textId="77777777" w:rsidR="00131160" w:rsidRPr="0049521F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49521F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49521F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C27495A" w14:textId="4E678673" w:rsidR="00131160" w:rsidRPr="0049521F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ab/>
      </w:r>
      <w:r w:rsidR="00917CE4">
        <w:rPr>
          <w:rFonts w:ascii="Arial" w:hAnsi="Arial" w:cs="Arial"/>
          <w:sz w:val="22"/>
          <w:szCs w:val="22"/>
        </w:rPr>
        <w:t>Ing. Radomil Gold</w:t>
      </w:r>
      <w:r w:rsidRPr="0049521F">
        <w:rPr>
          <w:rFonts w:ascii="Arial" w:hAnsi="Arial" w:cs="Arial"/>
          <w:sz w:val="22"/>
          <w:szCs w:val="22"/>
        </w:rPr>
        <w:t xml:space="preserve"> </w:t>
      </w:r>
      <w:r w:rsidRPr="0049521F">
        <w:rPr>
          <w:rFonts w:ascii="Arial" w:hAnsi="Arial" w:cs="Arial"/>
          <w:sz w:val="22"/>
          <w:szCs w:val="22"/>
        </w:rPr>
        <w:tab/>
      </w:r>
      <w:r w:rsidR="00917CE4">
        <w:rPr>
          <w:rFonts w:ascii="Arial" w:hAnsi="Arial" w:cs="Arial"/>
          <w:sz w:val="22"/>
          <w:szCs w:val="22"/>
        </w:rPr>
        <w:t>Mgr. Rita Skalová</w:t>
      </w:r>
    </w:p>
    <w:p w14:paraId="2A35B0E7" w14:textId="77777777" w:rsidR="00131160" w:rsidRPr="0049521F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49521F">
        <w:rPr>
          <w:rFonts w:ascii="Arial" w:hAnsi="Arial" w:cs="Arial"/>
          <w:sz w:val="22"/>
          <w:szCs w:val="22"/>
        </w:rPr>
        <w:tab/>
        <w:t>místostarosta</w:t>
      </w:r>
      <w:r w:rsidRPr="0049521F">
        <w:rPr>
          <w:rFonts w:ascii="Arial" w:hAnsi="Arial" w:cs="Arial"/>
          <w:sz w:val="22"/>
          <w:szCs w:val="22"/>
        </w:rPr>
        <w:tab/>
        <w:t>starosta</w:t>
      </w:r>
    </w:p>
    <w:p w14:paraId="3E4927D8" w14:textId="553785E7" w:rsidR="00B74226" w:rsidRPr="0049521F" w:rsidRDefault="00B7422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B74226" w:rsidRPr="0049521F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A51ED" w14:textId="77777777" w:rsidR="00455E17" w:rsidRDefault="00455E17">
      <w:r>
        <w:separator/>
      </w:r>
    </w:p>
  </w:endnote>
  <w:endnote w:type="continuationSeparator" w:id="0">
    <w:p w14:paraId="253BA721" w14:textId="77777777" w:rsidR="00455E17" w:rsidRDefault="0045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F88E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1418">
      <w:rPr>
        <w:noProof/>
      </w:rPr>
      <w:t>5</w:t>
    </w:r>
    <w:r>
      <w:fldChar w:fldCharType="end"/>
    </w:r>
  </w:p>
  <w:p w14:paraId="26F2C6C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BA60A" w14:textId="77777777" w:rsidR="00455E17" w:rsidRDefault="00455E17">
      <w:r>
        <w:separator/>
      </w:r>
    </w:p>
  </w:footnote>
  <w:footnote w:type="continuationSeparator" w:id="0">
    <w:p w14:paraId="2E734482" w14:textId="77777777" w:rsidR="00455E17" w:rsidRDefault="00455E17">
      <w:r>
        <w:continuationSeparator/>
      </w:r>
    </w:p>
  </w:footnote>
  <w:footnote w:id="1">
    <w:p w14:paraId="54C7520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DA23858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358807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544BEFB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95F58AF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19D9FF9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5B2E879D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23156A61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079EC4A3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70EA59EF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698912EB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1DAC1941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3">
    <w:p w14:paraId="49C2A452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B26A858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5">
    <w:p w14:paraId="2515078B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2CF3597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5247B061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9A37425"/>
    <w:multiLevelType w:val="hybridMultilevel"/>
    <w:tmpl w:val="F1828AA4"/>
    <w:lvl w:ilvl="0" w:tplc="90C423F0">
      <w:start w:val="1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57217931">
    <w:abstractNumId w:val="15"/>
  </w:num>
  <w:num w:numId="2" w16cid:durableId="1389763492">
    <w:abstractNumId w:val="8"/>
  </w:num>
  <w:num w:numId="3" w16cid:durableId="290792528">
    <w:abstractNumId w:val="22"/>
  </w:num>
  <w:num w:numId="4" w16cid:durableId="1416052553">
    <w:abstractNumId w:val="9"/>
  </w:num>
  <w:num w:numId="5" w16cid:durableId="921528988">
    <w:abstractNumId w:val="6"/>
  </w:num>
  <w:num w:numId="6" w16cid:durableId="936789624">
    <w:abstractNumId w:val="27"/>
  </w:num>
  <w:num w:numId="7" w16cid:durableId="1134828549">
    <w:abstractNumId w:val="12"/>
  </w:num>
  <w:num w:numId="8" w16cid:durableId="1849900271">
    <w:abstractNumId w:val="13"/>
  </w:num>
  <w:num w:numId="9" w16cid:durableId="602418030">
    <w:abstractNumId w:val="11"/>
  </w:num>
  <w:num w:numId="10" w16cid:durableId="1976331098">
    <w:abstractNumId w:val="0"/>
  </w:num>
  <w:num w:numId="11" w16cid:durableId="462626823">
    <w:abstractNumId w:val="10"/>
  </w:num>
  <w:num w:numId="12" w16cid:durableId="15038833">
    <w:abstractNumId w:val="7"/>
  </w:num>
  <w:num w:numId="13" w16cid:durableId="1700473093">
    <w:abstractNumId w:val="20"/>
  </w:num>
  <w:num w:numId="14" w16cid:durableId="238903434">
    <w:abstractNumId w:val="26"/>
  </w:num>
  <w:num w:numId="15" w16cid:durableId="10796404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95849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6744759">
    <w:abstractNumId w:val="24"/>
  </w:num>
  <w:num w:numId="18" w16cid:durableId="548231067">
    <w:abstractNumId w:val="5"/>
  </w:num>
  <w:num w:numId="19" w16cid:durableId="904875000">
    <w:abstractNumId w:val="25"/>
  </w:num>
  <w:num w:numId="20" w16cid:durableId="479613597">
    <w:abstractNumId w:val="17"/>
  </w:num>
  <w:num w:numId="21" w16cid:durableId="909267070">
    <w:abstractNumId w:val="23"/>
  </w:num>
  <w:num w:numId="22" w16cid:durableId="1525169303">
    <w:abstractNumId w:val="4"/>
  </w:num>
  <w:num w:numId="23" w16cid:durableId="1531989680">
    <w:abstractNumId w:val="28"/>
  </w:num>
  <w:num w:numId="24" w16cid:durableId="170578755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332363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8558318">
    <w:abstractNumId w:val="21"/>
  </w:num>
  <w:num w:numId="27" w16cid:durableId="164320132">
    <w:abstractNumId w:val="19"/>
  </w:num>
  <w:num w:numId="28" w16cid:durableId="656955253">
    <w:abstractNumId w:val="2"/>
  </w:num>
  <w:num w:numId="29" w16cid:durableId="1650013835">
    <w:abstractNumId w:val="18"/>
  </w:num>
  <w:num w:numId="30" w16cid:durableId="203561768">
    <w:abstractNumId w:val="1"/>
  </w:num>
  <w:num w:numId="31" w16cid:durableId="1522236500">
    <w:abstractNumId w:val="16"/>
  </w:num>
  <w:num w:numId="32" w16cid:durableId="113208944">
    <w:abstractNumId w:val="14"/>
  </w:num>
  <w:num w:numId="33" w16cid:durableId="8401949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333345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01432645">
    <w:abstractNumId w:val="3"/>
  </w:num>
  <w:num w:numId="36" w16cid:durableId="1405490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0C0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83FBD"/>
    <w:rsid w:val="000940DC"/>
    <w:rsid w:val="00096E0D"/>
    <w:rsid w:val="000A2391"/>
    <w:rsid w:val="000A3A3B"/>
    <w:rsid w:val="000A53C3"/>
    <w:rsid w:val="000C002A"/>
    <w:rsid w:val="000C0885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30EB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B681E"/>
    <w:rsid w:val="002C0C5C"/>
    <w:rsid w:val="002C307D"/>
    <w:rsid w:val="002C3721"/>
    <w:rsid w:val="002D1965"/>
    <w:rsid w:val="002D30C0"/>
    <w:rsid w:val="002D4DA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438C2"/>
    <w:rsid w:val="003449BC"/>
    <w:rsid w:val="00362A72"/>
    <w:rsid w:val="00371501"/>
    <w:rsid w:val="00382FDB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04F20"/>
    <w:rsid w:val="00412321"/>
    <w:rsid w:val="00417045"/>
    <w:rsid w:val="00420423"/>
    <w:rsid w:val="00420943"/>
    <w:rsid w:val="00421292"/>
    <w:rsid w:val="00421C92"/>
    <w:rsid w:val="0042639F"/>
    <w:rsid w:val="00436ED8"/>
    <w:rsid w:val="00455E17"/>
    <w:rsid w:val="0046626F"/>
    <w:rsid w:val="00474813"/>
    <w:rsid w:val="004863D0"/>
    <w:rsid w:val="0049521F"/>
    <w:rsid w:val="004A2332"/>
    <w:rsid w:val="004B1994"/>
    <w:rsid w:val="004B4A8E"/>
    <w:rsid w:val="004C0427"/>
    <w:rsid w:val="004C0C90"/>
    <w:rsid w:val="004D0316"/>
    <w:rsid w:val="004D2DD2"/>
    <w:rsid w:val="004E2C06"/>
    <w:rsid w:val="004E3DA8"/>
    <w:rsid w:val="004F1E2D"/>
    <w:rsid w:val="004F3772"/>
    <w:rsid w:val="004F6539"/>
    <w:rsid w:val="00500A52"/>
    <w:rsid w:val="00504C32"/>
    <w:rsid w:val="0050603C"/>
    <w:rsid w:val="00511CEB"/>
    <w:rsid w:val="005121C8"/>
    <w:rsid w:val="00515084"/>
    <w:rsid w:val="00515B3D"/>
    <w:rsid w:val="0053211A"/>
    <w:rsid w:val="00532775"/>
    <w:rsid w:val="00545904"/>
    <w:rsid w:val="00546241"/>
    <w:rsid w:val="00550C8C"/>
    <w:rsid w:val="00560FB0"/>
    <w:rsid w:val="005620CD"/>
    <w:rsid w:val="005736D7"/>
    <w:rsid w:val="005755BA"/>
    <w:rsid w:val="00576D09"/>
    <w:rsid w:val="005867F5"/>
    <w:rsid w:val="00590312"/>
    <w:rsid w:val="005A32E5"/>
    <w:rsid w:val="005A4F9A"/>
    <w:rsid w:val="005B3A3F"/>
    <w:rsid w:val="005B47E4"/>
    <w:rsid w:val="005B5A07"/>
    <w:rsid w:val="005C4381"/>
    <w:rsid w:val="005C5D51"/>
    <w:rsid w:val="005D3C5A"/>
    <w:rsid w:val="005D4726"/>
    <w:rsid w:val="005E2958"/>
    <w:rsid w:val="005E616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1AB8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D63C1"/>
    <w:rsid w:val="006E6EB8"/>
    <w:rsid w:val="006F616E"/>
    <w:rsid w:val="006F6C96"/>
    <w:rsid w:val="0070025D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1EC4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6087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17CE4"/>
    <w:rsid w:val="00924CDB"/>
    <w:rsid w:val="00924FFD"/>
    <w:rsid w:val="00931436"/>
    <w:rsid w:val="00936907"/>
    <w:rsid w:val="0093742A"/>
    <w:rsid w:val="00942E81"/>
    <w:rsid w:val="00945C21"/>
    <w:rsid w:val="00947AC1"/>
    <w:rsid w:val="009504F4"/>
    <w:rsid w:val="0095464F"/>
    <w:rsid w:val="00954D4D"/>
    <w:rsid w:val="00956763"/>
    <w:rsid w:val="00956B13"/>
    <w:rsid w:val="00963E38"/>
    <w:rsid w:val="00966286"/>
    <w:rsid w:val="009820E8"/>
    <w:rsid w:val="00985BFB"/>
    <w:rsid w:val="009954F5"/>
    <w:rsid w:val="009B3D7F"/>
    <w:rsid w:val="009C4416"/>
    <w:rsid w:val="009D02DA"/>
    <w:rsid w:val="009D0F92"/>
    <w:rsid w:val="009D1457"/>
    <w:rsid w:val="009D238D"/>
    <w:rsid w:val="009D39EA"/>
    <w:rsid w:val="009E0512"/>
    <w:rsid w:val="009E188F"/>
    <w:rsid w:val="009E26C9"/>
    <w:rsid w:val="009E3A1A"/>
    <w:rsid w:val="009F3901"/>
    <w:rsid w:val="009F3BB3"/>
    <w:rsid w:val="009F67A3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122B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4226"/>
    <w:rsid w:val="00B75719"/>
    <w:rsid w:val="00B806F8"/>
    <w:rsid w:val="00B82D08"/>
    <w:rsid w:val="00B86441"/>
    <w:rsid w:val="00B941DF"/>
    <w:rsid w:val="00BA1E8D"/>
    <w:rsid w:val="00BA1EDF"/>
    <w:rsid w:val="00BB3316"/>
    <w:rsid w:val="00BC17DA"/>
    <w:rsid w:val="00BC3CDA"/>
    <w:rsid w:val="00BF5701"/>
    <w:rsid w:val="00BF79B0"/>
    <w:rsid w:val="00C1031D"/>
    <w:rsid w:val="00C17467"/>
    <w:rsid w:val="00C20649"/>
    <w:rsid w:val="00C3174D"/>
    <w:rsid w:val="00C31C1A"/>
    <w:rsid w:val="00C34190"/>
    <w:rsid w:val="00C35DC9"/>
    <w:rsid w:val="00C421FC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9B3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64517"/>
    <w:rsid w:val="00D727CA"/>
    <w:rsid w:val="00D90BFD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479A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D6234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1057"/>
    <w:rsid w:val="00F716C9"/>
    <w:rsid w:val="00F8166C"/>
    <w:rsid w:val="00F91DE1"/>
    <w:rsid w:val="00F939D9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E9A776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character" w:styleId="Hypertextovodkaz">
    <w:name w:val="Hyperlink"/>
    <w:basedOn w:val="Standardnpsmoodstavce"/>
    <w:rsid w:val="00511CE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11CE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36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B7E2F-2570-4D48-AFB0-43BE6432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898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Mgr. Martina Muchnová - MěÚ Skalná</cp:lastModifiedBy>
  <cp:revision>6</cp:revision>
  <cp:lastPrinted>2021-12-16T14:06:00Z</cp:lastPrinted>
  <dcterms:created xsi:type="dcterms:W3CDTF">2022-11-22T09:22:00Z</dcterms:created>
  <dcterms:modified xsi:type="dcterms:W3CDTF">2022-12-19T11:17:00Z</dcterms:modified>
</cp:coreProperties>
</file>