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0D" w:rsidRPr="003C2844" w:rsidRDefault="00A50883" w:rsidP="003D540D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ZLÁMANEC</w:t>
      </w:r>
    </w:p>
    <w:p w:rsidR="003D540D" w:rsidRDefault="003D540D" w:rsidP="003D540D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Zastupitelstvo obce </w:t>
      </w:r>
      <w:r w:rsidR="00A50883">
        <w:rPr>
          <w:rFonts w:ascii="Arial" w:hAnsi="Arial" w:cs="Arial"/>
          <w:b/>
        </w:rPr>
        <w:t>Zlámanec</w:t>
      </w:r>
    </w:p>
    <w:p w:rsidR="00EF3180" w:rsidRPr="003C2844" w:rsidRDefault="00EF3180" w:rsidP="003D540D">
      <w:pPr>
        <w:spacing w:line="276" w:lineRule="auto"/>
        <w:jc w:val="center"/>
        <w:rPr>
          <w:rFonts w:ascii="Arial" w:hAnsi="Arial" w:cs="Arial"/>
          <w:b/>
        </w:rPr>
      </w:pPr>
    </w:p>
    <w:p w:rsidR="003A7297" w:rsidRDefault="003D540D" w:rsidP="00EF3180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Obecně závazná vyhláška obce </w:t>
      </w:r>
      <w:r w:rsidR="00A50883">
        <w:rPr>
          <w:rFonts w:ascii="Arial" w:hAnsi="Arial" w:cs="Arial"/>
          <w:b/>
        </w:rPr>
        <w:t>Zlámanec</w:t>
      </w:r>
      <w:r w:rsidR="00EF3180">
        <w:rPr>
          <w:rFonts w:ascii="Arial" w:hAnsi="Arial" w:cs="Arial"/>
          <w:b/>
        </w:rPr>
        <w:t xml:space="preserve">, </w:t>
      </w:r>
    </w:p>
    <w:p w:rsidR="003D540D" w:rsidRPr="00EF3180" w:rsidRDefault="003D540D" w:rsidP="00EF3180">
      <w:pPr>
        <w:spacing w:line="276" w:lineRule="auto"/>
        <w:jc w:val="center"/>
        <w:rPr>
          <w:rFonts w:ascii="Arial" w:hAnsi="Arial" w:cs="Arial"/>
          <w:b/>
        </w:rPr>
      </w:pPr>
      <w:r w:rsidRPr="00907FED">
        <w:rPr>
          <w:rFonts w:ascii="Arial" w:hAnsi="Arial" w:cs="Arial"/>
          <w:b/>
          <w:color w:val="000000"/>
        </w:rPr>
        <w:t>kterou se stanovují podmínky pro spalování suchých rostlinných materiálů v obci</w:t>
      </w: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50883">
        <w:rPr>
          <w:rFonts w:ascii="Arial" w:hAnsi="Arial" w:cs="Arial"/>
          <w:b/>
          <w:sz w:val="22"/>
          <w:szCs w:val="22"/>
        </w:rPr>
        <w:t>Zlámanec</w:t>
      </w:r>
    </w:p>
    <w:p w:rsidR="003D540D" w:rsidRPr="00D83907" w:rsidRDefault="003D540D" w:rsidP="003D540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D540D" w:rsidRDefault="003D540D" w:rsidP="003D540D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 xml:space="preserve">Zastupitelstvo obce </w:t>
      </w:r>
      <w:r w:rsidR="00A50883">
        <w:rPr>
          <w:rFonts w:ascii="Arial" w:hAnsi="Arial" w:cs="Arial"/>
          <w:sz w:val="22"/>
          <w:szCs w:val="22"/>
        </w:rPr>
        <w:t>Zlámanec</w:t>
      </w:r>
      <w:r w:rsidRPr="00D83907">
        <w:rPr>
          <w:rFonts w:ascii="Arial" w:hAnsi="Arial" w:cs="Arial"/>
          <w:sz w:val="22"/>
          <w:szCs w:val="22"/>
        </w:rPr>
        <w:t xml:space="preserve"> se na svém zasedání dne </w:t>
      </w:r>
      <w:r w:rsidR="00077823">
        <w:rPr>
          <w:rFonts w:ascii="Arial" w:hAnsi="Arial" w:cs="Arial"/>
          <w:sz w:val="22"/>
          <w:szCs w:val="22"/>
        </w:rPr>
        <w:t>14. 12. 2022</w:t>
      </w:r>
      <w:r w:rsidRPr="00D83907">
        <w:rPr>
          <w:rFonts w:ascii="Arial" w:hAnsi="Arial" w:cs="Arial"/>
          <w:sz w:val="22"/>
          <w:szCs w:val="22"/>
        </w:rPr>
        <w:t xml:space="preserve"> usnesením </w:t>
      </w:r>
      <w:r w:rsidR="00077823">
        <w:rPr>
          <w:rFonts w:ascii="Arial" w:hAnsi="Arial" w:cs="Arial"/>
          <w:sz w:val="22"/>
          <w:szCs w:val="22"/>
        </w:rPr>
        <w:t xml:space="preserve">č. 9/2022 </w:t>
      </w:r>
      <w:r>
        <w:rPr>
          <w:rFonts w:ascii="Arial" w:hAnsi="Arial" w:cs="Arial"/>
          <w:sz w:val="22"/>
          <w:szCs w:val="22"/>
        </w:rPr>
        <w:t xml:space="preserve"> usneslo vydat na základě § 16 odst. 5 </w:t>
      </w:r>
      <w:r w:rsidRPr="00D83907">
        <w:rPr>
          <w:rFonts w:ascii="Arial" w:hAnsi="Arial" w:cs="Arial"/>
          <w:sz w:val="22"/>
          <w:szCs w:val="22"/>
        </w:rPr>
        <w:t xml:space="preserve">zákona č. </w:t>
      </w:r>
      <w:r>
        <w:rPr>
          <w:rFonts w:ascii="Arial" w:hAnsi="Arial" w:cs="Arial"/>
          <w:sz w:val="22"/>
          <w:szCs w:val="22"/>
        </w:rPr>
        <w:t>201/2012 Sb., o ochraně ovzduší</w:t>
      </w:r>
      <w:r w:rsidRPr="00D83907">
        <w:rPr>
          <w:rFonts w:ascii="Arial" w:hAnsi="Arial" w:cs="Arial"/>
          <w:sz w:val="22"/>
          <w:szCs w:val="22"/>
        </w:rPr>
        <w:t>,</w:t>
      </w:r>
      <w:r w:rsidR="003D377D">
        <w:rPr>
          <w:rFonts w:ascii="Arial" w:hAnsi="Arial" w:cs="Arial"/>
          <w:sz w:val="22"/>
          <w:szCs w:val="22"/>
        </w:rPr>
        <w:t xml:space="preserve"> ve znění pozdějších předpisů</w:t>
      </w:r>
      <w:r w:rsidRPr="00D83907">
        <w:rPr>
          <w:rFonts w:ascii="Arial" w:hAnsi="Arial" w:cs="Arial"/>
          <w:sz w:val="22"/>
          <w:szCs w:val="22"/>
        </w:rPr>
        <w:t xml:space="preserve"> a v souladu s § 10 písm. d) a </w:t>
      </w:r>
      <w:r>
        <w:rPr>
          <w:rFonts w:ascii="Arial" w:hAnsi="Arial" w:cs="Arial"/>
          <w:sz w:val="22"/>
          <w:szCs w:val="22"/>
        </w:rPr>
        <w:t>§ 84 odst. 2 písm. h) zákona č. </w:t>
      </w:r>
      <w:r w:rsidRPr="00D83907">
        <w:rPr>
          <w:rFonts w:ascii="Arial" w:hAnsi="Arial" w:cs="Arial"/>
          <w:sz w:val="22"/>
          <w:szCs w:val="22"/>
        </w:rPr>
        <w:t>128/2000</w:t>
      </w:r>
      <w:r>
        <w:rPr>
          <w:rFonts w:ascii="Arial" w:hAnsi="Arial" w:cs="Arial"/>
          <w:sz w:val="22"/>
          <w:szCs w:val="22"/>
        </w:rPr>
        <w:t> </w:t>
      </w:r>
      <w:r w:rsidRPr="00D83907">
        <w:rPr>
          <w:rFonts w:ascii="Arial" w:hAnsi="Arial" w:cs="Arial"/>
          <w:sz w:val="22"/>
          <w:szCs w:val="22"/>
        </w:rPr>
        <w:t>Sb., o</w:t>
      </w:r>
      <w:r>
        <w:rPr>
          <w:rFonts w:ascii="Arial" w:hAnsi="Arial" w:cs="Arial"/>
          <w:sz w:val="22"/>
          <w:szCs w:val="22"/>
        </w:rPr>
        <w:t> </w:t>
      </w:r>
      <w:r w:rsidRPr="00D83907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:rsidR="003D540D" w:rsidRPr="00D83907" w:rsidRDefault="003D540D" w:rsidP="003D540D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D377D" w:rsidRPr="00D83907" w:rsidRDefault="003D540D" w:rsidP="003D377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1</w:t>
      </w:r>
    </w:p>
    <w:p w:rsidR="003D540D" w:rsidRPr="00EB1F4E" w:rsidRDefault="003D540D" w:rsidP="003D540D">
      <w:pPr>
        <w:pStyle w:val="Zkladntex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:rsidR="003D540D" w:rsidRPr="00EB1F4E" w:rsidRDefault="003D540D" w:rsidP="003D540D">
      <w:pPr>
        <w:pStyle w:val="Zkladntex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V otevřeném ohništi lze spalovat jen suché r</w:t>
      </w:r>
      <w:r>
        <w:rPr>
          <w:rFonts w:ascii="Arial" w:hAnsi="Arial" w:cs="Arial"/>
          <w:bCs/>
          <w:sz w:val="22"/>
          <w:szCs w:val="22"/>
        </w:rPr>
        <w:t xml:space="preserve">ostlinné materiály neznečištěné </w:t>
      </w:r>
      <w:r w:rsidRPr="00EB1F4E">
        <w:rPr>
          <w:rFonts w:ascii="Arial" w:hAnsi="Arial" w:cs="Arial"/>
          <w:bCs/>
          <w:sz w:val="22"/>
          <w:szCs w:val="22"/>
        </w:rPr>
        <w:t>chemickými látkami.</w:t>
      </w:r>
    </w:p>
    <w:p w:rsidR="003D540D" w:rsidRPr="00D83907" w:rsidRDefault="003D540D" w:rsidP="003D540D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3D540D" w:rsidRPr="00D83907" w:rsidRDefault="003D540D" w:rsidP="003D540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2</w:t>
      </w:r>
    </w:p>
    <w:p w:rsidR="003D540D" w:rsidRPr="00D83907" w:rsidRDefault="003D540D" w:rsidP="003D540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:rsidR="003D540D" w:rsidRPr="00D83907" w:rsidRDefault="003D540D" w:rsidP="003D540D">
      <w:pPr>
        <w:pStyle w:val="Zkladntext"/>
        <w:jc w:val="both"/>
        <w:rPr>
          <w:rFonts w:ascii="Arial" w:hAnsi="Arial" w:cs="Arial"/>
          <w:i/>
          <w:sz w:val="22"/>
          <w:szCs w:val="22"/>
        </w:rPr>
      </w:pPr>
    </w:p>
    <w:p w:rsidR="003D540D" w:rsidRPr="00D83907" w:rsidRDefault="003D540D" w:rsidP="003D540D">
      <w:pPr>
        <w:pStyle w:val="Zkladntext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>Suché rostlinné materiály dle č</w:t>
      </w:r>
      <w:r w:rsidR="00A50883">
        <w:rPr>
          <w:rFonts w:ascii="Arial" w:hAnsi="Arial" w:cs="Arial"/>
          <w:bCs/>
          <w:sz w:val="22"/>
          <w:szCs w:val="22"/>
        </w:rPr>
        <w:t>l. 1 nelze spalovat v období celého roku od 16</w:t>
      </w:r>
      <w:r w:rsidR="00A33435">
        <w:rPr>
          <w:rFonts w:ascii="Arial" w:hAnsi="Arial" w:cs="Arial"/>
          <w:bCs/>
          <w:sz w:val="22"/>
          <w:szCs w:val="22"/>
        </w:rPr>
        <w:t>:00</w:t>
      </w:r>
      <w:r w:rsidRPr="00D83907">
        <w:rPr>
          <w:rFonts w:ascii="Arial" w:hAnsi="Arial" w:cs="Arial"/>
          <w:bCs/>
          <w:sz w:val="22"/>
          <w:szCs w:val="22"/>
        </w:rPr>
        <w:t xml:space="preserve"> hodin</w:t>
      </w:r>
      <w:r w:rsidR="003D377D">
        <w:rPr>
          <w:rFonts w:ascii="Arial" w:hAnsi="Arial" w:cs="Arial"/>
          <w:bCs/>
          <w:sz w:val="22"/>
          <w:szCs w:val="22"/>
        </w:rPr>
        <w:t xml:space="preserve"> příslušného dne</w:t>
      </w:r>
      <w:r w:rsidRPr="00D83907">
        <w:rPr>
          <w:rFonts w:ascii="Arial" w:hAnsi="Arial" w:cs="Arial"/>
          <w:bCs/>
          <w:sz w:val="22"/>
          <w:szCs w:val="22"/>
        </w:rPr>
        <w:t xml:space="preserve"> do </w:t>
      </w:r>
      <w:r w:rsidR="00A50883">
        <w:rPr>
          <w:rFonts w:ascii="Arial" w:hAnsi="Arial" w:cs="Arial"/>
          <w:bCs/>
          <w:sz w:val="22"/>
          <w:szCs w:val="22"/>
        </w:rPr>
        <w:t>10</w:t>
      </w:r>
      <w:r w:rsidR="00A33435">
        <w:rPr>
          <w:rFonts w:ascii="Arial" w:hAnsi="Arial" w:cs="Arial"/>
          <w:bCs/>
          <w:sz w:val="22"/>
          <w:szCs w:val="22"/>
        </w:rPr>
        <w:t>:00</w:t>
      </w:r>
      <w:r w:rsidR="003D377D">
        <w:rPr>
          <w:rFonts w:ascii="Arial" w:hAnsi="Arial" w:cs="Arial"/>
          <w:bCs/>
          <w:sz w:val="22"/>
          <w:szCs w:val="22"/>
        </w:rPr>
        <w:t xml:space="preserve"> hodin následujícího</w:t>
      </w:r>
      <w:r w:rsidRPr="00D83907">
        <w:rPr>
          <w:rFonts w:ascii="Arial" w:hAnsi="Arial" w:cs="Arial"/>
          <w:bCs/>
          <w:sz w:val="22"/>
          <w:szCs w:val="22"/>
        </w:rPr>
        <w:t xml:space="preserve"> dne.</w:t>
      </w:r>
    </w:p>
    <w:p w:rsidR="003D540D" w:rsidRPr="00D83907" w:rsidRDefault="003D540D" w:rsidP="003D540D">
      <w:pPr>
        <w:pStyle w:val="Zkladntext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>Suché rostlinné materiály dle čl. 1 nelze spalovat v období celého roku v</w:t>
      </w:r>
      <w:r w:rsidR="00A50883">
        <w:rPr>
          <w:rFonts w:ascii="Arial" w:hAnsi="Arial" w:cs="Arial"/>
          <w:bCs/>
          <w:sz w:val="22"/>
          <w:szCs w:val="22"/>
        </w:rPr>
        <w:t> </w:t>
      </w:r>
      <w:r w:rsidRPr="00D83907">
        <w:rPr>
          <w:rFonts w:ascii="Arial" w:hAnsi="Arial" w:cs="Arial"/>
          <w:bCs/>
          <w:sz w:val="22"/>
          <w:szCs w:val="22"/>
        </w:rPr>
        <w:t>neděli</w:t>
      </w:r>
      <w:r w:rsidR="00A50883">
        <w:rPr>
          <w:rFonts w:ascii="Arial" w:hAnsi="Arial" w:cs="Arial"/>
          <w:bCs/>
          <w:sz w:val="22"/>
          <w:szCs w:val="22"/>
        </w:rPr>
        <w:t xml:space="preserve"> </w:t>
      </w:r>
      <w:r w:rsidRPr="00D83907">
        <w:rPr>
          <w:rFonts w:ascii="Arial" w:hAnsi="Arial" w:cs="Arial"/>
          <w:bCs/>
          <w:sz w:val="22"/>
          <w:szCs w:val="22"/>
        </w:rPr>
        <w:t xml:space="preserve">a státem </w:t>
      </w:r>
      <w:r w:rsidR="00A33435">
        <w:rPr>
          <w:rFonts w:ascii="Arial" w:hAnsi="Arial" w:cs="Arial"/>
          <w:bCs/>
          <w:sz w:val="22"/>
          <w:szCs w:val="22"/>
        </w:rPr>
        <w:t xml:space="preserve">uznaných dnech pracovního klidu. </w:t>
      </w:r>
    </w:p>
    <w:p w:rsidR="003D540D" w:rsidRPr="00D83907" w:rsidRDefault="003D540D" w:rsidP="003D540D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</w:p>
    <w:p w:rsidR="003D540D" w:rsidRPr="00D83907" w:rsidRDefault="003D540D" w:rsidP="003D540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D540D" w:rsidRPr="00D83907" w:rsidRDefault="003D540D" w:rsidP="003D540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3</w:t>
      </w:r>
    </w:p>
    <w:p w:rsidR="003D540D" w:rsidRPr="00D83907" w:rsidRDefault="003D540D" w:rsidP="003D540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:rsidR="003D540D" w:rsidRPr="00D83907" w:rsidRDefault="003D540D" w:rsidP="003D540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612DD5" w:rsidRDefault="003D540D" w:rsidP="00612DD5">
      <w:pPr>
        <w:pStyle w:val="Seznamoslovan"/>
        <w:ind w:left="0" w:firstLine="0"/>
        <w:rPr>
          <w:rFonts w:ascii="Arial" w:hAnsi="Arial" w:cs="Arial"/>
          <w:sz w:val="22"/>
        </w:rPr>
      </w:pPr>
      <w:r w:rsidRPr="000D40E3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 xml:space="preserve">vyhláška nabývá účinnosti </w:t>
      </w:r>
      <w:r w:rsidR="00612DD5">
        <w:rPr>
          <w:rFonts w:ascii="Arial" w:hAnsi="Arial" w:cs="Arial"/>
          <w:sz w:val="22"/>
        </w:rPr>
        <w:t xml:space="preserve">počátkem patnáctého dne následujícího po dni jejího vyhlášení. </w:t>
      </w:r>
    </w:p>
    <w:p w:rsidR="00612DD5" w:rsidRDefault="00612DD5" w:rsidP="00612DD5">
      <w:pPr>
        <w:pStyle w:val="Zkladntext"/>
        <w:rPr>
          <w:rFonts w:ascii="Arial" w:hAnsi="Arial" w:cs="Arial"/>
        </w:rPr>
      </w:pPr>
    </w:p>
    <w:p w:rsidR="003D540D" w:rsidRDefault="003D540D" w:rsidP="003D540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74A53" w:rsidRDefault="00C74A53" w:rsidP="003D540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74A53" w:rsidRPr="00E836B1" w:rsidRDefault="00C74A53" w:rsidP="003D540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D540D" w:rsidRDefault="003D540D" w:rsidP="003D540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74A53" w:rsidRDefault="00C74A53" w:rsidP="00C74A5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…………………………..</w:t>
      </w:r>
      <w:r>
        <w:rPr>
          <w:rFonts w:ascii="Arial" w:hAnsi="Arial" w:cs="Arial"/>
          <w:sz w:val="22"/>
          <w:szCs w:val="22"/>
        </w:rPr>
        <w:tab/>
      </w:r>
    </w:p>
    <w:p w:rsidR="00C74A53" w:rsidRDefault="00C74A53" w:rsidP="00C74A5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A37082">
        <w:rPr>
          <w:rFonts w:ascii="Arial" w:hAnsi="Arial" w:cs="Arial"/>
          <w:sz w:val="22"/>
          <w:szCs w:val="22"/>
        </w:rPr>
        <w:t xml:space="preserve">                 Radoslav Říha </w:t>
      </w:r>
      <w:r>
        <w:rPr>
          <w:rFonts w:ascii="Arial" w:hAnsi="Arial" w:cs="Arial"/>
          <w:sz w:val="22"/>
          <w:szCs w:val="22"/>
        </w:rPr>
        <w:t>v.</w:t>
      </w:r>
      <w:r w:rsidR="00A37082">
        <w:rPr>
          <w:rFonts w:ascii="Arial" w:hAnsi="Arial" w:cs="Arial"/>
          <w:sz w:val="22"/>
          <w:szCs w:val="22"/>
        </w:rPr>
        <w:t xml:space="preserve"> r.</w:t>
      </w:r>
      <w:r w:rsidR="00A37082">
        <w:rPr>
          <w:rFonts w:ascii="Arial" w:hAnsi="Arial" w:cs="Arial"/>
          <w:sz w:val="22"/>
          <w:szCs w:val="22"/>
        </w:rPr>
        <w:tab/>
      </w:r>
      <w:r w:rsidR="00A37082">
        <w:rPr>
          <w:rFonts w:ascii="Arial" w:hAnsi="Arial" w:cs="Arial"/>
          <w:sz w:val="22"/>
          <w:szCs w:val="22"/>
        </w:rPr>
        <w:tab/>
      </w:r>
      <w:r w:rsidR="00A37082">
        <w:rPr>
          <w:rFonts w:ascii="Arial" w:hAnsi="Arial" w:cs="Arial"/>
          <w:sz w:val="22"/>
          <w:szCs w:val="22"/>
        </w:rPr>
        <w:tab/>
        <w:t xml:space="preserve">        Jiří Chmela</w:t>
      </w:r>
      <w:r>
        <w:rPr>
          <w:rFonts w:ascii="Arial" w:hAnsi="Arial" w:cs="Arial"/>
          <w:sz w:val="22"/>
          <w:szCs w:val="22"/>
        </w:rPr>
        <w:t xml:space="preserve"> v.</w:t>
      </w:r>
      <w:r w:rsidR="00A370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A50883" w:rsidRDefault="00C74A53" w:rsidP="00C74A53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starosta</w:t>
      </w:r>
      <w:r>
        <w:rPr>
          <w:rFonts w:ascii="Arial" w:hAnsi="Arial" w:cs="Arial"/>
          <w:sz w:val="22"/>
          <w:szCs w:val="22"/>
        </w:rPr>
        <w:tab/>
      </w:r>
      <w:r w:rsidR="00A50883">
        <w:rPr>
          <w:rFonts w:ascii="Arial" w:hAnsi="Arial" w:cs="Arial"/>
          <w:sz w:val="22"/>
          <w:szCs w:val="22"/>
        </w:rPr>
        <w:tab/>
      </w:r>
    </w:p>
    <w:sectPr w:rsidR="00A5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2C9"/>
    <w:rsid w:val="00077823"/>
    <w:rsid w:val="001E32C9"/>
    <w:rsid w:val="0036285B"/>
    <w:rsid w:val="003A7297"/>
    <w:rsid w:val="003D377D"/>
    <w:rsid w:val="003D540D"/>
    <w:rsid w:val="00612DD5"/>
    <w:rsid w:val="00A33435"/>
    <w:rsid w:val="00A37082"/>
    <w:rsid w:val="00A50883"/>
    <w:rsid w:val="00BC511D"/>
    <w:rsid w:val="00C74A53"/>
    <w:rsid w:val="00DD60F4"/>
    <w:rsid w:val="00E53989"/>
    <w:rsid w:val="00E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78D27-BAEE-495B-8A9F-D7191698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40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D540D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3D54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D540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link w:val="Nadpis5"/>
    <w:rsid w:val="003D540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3D540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rsid w:val="003D54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D540D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3D54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D540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612DD5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Janůšková Zdenka</dc:creator>
  <cp:keywords/>
  <dc:description/>
  <cp:lastModifiedBy>Obec Zlámanec</cp:lastModifiedBy>
  <cp:revision>2</cp:revision>
  <dcterms:created xsi:type="dcterms:W3CDTF">2023-06-09T08:19:00Z</dcterms:created>
  <dcterms:modified xsi:type="dcterms:W3CDTF">2023-06-09T08:19:00Z</dcterms:modified>
</cp:coreProperties>
</file>