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B" w:rsidRDefault="005714CB" w:rsidP="000F127A">
      <w:pPr>
        <w:pStyle w:val="Zhlav"/>
        <w:tabs>
          <w:tab w:val="left" w:pos="708"/>
        </w:tabs>
      </w:pPr>
    </w:p>
    <w:p w:rsidR="000F127A" w:rsidRDefault="000F127A" w:rsidP="000F127A">
      <w:pPr>
        <w:pStyle w:val="Zhlav"/>
        <w:tabs>
          <w:tab w:val="left" w:pos="708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175895</wp:posOffset>
            </wp:positionV>
            <wp:extent cx="628650" cy="742950"/>
            <wp:effectExtent l="0" t="0" r="0" b="0"/>
            <wp:wrapNone/>
            <wp:docPr id="2" name="Obrázek 2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7A" w:rsidRDefault="000F127A" w:rsidP="000F127A">
      <w:pPr>
        <w:pStyle w:val="Zhlav"/>
        <w:tabs>
          <w:tab w:val="left" w:pos="708"/>
        </w:tabs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377825</wp:posOffset>
            </wp:positionH>
            <wp:positionV relativeFrom="paragraph">
              <wp:posOffset>3810</wp:posOffset>
            </wp:positionV>
            <wp:extent cx="628650" cy="742950"/>
            <wp:effectExtent l="0" t="0" r="0" b="0"/>
            <wp:wrapNone/>
            <wp:docPr id="1" name="Obrázek 1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                               </w:t>
      </w:r>
    </w:p>
    <w:p w:rsidR="000F127A" w:rsidRDefault="000F127A" w:rsidP="000F127A">
      <w:pPr>
        <w:pStyle w:val="Zhlav"/>
        <w:tabs>
          <w:tab w:val="left" w:pos="708"/>
        </w:tabs>
        <w:rPr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OBEC Bezděkov nad Metují</w:t>
      </w:r>
    </w:p>
    <w:p w:rsidR="000F127A" w:rsidRDefault="000F127A" w:rsidP="000F127A">
      <w:pPr>
        <w:tabs>
          <w:tab w:val="left" w:pos="465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Zastupitelstvo obce</w:t>
      </w: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</w:rPr>
      </w:pP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</w:t>
      </w: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F127A" w:rsidRPr="00CD1933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1933">
        <w:rPr>
          <w:rFonts w:ascii="Arial" w:hAnsi="Arial" w:cs="Arial"/>
          <w:b/>
          <w:sz w:val="22"/>
          <w:szCs w:val="22"/>
        </w:rPr>
        <w:t>Obecně závazná vyhláška</w:t>
      </w:r>
    </w:p>
    <w:p w:rsidR="000F127A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1933">
        <w:rPr>
          <w:rFonts w:ascii="Arial" w:hAnsi="Arial" w:cs="Arial"/>
          <w:b/>
          <w:sz w:val="22"/>
          <w:szCs w:val="22"/>
        </w:rPr>
        <w:t xml:space="preserve">č. </w:t>
      </w:r>
      <w:r w:rsidR="005714CB">
        <w:rPr>
          <w:rFonts w:ascii="Arial" w:hAnsi="Arial" w:cs="Arial"/>
          <w:b/>
          <w:sz w:val="22"/>
          <w:szCs w:val="22"/>
        </w:rPr>
        <w:t>1</w:t>
      </w:r>
      <w:r w:rsidRPr="00CD1933">
        <w:rPr>
          <w:rFonts w:ascii="Arial" w:hAnsi="Arial" w:cs="Arial"/>
          <w:b/>
          <w:sz w:val="22"/>
          <w:szCs w:val="22"/>
        </w:rPr>
        <w:t>/202</w:t>
      </w:r>
      <w:r w:rsidR="005714CB">
        <w:rPr>
          <w:rFonts w:ascii="Arial" w:hAnsi="Arial" w:cs="Arial"/>
          <w:b/>
          <w:sz w:val="22"/>
          <w:szCs w:val="22"/>
        </w:rPr>
        <w:t>2</w:t>
      </w:r>
    </w:p>
    <w:p w:rsidR="000F127A" w:rsidRPr="00CD1933" w:rsidRDefault="000F127A" w:rsidP="000F12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6834A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834A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0739F" w:rsidRPr="006834AA">
        <w:rPr>
          <w:rFonts w:ascii="Arial" w:hAnsi="Arial" w:cs="Arial"/>
          <w:b w:val="0"/>
          <w:sz w:val="22"/>
          <w:szCs w:val="22"/>
        </w:rPr>
        <w:t xml:space="preserve">Bezděkov nad Metují se na svém zasedání dne </w:t>
      </w:r>
      <w:proofErr w:type="gramStart"/>
      <w:r w:rsidR="0050739F" w:rsidRPr="006834AA">
        <w:rPr>
          <w:rFonts w:ascii="Arial" w:hAnsi="Arial" w:cs="Arial"/>
          <w:b w:val="0"/>
          <w:sz w:val="22"/>
          <w:szCs w:val="22"/>
        </w:rPr>
        <w:t>25.11.2021</w:t>
      </w:r>
      <w:proofErr w:type="gramEnd"/>
      <w:r w:rsidRPr="006834A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37792" w:rsidRPr="006834AA">
        <w:rPr>
          <w:rFonts w:ascii="Arial" w:hAnsi="Arial" w:cs="Arial"/>
          <w:b w:val="0"/>
          <w:sz w:val="22"/>
          <w:szCs w:val="22"/>
        </w:rPr>
        <w:t>12/04/2021</w:t>
      </w:r>
      <w:r w:rsidRPr="006834A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6834A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834A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834A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834AA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834A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6834A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834A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834AA">
        <w:rPr>
          <w:rFonts w:ascii="Arial" w:hAnsi="Arial" w:cs="Arial"/>
          <w:b w:val="0"/>
          <w:bCs w:val="0"/>
          <w:sz w:val="22"/>
          <w:szCs w:val="22"/>
        </w:rPr>
        <w:t>,</w:t>
      </w:r>
      <w:r w:rsidRPr="006834A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834A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834A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Čl. 1</w:t>
      </w:r>
    </w:p>
    <w:p w:rsidR="00131160" w:rsidRPr="006834A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Úvodní ustanovení</w:t>
      </w:r>
    </w:p>
    <w:p w:rsidR="00131160" w:rsidRPr="006834AA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Obec</w:t>
      </w:r>
      <w:r w:rsidR="0050739F" w:rsidRPr="006834AA">
        <w:rPr>
          <w:rFonts w:ascii="Arial" w:hAnsi="Arial" w:cs="Arial"/>
          <w:sz w:val="22"/>
          <w:szCs w:val="22"/>
        </w:rPr>
        <w:t xml:space="preserve"> Bezděkov nad Metují</w:t>
      </w:r>
      <w:r w:rsidRPr="006834AA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6834AA">
        <w:rPr>
          <w:rFonts w:ascii="Arial" w:hAnsi="Arial" w:cs="Arial"/>
          <w:sz w:val="22"/>
          <w:szCs w:val="22"/>
        </w:rPr>
        <w:t>obecní sy</w:t>
      </w:r>
      <w:r w:rsidR="00720121" w:rsidRPr="006834AA">
        <w:rPr>
          <w:rFonts w:ascii="Arial" w:hAnsi="Arial" w:cs="Arial"/>
          <w:sz w:val="22"/>
          <w:szCs w:val="22"/>
        </w:rPr>
        <w:t>s</w:t>
      </w:r>
      <w:r w:rsidR="00DB0904" w:rsidRPr="006834AA">
        <w:rPr>
          <w:rFonts w:ascii="Arial" w:hAnsi="Arial" w:cs="Arial"/>
          <w:sz w:val="22"/>
          <w:szCs w:val="22"/>
        </w:rPr>
        <w:t xml:space="preserve">tém odpadového hospodářství </w:t>
      </w:r>
      <w:r w:rsidRPr="006834AA">
        <w:rPr>
          <w:rFonts w:ascii="Arial" w:hAnsi="Arial" w:cs="Arial"/>
          <w:sz w:val="22"/>
          <w:szCs w:val="22"/>
        </w:rPr>
        <w:t>(dále jen „poplatek“).</w:t>
      </w:r>
    </w:p>
    <w:p w:rsidR="009D02DA" w:rsidRPr="006834A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Správcem poplatku je obecní úřad </w:t>
      </w:r>
      <w:r w:rsidR="0050739F" w:rsidRPr="006834AA">
        <w:rPr>
          <w:rFonts w:ascii="Arial" w:hAnsi="Arial" w:cs="Arial"/>
          <w:sz w:val="22"/>
          <w:szCs w:val="22"/>
        </w:rPr>
        <w:t>Bezděkov nad Metují</w:t>
      </w:r>
      <w:r w:rsidR="009D02DA" w:rsidRPr="006834AA">
        <w:rPr>
          <w:rFonts w:ascii="Arial" w:hAnsi="Arial" w:cs="Arial"/>
          <w:sz w:val="22"/>
          <w:szCs w:val="22"/>
        </w:rPr>
        <w:t>.</w:t>
      </w:r>
      <w:r w:rsidR="009D02DA" w:rsidRPr="006834A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Čl. 2</w:t>
      </w:r>
    </w:p>
    <w:p w:rsidR="009E0A8F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Poplatník</w:t>
      </w:r>
    </w:p>
    <w:p w:rsidR="004C0427" w:rsidRPr="006834A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Poplatníkem poplatku je</w:t>
      </w:r>
      <w:r w:rsidR="00131160" w:rsidRPr="006834A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6834AA">
        <w:rPr>
          <w:rFonts w:ascii="Arial" w:hAnsi="Arial" w:cs="Arial"/>
          <w:sz w:val="22"/>
          <w:szCs w:val="22"/>
        </w:rPr>
        <w:t>:</w:t>
      </w:r>
    </w:p>
    <w:p w:rsidR="00650483" w:rsidRPr="006834AA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>a) fyzická osoba přihlášená v obci</w:t>
      </w:r>
      <w:r w:rsidR="00F137F9" w:rsidRPr="006834AA">
        <w:rPr>
          <w:rStyle w:val="Znakapoznpodarou"/>
          <w:color w:val="auto"/>
          <w:sz w:val="22"/>
          <w:szCs w:val="22"/>
        </w:rPr>
        <w:footnoteReference w:id="3"/>
      </w:r>
      <w:r w:rsidRPr="006834AA">
        <w:rPr>
          <w:color w:val="auto"/>
          <w:sz w:val="22"/>
          <w:szCs w:val="22"/>
        </w:rPr>
        <w:t xml:space="preserve"> nebo </w:t>
      </w:r>
    </w:p>
    <w:p w:rsidR="00650483" w:rsidRPr="006834AA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B3D2E" w:rsidRPr="006834AA" w:rsidRDefault="009E188F" w:rsidP="007B3D2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B3D2E" w:rsidRPr="006834AA" w:rsidRDefault="007B3D2E" w:rsidP="007B3D2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142A9" w:rsidRDefault="003142A9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3142A9" w:rsidRDefault="003142A9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3142A9" w:rsidRDefault="003142A9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7B3D2E" w:rsidRPr="006834AA" w:rsidRDefault="007B3D2E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  <w:r w:rsidRPr="006834AA">
        <w:rPr>
          <w:rFonts w:ascii="Arial" w:hAnsi="Arial" w:cs="Arial"/>
          <w:b/>
          <w:sz w:val="22"/>
          <w:szCs w:val="22"/>
        </w:rPr>
        <w:t>Čl. 3</w:t>
      </w:r>
    </w:p>
    <w:p w:rsidR="009E0A8F" w:rsidRPr="006834AA" w:rsidRDefault="009E0A8F" w:rsidP="007B3D2E">
      <w:pPr>
        <w:pStyle w:val="Bezmezer"/>
        <w:ind w:left="3540" w:firstLine="708"/>
        <w:rPr>
          <w:rFonts w:ascii="Arial" w:hAnsi="Arial" w:cs="Arial"/>
          <w:b/>
          <w:sz w:val="22"/>
          <w:szCs w:val="22"/>
        </w:rPr>
      </w:pPr>
    </w:p>
    <w:p w:rsidR="007B3D2E" w:rsidRPr="006834AA" w:rsidRDefault="007B3D2E" w:rsidP="007B3D2E">
      <w:pPr>
        <w:pStyle w:val="Bezmezer"/>
        <w:ind w:left="2832" w:firstLine="708"/>
        <w:rPr>
          <w:rFonts w:ascii="Arial" w:hAnsi="Arial" w:cs="Arial"/>
          <w:b/>
          <w:sz w:val="22"/>
          <w:szCs w:val="22"/>
        </w:rPr>
      </w:pPr>
      <w:r w:rsidRPr="006834AA">
        <w:rPr>
          <w:rFonts w:ascii="Arial" w:hAnsi="Arial" w:cs="Arial"/>
          <w:b/>
          <w:sz w:val="22"/>
          <w:szCs w:val="22"/>
        </w:rPr>
        <w:t>Poplatkové období</w:t>
      </w:r>
    </w:p>
    <w:p w:rsidR="007B3D2E" w:rsidRPr="006834AA" w:rsidRDefault="007B3D2E" w:rsidP="007B3D2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834A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6834A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7B3D2E" w:rsidRPr="006834AA" w:rsidRDefault="007B3D2E" w:rsidP="007B3D2E">
      <w:pPr>
        <w:pStyle w:val="Bezmezer"/>
        <w:rPr>
          <w:rFonts w:ascii="Arial" w:hAnsi="Arial" w:cs="Arial"/>
          <w:b/>
          <w:sz w:val="22"/>
          <w:szCs w:val="22"/>
        </w:rPr>
      </w:pP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4</w:t>
      </w:r>
    </w:p>
    <w:p w:rsidR="007B3D2E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Ohlašovací povinnost</w:t>
      </w:r>
    </w:p>
    <w:p w:rsidR="003F03CB" w:rsidRPr="006834A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Poplatník </w:t>
      </w:r>
      <w:r w:rsidR="00087ACD" w:rsidRPr="006834AA">
        <w:rPr>
          <w:rFonts w:ascii="Arial" w:hAnsi="Arial" w:cs="Arial"/>
          <w:sz w:val="22"/>
          <w:szCs w:val="22"/>
        </w:rPr>
        <w:t>je povinen podat správci popla</w:t>
      </w:r>
      <w:r w:rsidR="0050739F" w:rsidRPr="006834AA">
        <w:rPr>
          <w:rFonts w:ascii="Arial" w:hAnsi="Arial" w:cs="Arial"/>
          <w:sz w:val="22"/>
          <w:szCs w:val="22"/>
        </w:rPr>
        <w:t xml:space="preserve">tku ohlášení nejpozději do </w:t>
      </w:r>
      <w:r w:rsidR="007B3D2E" w:rsidRPr="006834AA">
        <w:rPr>
          <w:rFonts w:ascii="Arial" w:hAnsi="Arial" w:cs="Arial"/>
          <w:sz w:val="22"/>
          <w:szCs w:val="22"/>
        </w:rPr>
        <w:t>30</w:t>
      </w:r>
      <w:r w:rsidR="0050739F" w:rsidRPr="006834AA">
        <w:rPr>
          <w:rFonts w:ascii="Arial" w:hAnsi="Arial" w:cs="Arial"/>
          <w:sz w:val="22"/>
          <w:szCs w:val="22"/>
        </w:rPr>
        <w:t xml:space="preserve"> </w:t>
      </w:r>
      <w:r w:rsidR="00087ACD" w:rsidRPr="006834AA">
        <w:rPr>
          <w:rFonts w:ascii="Arial" w:hAnsi="Arial" w:cs="Arial"/>
          <w:sz w:val="22"/>
          <w:szCs w:val="22"/>
        </w:rPr>
        <w:t>dnů ode dne</w:t>
      </w:r>
      <w:r w:rsidR="003F03CB" w:rsidRPr="006834AA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6834A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V ohlášení poplatník uvede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834AA">
        <w:rPr>
          <w:rFonts w:ascii="Arial" w:hAnsi="Arial" w:cs="Arial"/>
          <w:sz w:val="22"/>
          <w:szCs w:val="22"/>
        </w:rPr>
        <w:t xml:space="preserve"> </w:t>
      </w:r>
    </w:p>
    <w:p w:rsidR="00087ACD" w:rsidRPr="006834A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6834AA">
        <w:rPr>
          <w:rFonts w:ascii="Arial" w:hAnsi="Arial" w:cs="Arial"/>
          <w:sz w:val="22"/>
          <w:szCs w:val="22"/>
        </w:rPr>
        <w:t>adresu</w:t>
      </w:r>
      <w:proofErr w:type="gramEnd"/>
      <w:r w:rsidRPr="006834AA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 w:rsidRPr="006834AA">
        <w:rPr>
          <w:rFonts w:ascii="Arial" w:hAnsi="Arial" w:cs="Arial"/>
          <w:sz w:val="22"/>
          <w:szCs w:val="22"/>
        </w:rPr>
        <w:br/>
      </w:r>
      <w:r w:rsidRPr="006834AA">
        <w:rPr>
          <w:rFonts w:ascii="Arial" w:hAnsi="Arial" w:cs="Arial"/>
          <w:sz w:val="22"/>
          <w:szCs w:val="22"/>
        </w:rPr>
        <w:t>v poplatkových věcech,</w:t>
      </w:r>
    </w:p>
    <w:p w:rsidR="00087ACD" w:rsidRPr="006834A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platebních služeb, včetně poskytovatelů </w:t>
      </w:r>
      <w:r w:rsidR="009E0A8F" w:rsidRPr="006834AA">
        <w:rPr>
          <w:rFonts w:ascii="Arial" w:hAnsi="Arial" w:cs="Arial"/>
          <w:sz w:val="22"/>
          <w:szCs w:val="22"/>
        </w:rPr>
        <w:t xml:space="preserve">svých účtů u čísla všech poskytovatelů </w:t>
      </w:r>
      <w:r w:rsidRPr="006834AA">
        <w:rPr>
          <w:rFonts w:ascii="Arial" w:hAnsi="Arial" w:cs="Arial"/>
          <w:sz w:val="22"/>
          <w:szCs w:val="22"/>
        </w:rPr>
        <w:t>těchto služeb v zahraničí, užívaných v souvislosti s podnikatelskou činností, v případě, že předmět poplatku souvisí s podnikatelskou činností popla</w:t>
      </w:r>
      <w:r w:rsidR="003F03CB" w:rsidRPr="006834AA">
        <w:rPr>
          <w:rFonts w:ascii="Arial" w:hAnsi="Arial" w:cs="Arial"/>
          <w:sz w:val="22"/>
          <w:szCs w:val="22"/>
        </w:rPr>
        <w:t>t</w:t>
      </w:r>
      <w:r w:rsidRPr="006834AA">
        <w:rPr>
          <w:rFonts w:ascii="Arial" w:hAnsi="Arial" w:cs="Arial"/>
          <w:sz w:val="22"/>
          <w:szCs w:val="22"/>
        </w:rPr>
        <w:t>níka,</w:t>
      </w:r>
    </w:p>
    <w:p w:rsidR="00087ACD" w:rsidRPr="006834A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6834A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834AA">
        <w:rPr>
          <w:rFonts w:ascii="Arial" w:hAnsi="Arial" w:cs="Arial"/>
          <w:sz w:val="22"/>
          <w:szCs w:val="22"/>
        </w:rPr>
        <w:t>také</w:t>
      </w:r>
      <w:r w:rsidRPr="006834A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6834A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E0A8F" w:rsidRPr="006834AA">
        <w:rPr>
          <w:rFonts w:ascii="Arial" w:hAnsi="Arial" w:cs="Arial"/>
          <w:sz w:val="22"/>
          <w:szCs w:val="22"/>
        </w:rPr>
        <w:t>30</w:t>
      </w:r>
      <w:r w:rsidRPr="006834AA">
        <w:rPr>
          <w:rFonts w:ascii="Arial" w:hAnsi="Arial" w:cs="Arial"/>
          <w:sz w:val="22"/>
          <w:szCs w:val="22"/>
        </w:rPr>
        <w:t xml:space="preserve"> </w:t>
      </w:r>
      <w:r w:rsidR="00362A72" w:rsidRPr="006834AA">
        <w:rPr>
          <w:rFonts w:ascii="Arial" w:hAnsi="Arial" w:cs="Arial"/>
          <w:sz w:val="22"/>
          <w:szCs w:val="22"/>
        </w:rPr>
        <w:t xml:space="preserve">dnů </w:t>
      </w:r>
      <w:r w:rsidRPr="006834AA">
        <w:rPr>
          <w:rFonts w:ascii="Arial" w:hAnsi="Arial" w:cs="Arial"/>
          <w:sz w:val="22"/>
          <w:szCs w:val="22"/>
        </w:rPr>
        <w:t>ode dne, kdy nastala.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6834A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Povinnost oh</w:t>
      </w:r>
      <w:r w:rsidR="00371A61" w:rsidRPr="006834AA">
        <w:rPr>
          <w:rFonts w:ascii="Arial" w:hAnsi="Arial" w:cs="Arial"/>
          <w:sz w:val="22"/>
          <w:szCs w:val="22"/>
        </w:rPr>
        <w:t>lásit údaj podle odst</w:t>
      </w:r>
      <w:r w:rsidR="004A5FF4" w:rsidRPr="006834AA">
        <w:rPr>
          <w:rFonts w:ascii="Arial" w:hAnsi="Arial" w:cs="Arial"/>
          <w:sz w:val="22"/>
          <w:szCs w:val="22"/>
        </w:rPr>
        <w:t xml:space="preserve">avce </w:t>
      </w:r>
      <w:r w:rsidR="00371A61" w:rsidRPr="006834AA">
        <w:rPr>
          <w:rFonts w:ascii="Arial" w:hAnsi="Arial" w:cs="Arial"/>
          <w:sz w:val="22"/>
          <w:szCs w:val="22"/>
        </w:rPr>
        <w:t xml:space="preserve">2 </w:t>
      </w:r>
      <w:r w:rsidRPr="006834A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5</w:t>
      </w:r>
    </w:p>
    <w:p w:rsidR="009E0A8F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Sazba poplatku</w:t>
      </w:r>
    </w:p>
    <w:p w:rsidR="006A4A80" w:rsidRPr="006834AA" w:rsidRDefault="0050739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834AA">
        <w:rPr>
          <w:rFonts w:ascii="Arial" w:hAnsi="Arial" w:cs="Arial"/>
          <w:b/>
          <w:sz w:val="22"/>
          <w:szCs w:val="22"/>
        </w:rPr>
        <w:t xml:space="preserve">Sazba poplatku činí </w:t>
      </w:r>
      <w:r w:rsidR="005714CB">
        <w:rPr>
          <w:rFonts w:ascii="Arial" w:hAnsi="Arial" w:cs="Arial"/>
          <w:b/>
          <w:sz w:val="22"/>
          <w:szCs w:val="22"/>
        </w:rPr>
        <w:t>7</w:t>
      </w:r>
      <w:r w:rsidRPr="006834AA">
        <w:rPr>
          <w:rFonts w:ascii="Arial" w:hAnsi="Arial" w:cs="Arial"/>
          <w:b/>
          <w:sz w:val="22"/>
          <w:szCs w:val="22"/>
        </w:rPr>
        <w:t>00,-</w:t>
      </w:r>
      <w:r w:rsidR="008C065E" w:rsidRPr="006834AA">
        <w:rPr>
          <w:rFonts w:ascii="Arial" w:hAnsi="Arial" w:cs="Arial"/>
          <w:b/>
          <w:sz w:val="22"/>
          <w:szCs w:val="22"/>
        </w:rPr>
        <w:t xml:space="preserve"> </w:t>
      </w:r>
      <w:r w:rsidR="00131160" w:rsidRPr="006834AA">
        <w:rPr>
          <w:rFonts w:ascii="Arial" w:hAnsi="Arial" w:cs="Arial"/>
          <w:b/>
          <w:sz w:val="22"/>
          <w:szCs w:val="22"/>
        </w:rPr>
        <w:t>Kč</w:t>
      </w:r>
    </w:p>
    <w:p w:rsidR="006A4A80" w:rsidRPr="006834A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834AA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834AA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6834AA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6834A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834A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834AA">
        <w:rPr>
          <w:rFonts w:ascii="Arial" w:hAnsi="Arial" w:cs="Arial"/>
          <w:sz w:val="22"/>
          <w:szCs w:val="22"/>
        </w:rPr>
        <w:t>Poplatek</w:t>
      </w:r>
      <w:proofErr w:type="gramEnd"/>
      <w:r w:rsidRPr="006834AA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6834AA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6834A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834A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6834AA" w:rsidRDefault="006A4A80" w:rsidP="009E0A8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c) je poplatník od poplatku osvobozen</w:t>
      </w:r>
      <w:r w:rsidRPr="006834AA">
        <w:rPr>
          <w:rFonts w:ascii="Arial" w:hAnsi="Arial" w:cs="Arial"/>
          <w:i/>
          <w:sz w:val="22"/>
          <w:szCs w:val="22"/>
        </w:rPr>
        <w:t>.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6</w:t>
      </w:r>
    </w:p>
    <w:p w:rsidR="009E0A8F" w:rsidRPr="006834AA" w:rsidRDefault="00131160" w:rsidP="009E0A8F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Splatnost poplatku</w:t>
      </w:r>
    </w:p>
    <w:p w:rsidR="00131160" w:rsidRPr="006834A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Poplatek je splatný jednorázově</w:t>
      </w:r>
      <w:r w:rsidR="00A904E7" w:rsidRPr="006834AA">
        <w:rPr>
          <w:rFonts w:ascii="Arial" w:hAnsi="Arial" w:cs="Arial"/>
          <w:sz w:val="22"/>
          <w:szCs w:val="22"/>
        </w:rPr>
        <w:t>,</w:t>
      </w:r>
      <w:r w:rsidRPr="006834AA">
        <w:rPr>
          <w:rFonts w:ascii="Arial" w:hAnsi="Arial" w:cs="Arial"/>
          <w:sz w:val="22"/>
          <w:szCs w:val="22"/>
        </w:rPr>
        <w:t xml:space="preserve"> a </w:t>
      </w:r>
      <w:r w:rsidR="009E0A8F" w:rsidRPr="006834AA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9E0A8F" w:rsidRPr="006834AA">
        <w:rPr>
          <w:rFonts w:ascii="Arial" w:hAnsi="Arial" w:cs="Arial"/>
          <w:sz w:val="22"/>
          <w:szCs w:val="22"/>
        </w:rPr>
        <w:t>30.6.</w:t>
      </w:r>
      <w:r w:rsidR="00420943" w:rsidRPr="006834AA">
        <w:rPr>
          <w:rFonts w:ascii="Arial" w:hAnsi="Arial" w:cs="Arial"/>
          <w:sz w:val="22"/>
          <w:szCs w:val="22"/>
        </w:rPr>
        <w:t xml:space="preserve"> </w:t>
      </w:r>
      <w:r w:rsidRPr="006834AA">
        <w:rPr>
          <w:rFonts w:ascii="Arial" w:hAnsi="Arial" w:cs="Arial"/>
          <w:sz w:val="22"/>
          <w:szCs w:val="22"/>
        </w:rPr>
        <w:t>příslušného</w:t>
      </w:r>
      <w:proofErr w:type="gramEnd"/>
      <w:r w:rsidRPr="006834AA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6834AA">
        <w:rPr>
          <w:rFonts w:ascii="Arial" w:hAnsi="Arial" w:cs="Arial"/>
          <w:sz w:val="22"/>
          <w:szCs w:val="22"/>
        </w:rPr>
        <w:t>.</w:t>
      </w:r>
      <w:r w:rsidRPr="006834AA">
        <w:rPr>
          <w:rFonts w:ascii="Arial" w:hAnsi="Arial" w:cs="Arial"/>
          <w:sz w:val="22"/>
          <w:szCs w:val="22"/>
        </w:rPr>
        <w:t xml:space="preserve"> </w:t>
      </w:r>
    </w:p>
    <w:p w:rsidR="00131160" w:rsidRPr="006834A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834AA">
        <w:rPr>
          <w:rFonts w:ascii="Arial" w:hAnsi="Arial" w:cs="Arial"/>
          <w:sz w:val="22"/>
          <w:szCs w:val="22"/>
        </w:rPr>
        <w:t> </w:t>
      </w:r>
      <w:r w:rsidRPr="006834AA">
        <w:rPr>
          <w:rFonts w:ascii="Arial" w:hAnsi="Arial" w:cs="Arial"/>
          <w:sz w:val="22"/>
          <w:szCs w:val="22"/>
        </w:rPr>
        <w:t>odst</w:t>
      </w:r>
      <w:r w:rsidR="004A5FF4" w:rsidRPr="006834AA">
        <w:rPr>
          <w:rFonts w:ascii="Arial" w:hAnsi="Arial" w:cs="Arial"/>
          <w:sz w:val="22"/>
          <w:szCs w:val="22"/>
        </w:rPr>
        <w:t xml:space="preserve">avci </w:t>
      </w:r>
      <w:r w:rsidRPr="006834AA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6834AA">
        <w:rPr>
          <w:rFonts w:ascii="Arial" w:hAnsi="Arial" w:cs="Arial"/>
          <w:sz w:val="22"/>
          <w:szCs w:val="22"/>
        </w:rPr>
        <w:t>ém poplatková povinnost vznikla.</w:t>
      </w:r>
      <w:r w:rsidRPr="006834AA">
        <w:rPr>
          <w:rFonts w:ascii="Arial" w:hAnsi="Arial" w:cs="Arial"/>
          <w:sz w:val="22"/>
          <w:szCs w:val="22"/>
        </w:rPr>
        <w:t xml:space="preserve"> </w:t>
      </w:r>
    </w:p>
    <w:p w:rsidR="003E4DB7" w:rsidRPr="006834AA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6834AA" w:rsidRDefault="009E0A8F" w:rsidP="009E0A8F">
      <w:pPr>
        <w:pStyle w:val="slalnk"/>
        <w:tabs>
          <w:tab w:val="center" w:pos="4536"/>
          <w:tab w:val="left" w:pos="5205"/>
        </w:tabs>
        <w:spacing w:before="480"/>
        <w:jc w:val="left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ab/>
      </w:r>
      <w:r w:rsidR="00131160"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7</w:t>
      </w:r>
      <w:r w:rsidRPr="006834AA">
        <w:rPr>
          <w:rFonts w:ascii="Arial" w:hAnsi="Arial" w:cs="Arial"/>
          <w:sz w:val="22"/>
          <w:szCs w:val="22"/>
        </w:rPr>
        <w:tab/>
      </w:r>
    </w:p>
    <w:p w:rsidR="00131160" w:rsidRPr="006834A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Osvobození a úlevy</w:t>
      </w:r>
    </w:p>
    <w:p w:rsidR="00A904E7" w:rsidRPr="006834AA" w:rsidRDefault="00A904E7" w:rsidP="0050739F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6834AA">
        <w:rPr>
          <w:rStyle w:val="Znakapoznpodarou"/>
          <w:color w:val="auto"/>
          <w:sz w:val="22"/>
          <w:szCs w:val="22"/>
        </w:rPr>
        <w:footnoteReference w:id="12"/>
      </w:r>
      <w:r w:rsidRPr="006834AA">
        <w:rPr>
          <w:color w:val="auto"/>
          <w:sz w:val="22"/>
          <w:szCs w:val="22"/>
        </w:rPr>
        <w:t xml:space="preserve"> </w:t>
      </w:r>
    </w:p>
    <w:p w:rsidR="00A904E7" w:rsidRPr="006834AA" w:rsidRDefault="00A904E7" w:rsidP="0050739F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6834AA" w:rsidRDefault="00A904E7" w:rsidP="0050739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6834AA" w:rsidRDefault="00A904E7" w:rsidP="0050739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6834AA" w:rsidRDefault="00A904E7" w:rsidP="0050739F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6834AA" w:rsidRDefault="00A904E7" w:rsidP="0050739F">
      <w:pPr>
        <w:pStyle w:val="Default"/>
        <w:ind w:left="567"/>
        <w:jc w:val="both"/>
        <w:rPr>
          <w:color w:val="auto"/>
          <w:sz w:val="22"/>
          <w:szCs w:val="22"/>
        </w:rPr>
      </w:pPr>
      <w:r w:rsidRPr="006834AA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6834AA" w:rsidRDefault="00131160" w:rsidP="00F3396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Od poplatku se osvobozuj</w:t>
      </w:r>
      <w:r w:rsidR="003E5852" w:rsidRPr="006834A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6834AA">
        <w:rPr>
          <w:rFonts w:ascii="Arial" w:hAnsi="Arial" w:cs="Arial"/>
          <w:sz w:val="22"/>
          <w:szCs w:val="22"/>
        </w:rPr>
        <w:t xml:space="preserve"> která</w:t>
      </w:r>
      <w:r w:rsidR="00F33962" w:rsidRPr="006834AA">
        <w:rPr>
          <w:rFonts w:ascii="Arial" w:hAnsi="Arial" w:cs="Arial"/>
          <w:sz w:val="22"/>
          <w:szCs w:val="22"/>
        </w:rPr>
        <w:t xml:space="preserve"> trvale pobývá</w:t>
      </w:r>
      <w:r w:rsidR="00B21098" w:rsidRPr="006834AA">
        <w:rPr>
          <w:rFonts w:ascii="Arial" w:hAnsi="Arial" w:cs="Arial"/>
          <w:sz w:val="22"/>
          <w:szCs w:val="22"/>
        </w:rPr>
        <w:t xml:space="preserve"> nebo se zdržuje (celoročně) mimo obec a nepodílí se tak</w:t>
      </w:r>
      <w:r w:rsidR="00F33962" w:rsidRPr="006834AA">
        <w:rPr>
          <w:rFonts w:ascii="Arial" w:hAnsi="Arial" w:cs="Arial"/>
          <w:sz w:val="22"/>
          <w:szCs w:val="22"/>
        </w:rPr>
        <w:t xml:space="preserve"> prokazatelně</w:t>
      </w:r>
      <w:r w:rsidR="00B21098" w:rsidRPr="006834AA">
        <w:rPr>
          <w:rFonts w:ascii="Arial" w:hAnsi="Arial" w:cs="Arial"/>
          <w:sz w:val="22"/>
          <w:szCs w:val="22"/>
        </w:rPr>
        <w:t xml:space="preserve"> na využívání obecního systému odpadového hospodářství obce Bezděkov nad Metují</w:t>
      </w:r>
    </w:p>
    <w:p w:rsidR="00966286" w:rsidRPr="006834AA" w:rsidRDefault="00A904E7" w:rsidP="00F3396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8</w:t>
      </w:r>
    </w:p>
    <w:p w:rsidR="00131160" w:rsidRPr="006834A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Navýšení poplatku </w:t>
      </w:r>
    </w:p>
    <w:p w:rsidR="00131160" w:rsidRPr="006834A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6834AA">
        <w:rPr>
          <w:rFonts w:ascii="Arial" w:hAnsi="Arial" w:cs="Arial"/>
          <w:sz w:val="22"/>
          <w:szCs w:val="22"/>
        </w:rPr>
        <w:t>správce poplatku</w:t>
      </w:r>
      <w:r w:rsidRPr="006834AA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6834AA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6834AA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6834AA">
        <w:rPr>
          <w:rFonts w:ascii="Arial" w:hAnsi="Arial" w:cs="Arial"/>
          <w:sz w:val="22"/>
          <w:szCs w:val="22"/>
        </w:rPr>
        <w:t xml:space="preserve"> seznamem</w:t>
      </w:r>
      <w:r w:rsidRPr="006834AA">
        <w:rPr>
          <w:rFonts w:ascii="Arial" w:hAnsi="Arial" w:cs="Arial"/>
          <w:sz w:val="22"/>
          <w:szCs w:val="22"/>
        </w:rPr>
        <w:t>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6834A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6834AA">
        <w:rPr>
          <w:rFonts w:ascii="Arial" w:hAnsi="Arial" w:cs="Arial"/>
          <w:sz w:val="22"/>
          <w:szCs w:val="22"/>
        </w:rPr>
        <w:t>správce poplatku</w:t>
      </w:r>
      <w:r w:rsidRPr="006834A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6834AA">
        <w:rPr>
          <w:rFonts w:ascii="Arial" w:hAnsi="Arial" w:cs="Arial"/>
          <w:sz w:val="22"/>
          <w:szCs w:val="22"/>
        </w:rPr>
        <w:t xml:space="preserve"> sledujícím jeho osud</w:t>
      </w:r>
      <w:r w:rsidRPr="006834AA">
        <w:rPr>
          <w:rFonts w:ascii="Arial" w:hAnsi="Arial" w:cs="Arial"/>
          <w:sz w:val="22"/>
          <w:szCs w:val="22"/>
        </w:rPr>
        <w:t>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6834AA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9</w:t>
      </w:r>
    </w:p>
    <w:p w:rsidR="007A65BA" w:rsidRPr="006834AA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Odpovědnost za zaplacení poplatku</w:t>
      </w:r>
      <w:r w:rsidR="004F6539" w:rsidRPr="006834A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6834A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6834A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6834A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834AA">
        <w:rPr>
          <w:rFonts w:ascii="Arial" w:hAnsi="Arial" w:cs="Arial"/>
          <w:sz w:val="22"/>
          <w:szCs w:val="22"/>
        </w:rPr>
        <w:t>.</w:t>
      </w:r>
    </w:p>
    <w:p w:rsidR="007A65BA" w:rsidRPr="006834A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6834AA">
        <w:rPr>
          <w:rFonts w:ascii="Arial" w:hAnsi="Arial" w:cs="Arial"/>
          <w:sz w:val="22"/>
          <w:szCs w:val="22"/>
        </w:rPr>
        <w:t>správce poplatku</w:t>
      </w:r>
      <w:r w:rsidRPr="006834AA">
        <w:rPr>
          <w:rFonts w:ascii="Arial" w:hAnsi="Arial" w:cs="Arial"/>
          <w:sz w:val="22"/>
          <w:szCs w:val="22"/>
        </w:rPr>
        <w:t xml:space="preserve"> poplatek zákon</w:t>
      </w:r>
      <w:r w:rsidR="005D3C5A" w:rsidRPr="006834AA">
        <w:rPr>
          <w:rFonts w:ascii="Arial" w:hAnsi="Arial" w:cs="Arial"/>
          <w:sz w:val="22"/>
          <w:szCs w:val="22"/>
        </w:rPr>
        <w:t>nému zástupci nebo opatrovníkovi</w:t>
      </w:r>
      <w:r w:rsidRPr="006834AA">
        <w:rPr>
          <w:rFonts w:ascii="Arial" w:hAnsi="Arial" w:cs="Arial"/>
          <w:sz w:val="22"/>
          <w:szCs w:val="22"/>
        </w:rPr>
        <w:t xml:space="preserve"> poplatníka</w:t>
      </w:r>
      <w:r w:rsidR="007A65BA" w:rsidRPr="006834AA">
        <w:rPr>
          <w:rFonts w:ascii="Arial" w:hAnsi="Arial" w:cs="Arial"/>
          <w:sz w:val="22"/>
          <w:szCs w:val="22"/>
        </w:rPr>
        <w:t>.</w:t>
      </w:r>
    </w:p>
    <w:p w:rsidR="002333C1" w:rsidRPr="006834A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6834AA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CD0C08" w:rsidRPr="006834AA">
        <w:rPr>
          <w:rFonts w:ascii="Arial" w:hAnsi="Arial" w:cs="Arial"/>
          <w:sz w:val="22"/>
          <w:szCs w:val="22"/>
        </w:rPr>
        <w:t>10</w:t>
      </w:r>
    </w:p>
    <w:p w:rsidR="006146CA" w:rsidRPr="006834AA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Společná ustanovení</w:t>
      </w:r>
    </w:p>
    <w:p w:rsidR="00D042DD" w:rsidRPr="006834A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834AA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6834AA" w:rsidRDefault="008C065E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Na svěřenec</w:t>
      </w:r>
      <w:r w:rsidR="00D042DD" w:rsidRPr="006834AA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D042DD" w:rsidRPr="006834AA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6834AA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Čl. 1</w:t>
      </w:r>
      <w:r w:rsidR="00CD0C08" w:rsidRPr="006834AA">
        <w:rPr>
          <w:rFonts w:ascii="Arial" w:hAnsi="Arial" w:cs="Arial"/>
          <w:sz w:val="22"/>
          <w:szCs w:val="22"/>
        </w:rPr>
        <w:t>1</w:t>
      </w:r>
    </w:p>
    <w:p w:rsidR="006962AD" w:rsidRPr="006834AA" w:rsidRDefault="00752037" w:rsidP="00F33962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Přechodná</w:t>
      </w:r>
      <w:r w:rsidR="00EE07B0" w:rsidRPr="006834AA">
        <w:rPr>
          <w:rFonts w:ascii="Arial" w:hAnsi="Arial" w:cs="Arial"/>
          <w:sz w:val="22"/>
          <w:szCs w:val="22"/>
        </w:rPr>
        <w:t xml:space="preserve"> </w:t>
      </w:r>
      <w:r w:rsidR="00131160" w:rsidRPr="006834AA">
        <w:rPr>
          <w:rFonts w:ascii="Arial" w:hAnsi="Arial" w:cs="Arial"/>
          <w:sz w:val="22"/>
          <w:szCs w:val="22"/>
        </w:rPr>
        <w:t>ustanovení</w:t>
      </w:r>
    </w:p>
    <w:p w:rsidR="0099250E" w:rsidRPr="006834A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6834A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6834A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6834AA">
        <w:rPr>
          <w:rFonts w:ascii="Arial" w:hAnsi="Arial" w:cs="Arial"/>
          <w:sz w:val="22"/>
          <w:szCs w:val="22"/>
        </w:rPr>
        <w:t>4</w:t>
      </w:r>
      <w:r w:rsidRPr="006834AA">
        <w:rPr>
          <w:rFonts w:ascii="Arial" w:hAnsi="Arial" w:cs="Arial"/>
          <w:sz w:val="22"/>
          <w:szCs w:val="22"/>
        </w:rPr>
        <w:t xml:space="preserve"> odst. 1 této vyhlášky.</w:t>
      </w:r>
    </w:p>
    <w:p w:rsidR="00F33962" w:rsidRPr="006834AA" w:rsidRDefault="00EE07B0" w:rsidP="00F3396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6834AA">
        <w:rPr>
          <w:rFonts w:ascii="Arial" w:hAnsi="Arial" w:cs="Arial"/>
          <w:sz w:val="22"/>
          <w:szCs w:val="22"/>
        </w:rPr>
        <w:t>i</w:t>
      </w:r>
      <w:r w:rsidRPr="006834AA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6834AA">
        <w:rPr>
          <w:rFonts w:ascii="Arial" w:hAnsi="Arial" w:cs="Arial"/>
          <w:sz w:val="22"/>
          <w:szCs w:val="22"/>
        </w:rPr>
        <w:t>po</w:t>
      </w:r>
      <w:r w:rsidRPr="006834AA">
        <w:rPr>
          <w:rFonts w:ascii="Arial" w:hAnsi="Arial" w:cs="Arial"/>
          <w:sz w:val="22"/>
          <w:szCs w:val="22"/>
        </w:rPr>
        <w:t xml:space="preserve">dle </w:t>
      </w:r>
      <w:r w:rsidR="001B6CD8" w:rsidRPr="006834AA">
        <w:rPr>
          <w:rFonts w:ascii="Arial" w:hAnsi="Arial" w:cs="Arial"/>
          <w:sz w:val="22"/>
          <w:szCs w:val="22"/>
        </w:rPr>
        <w:t xml:space="preserve">dosavadních </w:t>
      </w:r>
      <w:r w:rsidRPr="006834AA">
        <w:rPr>
          <w:rFonts w:ascii="Arial" w:hAnsi="Arial" w:cs="Arial"/>
          <w:sz w:val="22"/>
          <w:szCs w:val="22"/>
        </w:rPr>
        <w:t>právních předpisů</w:t>
      </w:r>
      <w:r w:rsidR="00A05EA6" w:rsidRPr="006834AA">
        <w:rPr>
          <w:rFonts w:ascii="Arial" w:hAnsi="Arial" w:cs="Arial"/>
          <w:sz w:val="22"/>
          <w:szCs w:val="22"/>
        </w:rPr>
        <w:t>.</w:t>
      </w:r>
    </w:p>
    <w:p w:rsidR="008658CA" w:rsidRPr="006834AA" w:rsidRDefault="005523AF" w:rsidP="00F33962">
      <w:pPr>
        <w:pStyle w:val="slalnk"/>
        <w:tabs>
          <w:tab w:val="center" w:pos="4536"/>
          <w:tab w:val="right" w:pos="9072"/>
        </w:tabs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lastRenderedPageBreak/>
        <w:t>Čl. 1</w:t>
      </w:r>
      <w:r w:rsidR="00CD0C08" w:rsidRPr="006834AA">
        <w:rPr>
          <w:rFonts w:ascii="Arial" w:hAnsi="Arial" w:cs="Arial"/>
          <w:sz w:val="22"/>
          <w:szCs w:val="22"/>
        </w:rPr>
        <w:t>2</w:t>
      </w:r>
    </w:p>
    <w:p w:rsidR="008658CA" w:rsidRPr="006834AA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Zrušovací ustanovení</w:t>
      </w:r>
    </w:p>
    <w:p w:rsidR="008658CA" w:rsidRPr="006834AA" w:rsidRDefault="008658CA" w:rsidP="001B767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834A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C065E" w:rsidRPr="006834AA">
        <w:rPr>
          <w:rFonts w:ascii="Arial" w:hAnsi="Arial" w:cs="Arial"/>
          <w:sz w:val="22"/>
          <w:szCs w:val="22"/>
        </w:rPr>
        <w:t>č. 0</w:t>
      </w:r>
      <w:r w:rsidR="005714CB">
        <w:rPr>
          <w:rFonts w:ascii="Arial" w:hAnsi="Arial" w:cs="Arial"/>
          <w:sz w:val="22"/>
          <w:szCs w:val="22"/>
        </w:rPr>
        <w:t>2</w:t>
      </w:r>
      <w:r w:rsidR="008C065E" w:rsidRPr="006834AA">
        <w:rPr>
          <w:rFonts w:ascii="Arial" w:hAnsi="Arial" w:cs="Arial"/>
          <w:sz w:val="22"/>
          <w:szCs w:val="22"/>
        </w:rPr>
        <w:t>/202</w:t>
      </w:r>
      <w:r w:rsidR="005714CB">
        <w:rPr>
          <w:rFonts w:ascii="Arial" w:hAnsi="Arial" w:cs="Arial"/>
          <w:sz w:val="22"/>
          <w:szCs w:val="22"/>
        </w:rPr>
        <w:t>1</w:t>
      </w:r>
      <w:r w:rsidR="008C065E" w:rsidRPr="006834AA">
        <w:rPr>
          <w:rFonts w:ascii="Arial" w:hAnsi="Arial" w:cs="Arial"/>
          <w:sz w:val="22"/>
          <w:szCs w:val="22"/>
        </w:rPr>
        <w:t xml:space="preserve"> o místním poplatku za provoz systému shromažďování, sběru přepravy třídění, využívání a odstraňování komunálních odpadů</w:t>
      </w:r>
      <w:r w:rsidRPr="006834AA">
        <w:rPr>
          <w:rFonts w:ascii="Arial" w:hAnsi="Arial" w:cs="Arial"/>
          <w:i/>
          <w:sz w:val="22"/>
          <w:szCs w:val="22"/>
        </w:rPr>
        <w:t>,</w:t>
      </w:r>
      <w:r w:rsidR="00191415" w:rsidRPr="006834AA">
        <w:rPr>
          <w:rFonts w:ascii="Arial" w:hAnsi="Arial" w:cs="Arial"/>
          <w:i/>
          <w:sz w:val="22"/>
          <w:szCs w:val="22"/>
        </w:rPr>
        <w:t xml:space="preserve"> </w:t>
      </w:r>
      <w:r w:rsidRPr="006834AA">
        <w:rPr>
          <w:rFonts w:ascii="Arial" w:hAnsi="Arial" w:cs="Arial"/>
          <w:sz w:val="22"/>
          <w:szCs w:val="22"/>
        </w:rPr>
        <w:t>ze dne</w:t>
      </w:r>
      <w:r w:rsidR="008C065E" w:rsidRPr="006834AA">
        <w:rPr>
          <w:rFonts w:ascii="Arial" w:hAnsi="Arial" w:cs="Arial"/>
          <w:i/>
          <w:sz w:val="22"/>
          <w:szCs w:val="22"/>
        </w:rPr>
        <w:t xml:space="preserve"> </w:t>
      </w:r>
      <w:r w:rsidR="00CE765F">
        <w:rPr>
          <w:rFonts w:ascii="Arial" w:hAnsi="Arial" w:cs="Arial"/>
          <w:sz w:val="22"/>
          <w:szCs w:val="22"/>
        </w:rPr>
        <w:t>1</w:t>
      </w:r>
      <w:r w:rsidR="008C065E" w:rsidRPr="006834AA">
        <w:rPr>
          <w:rFonts w:ascii="Arial" w:hAnsi="Arial" w:cs="Arial"/>
          <w:sz w:val="22"/>
          <w:szCs w:val="22"/>
        </w:rPr>
        <w:t>.</w:t>
      </w:r>
      <w:r w:rsidR="00CE765F">
        <w:rPr>
          <w:rFonts w:ascii="Arial" w:hAnsi="Arial" w:cs="Arial"/>
          <w:sz w:val="22"/>
          <w:szCs w:val="22"/>
        </w:rPr>
        <w:t xml:space="preserve"> 1</w:t>
      </w:r>
      <w:r w:rsidR="008C065E" w:rsidRPr="006834AA">
        <w:rPr>
          <w:rFonts w:ascii="Arial" w:hAnsi="Arial" w:cs="Arial"/>
          <w:sz w:val="22"/>
          <w:szCs w:val="22"/>
        </w:rPr>
        <w:t>.</w:t>
      </w:r>
      <w:r w:rsidR="00CE765F">
        <w:rPr>
          <w:rFonts w:ascii="Arial" w:hAnsi="Arial" w:cs="Arial"/>
          <w:sz w:val="22"/>
          <w:szCs w:val="22"/>
        </w:rPr>
        <w:t xml:space="preserve"> </w:t>
      </w:r>
      <w:r w:rsidR="008C065E" w:rsidRPr="006834AA">
        <w:rPr>
          <w:rFonts w:ascii="Arial" w:hAnsi="Arial" w:cs="Arial"/>
          <w:sz w:val="22"/>
          <w:szCs w:val="22"/>
        </w:rPr>
        <w:t>202</w:t>
      </w:r>
      <w:r w:rsidR="00CE765F">
        <w:rPr>
          <w:rFonts w:ascii="Arial" w:hAnsi="Arial" w:cs="Arial"/>
          <w:sz w:val="22"/>
          <w:szCs w:val="22"/>
        </w:rPr>
        <w:t>2</w:t>
      </w:r>
      <w:r w:rsidRPr="006834AA">
        <w:rPr>
          <w:rFonts w:ascii="Arial" w:hAnsi="Arial" w:cs="Arial"/>
          <w:sz w:val="22"/>
          <w:szCs w:val="22"/>
        </w:rPr>
        <w:t>.</w:t>
      </w:r>
    </w:p>
    <w:p w:rsidR="00131160" w:rsidRPr="006834A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Čl. </w:t>
      </w:r>
      <w:r w:rsidR="005523AF" w:rsidRPr="006834AA">
        <w:rPr>
          <w:rFonts w:ascii="Arial" w:hAnsi="Arial" w:cs="Arial"/>
          <w:sz w:val="22"/>
          <w:szCs w:val="22"/>
        </w:rPr>
        <w:t>1</w:t>
      </w:r>
      <w:r w:rsidR="00211F22" w:rsidRPr="006834AA">
        <w:rPr>
          <w:rFonts w:ascii="Arial" w:hAnsi="Arial" w:cs="Arial"/>
          <w:sz w:val="22"/>
          <w:szCs w:val="22"/>
        </w:rPr>
        <w:t>3</w:t>
      </w:r>
    </w:p>
    <w:p w:rsidR="008D6906" w:rsidRPr="006834AA" w:rsidRDefault="00131160" w:rsidP="001B767A">
      <w:pPr>
        <w:pStyle w:val="Nzvylnk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Účinnost</w:t>
      </w:r>
    </w:p>
    <w:p w:rsidR="008D6906" w:rsidRPr="006834A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Tato vyhláška nabývá ú</w:t>
      </w:r>
      <w:r w:rsidR="008C065E" w:rsidRPr="006834AA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8C065E" w:rsidRPr="006834AA">
        <w:rPr>
          <w:rFonts w:ascii="Arial" w:hAnsi="Arial" w:cs="Arial"/>
          <w:sz w:val="22"/>
          <w:szCs w:val="22"/>
        </w:rPr>
        <w:t>01.01.202</w:t>
      </w:r>
      <w:r w:rsidR="005714CB">
        <w:rPr>
          <w:rFonts w:ascii="Arial" w:hAnsi="Arial" w:cs="Arial"/>
          <w:sz w:val="22"/>
          <w:szCs w:val="22"/>
        </w:rPr>
        <w:t>3</w:t>
      </w:r>
      <w:proofErr w:type="gramEnd"/>
    </w:p>
    <w:p w:rsidR="008D6906" w:rsidRPr="006834AA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:rsidR="00131160" w:rsidRPr="006834AA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767A" w:rsidRPr="006834AA" w:rsidRDefault="001B767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767A" w:rsidRPr="006834AA" w:rsidRDefault="001B767A" w:rsidP="008E43E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B767A" w:rsidRPr="006834AA" w:rsidRDefault="001B767A" w:rsidP="001B767A">
      <w:pPr>
        <w:tabs>
          <w:tab w:val="left" w:pos="6000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………………………………..</w:t>
      </w:r>
      <w:r w:rsidRPr="006834AA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B767A" w:rsidRPr="006834AA" w:rsidRDefault="001B767A" w:rsidP="001B767A">
      <w:pPr>
        <w:tabs>
          <w:tab w:val="left" w:pos="3765"/>
        </w:tabs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 xml:space="preserve">           Martin </w:t>
      </w:r>
      <w:proofErr w:type="spellStart"/>
      <w:r w:rsidRPr="006834AA">
        <w:rPr>
          <w:rFonts w:ascii="Arial" w:hAnsi="Arial" w:cs="Arial"/>
          <w:sz w:val="22"/>
          <w:szCs w:val="22"/>
        </w:rPr>
        <w:t>Jirmann</w:t>
      </w:r>
      <w:proofErr w:type="spellEnd"/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</w:r>
      <w:r w:rsidRPr="006834AA">
        <w:rPr>
          <w:rFonts w:ascii="Arial" w:hAnsi="Arial" w:cs="Arial"/>
          <w:sz w:val="22"/>
          <w:szCs w:val="22"/>
        </w:rPr>
        <w:tab/>
        <w:t xml:space="preserve">  Mgr. Miroslav </w:t>
      </w:r>
      <w:proofErr w:type="spellStart"/>
      <w:r w:rsidRPr="006834AA">
        <w:rPr>
          <w:rFonts w:ascii="Arial" w:hAnsi="Arial" w:cs="Arial"/>
          <w:sz w:val="22"/>
          <w:szCs w:val="22"/>
        </w:rPr>
        <w:t>Maroul</w:t>
      </w:r>
      <w:proofErr w:type="spellEnd"/>
    </w:p>
    <w:p w:rsidR="00131160" w:rsidRPr="006834AA" w:rsidRDefault="00131160" w:rsidP="001B767A">
      <w:pPr>
        <w:pStyle w:val="Zkladntext"/>
        <w:tabs>
          <w:tab w:val="left" w:pos="900"/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ab/>
      </w:r>
      <w:r w:rsidR="001B767A" w:rsidRPr="006834AA">
        <w:rPr>
          <w:rFonts w:ascii="Arial" w:hAnsi="Arial" w:cs="Arial"/>
          <w:sz w:val="22"/>
          <w:szCs w:val="22"/>
        </w:rPr>
        <w:t xml:space="preserve">    místostarosta </w:t>
      </w:r>
      <w:proofErr w:type="gramStart"/>
      <w:r w:rsidR="001B767A" w:rsidRPr="006834AA">
        <w:rPr>
          <w:rFonts w:ascii="Arial" w:hAnsi="Arial" w:cs="Arial"/>
          <w:sz w:val="22"/>
          <w:szCs w:val="22"/>
        </w:rPr>
        <w:t>obce</w:t>
      </w:r>
      <w:r w:rsidR="00FF7AAD" w:rsidRPr="006834A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8E43E3" w:rsidRPr="006834AA">
        <w:rPr>
          <w:rFonts w:ascii="Arial" w:hAnsi="Arial" w:cs="Arial"/>
          <w:sz w:val="22"/>
          <w:szCs w:val="22"/>
        </w:rPr>
        <w:t xml:space="preserve"> </w:t>
      </w:r>
      <w:r w:rsidR="00FF7AAD" w:rsidRPr="006834AA">
        <w:rPr>
          <w:rFonts w:ascii="Arial" w:hAnsi="Arial" w:cs="Arial"/>
          <w:sz w:val="22"/>
          <w:szCs w:val="22"/>
        </w:rPr>
        <w:t>starosta</w:t>
      </w:r>
      <w:proofErr w:type="gramEnd"/>
      <w:r w:rsidR="00FF7AAD" w:rsidRPr="006834AA">
        <w:rPr>
          <w:rFonts w:ascii="Arial" w:hAnsi="Arial" w:cs="Arial"/>
          <w:sz w:val="22"/>
          <w:szCs w:val="22"/>
        </w:rPr>
        <w:t xml:space="preserve"> obce</w:t>
      </w:r>
      <w:r w:rsidRPr="006834AA">
        <w:rPr>
          <w:rFonts w:ascii="Arial" w:hAnsi="Arial" w:cs="Arial"/>
          <w:sz w:val="22"/>
          <w:szCs w:val="22"/>
        </w:rPr>
        <w:tab/>
      </w:r>
    </w:p>
    <w:p w:rsidR="001B767A" w:rsidRPr="006834AA" w:rsidRDefault="001B767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B767A" w:rsidRPr="006834AA" w:rsidRDefault="001B767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B767A" w:rsidRPr="006834AA" w:rsidRDefault="001B767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E43E3" w:rsidRPr="006834AA" w:rsidRDefault="008E43E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6834AA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Vyvěšeno na úřední desce dne:</w:t>
      </w:r>
      <w:r w:rsidR="005714CB">
        <w:rPr>
          <w:rFonts w:ascii="Arial" w:hAnsi="Arial" w:cs="Arial"/>
          <w:sz w:val="22"/>
          <w:szCs w:val="22"/>
        </w:rPr>
        <w:t xml:space="preserve"> 22. 11. 2022</w:t>
      </w: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7AAD" w:rsidRPr="006834AA" w:rsidRDefault="00FF7AA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6834AA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6834AA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6834AA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6E" w:rsidRDefault="00AF316E">
      <w:r>
        <w:separator/>
      </w:r>
    </w:p>
  </w:endnote>
  <w:endnote w:type="continuationSeparator" w:id="0">
    <w:p w:rsidR="00AF316E" w:rsidRDefault="00AF3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2003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91F29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6E" w:rsidRDefault="00AF316E">
      <w:r>
        <w:separator/>
      </w:r>
    </w:p>
  </w:footnote>
  <w:footnote w:type="continuationSeparator" w:id="0">
    <w:p w:rsidR="00AF316E" w:rsidRDefault="00AF316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7B3D2E" w:rsidRDefault="007B3D2E" w:rsidP="007B3D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8D6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27A"/>
    <w:rsid w:val="001061CD"/>
    <w:rsid w:val="00120039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415"/>
    <w:rsid w:val="001A0C3C"/>
    <w:rsid w:val="001B36E4"/>
    <w:rsid w:val="001B6CD8"/>
    <w:rsid w:val="001B767A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2A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28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69F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8E6"/>
    <w:rsid w:val="004E0009"/>
    <w:rsid w:val="004E065E"/>
    <w:rsid w:val="004E2C06"/>
    <w:rsid w:val="004F1F1F"/>
    <w:rsid w:val="004F321B"/>
    <w:rsid w:val="004F6539"/>
    <w:rsid w:val="004F6661"/>
    <w:rsid w:val="00500A52"/>
    <w:rsid w:val="005039D4"/>
    <w:rsid w:val="00504C32"/>
    <w:rsid w:val="0050739F"/>
    <w:rsid w:val="00515084"/>
    <w:rsid w:val="00532775"/>
    <w:rsid w:val="005344BF"/>
    <w:rsid w:val="00545904"/>
    <w:rsid w:val="00546241"/>
    <w:rsid w:val="00550C8C"/>
    <w:rsid w:val="005523AF"/>
    <w:rsid w:val="005620CD"/>
    <w:rsid w:val="005714CB"/>
    <w:rsid w:val="00571599"/>
    <w:rsid w:val="005736D7"/>
    <w:rsid w:val="00576D09"/>
    <w:rsid w:val="005867F5"/>
    <w:rsid w:val="00591F2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4A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4A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4E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D2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065E"/>
    <w:rsid w:val="008D6906"/>
    <w:rsid w:val="008E43B1"/>
    <w:rsid w:val="008E43E3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DAA"/>
    <w:rsid w:val="009954F5"/>
    <w:rsid w:val="009A488E"/>
    <w:rsid w:val="009D02DA"/>
    <w:rsid w:val="009D0F92"/>
    <w:rsid w:val="009D1457"/>
    <w:rsid w:val="009D238D"/>
    <w:rsid w:val="009D2CA7"/>
    <w:rsid w:val="009D39EA"/>
    <w:rsid w:val="009E0512"/>
    <w:rsid w:val="009E0A8F"/>
    <w:rsid w:val="009E188F"/>
    <w:rsid w:val="009E26C9"/>
    <w:rsid w:val="009F3901"/>
    <w:rsid w:val="009F50A5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16E"/>
    <w:rsid w:val="00AF41F3"/>
    <w:rsid w:val="00B0176F"/>
    <w:rsid w:val="00B0185F"/>
    <w:rsid w:val="00B0476F"/>
    <w:rsid w:val="00B0696E"/>
    <w:rsid w:val="00B0781C"/>
    <w:rsid w:val="00B10E4F"/>
    <w:rsid w:val="00B21098"/>
    <w:rsid w:val="00B36221"/>
    <w:rsid w:val="00B369A7"/>
    <w:rsid w:val="00B37792"/>
    <w:rsid w:val="00B47464"/>
    <w:rsid w:val="00B63BFF"/>
    <w:rsid w:val="00B66C8E"/>
    <w:rsid w:val="00B67260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65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3962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29FB"/>
    <w:rsid w:val="00FC4FAC"/>
    <w:rsid w:val="00FE34F1"/>
    <w:rsid w:val="00FF3B40"/>
    <w:rsid w:val="00FF5646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7B3D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3/Bezd%C4%9Bkov_nad_Metuj%C3%AD_CoA_CZ.png/90px-Bezd%C4%9Bkov_nad_Metuj%C3%AD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6BA4-A1F0-4D17-A336-7E5F8133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Bezděkov nad Metují se na svém zasedání dne 25.11.2021 usnes</vt:lpstr>
    </vt:vector>
  </TitlesOfParts>
  <Company>Ministerstvo financí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Eva</cp:lastModifiedBy>
  <cp:revision>2</cp:revision>
  <cp:lastPrinted>2022-12-08T12:05:00Z</cp:lastPrinted>
  <dcterms:created xsi:type="dcterms:W3CDTF">2023-12-13T13:23:00Z</dcterms:created>
  <dcterms:modified xsi:type="dcterms:W3CDTF">2023-12-13T13:23:00Z</dcterms:modified>
</cp:coreProperties>
</file>