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FEB6D" w14:textId="32CC704D" w:rsidR="009930E3" w:rsidRDefault="009930E3" w:rsidP="006E6062">
      <w:pPr>
        <w:spacing w:line="276" w:lineRule="auto"/>
        <w:jc w:val="center"/>
        <w:rPr>
          <w:rFonts w:ascii="Arial" w:hAnsi="Arial" w:cs="Arial"/>
          <w:b/>
        </w:rPr>
      </w:pPr>
      <w:r w:rsidRPr="006E6062">
        <w:rPr>
          <w:rFonts w:ascii="Arial" w:hAnsi="Arial" w:cs="Arial"/>
          <w:b/>
        </w:rPr>
        <w:t xml:space="preserve">Obec </w:t>
      </w:r>
      <w:r w:rsidR="006E6062" w:rsidRPr="006E6062">
        <w:rPr>
          <w:rFonts w:ascii="Arial" w:hAnsi="Arial" w:cs="Arial"/>
          <w:b/>
        </w:rPr>
        <w:t>Valeč</w:t>
      </w:r>
    </w:p>
    <w:p w14:paraId="3281D821" w14:textId="6595DA7C" w:rsidR="006E6062" w:rsidRPr="006E6062" w:rsidRDefault="006E6062" w:rsidP="006E6062">
      <w:pPr>
        <w:spacing w:line="276" w:lineRule="auto"/>
        <w:jc w:val="center"/>
        <w:rPr>
          <w:rFonts w:ascii="Arial" w:hAnsi="Arial" w:cs="Arial"/>
          <w:b/>
        </w:rPr>
      </w:pPr>
      <w:r>
        <w:rPr>
          <w:rFonts w:ascii="Arial" w:hAnsi="Arial" w:cs="Arial"/>
          <w:b/>
        </w:rPr>
        <w:t>Zastupitelstvo obce</w:t>
      </w:r>
    </w:p>
    <w:p w14:paraId="34779136" w14:textId="77777777" w:rsidR="009930E3" w:rsidRPr="006E6062" w:rsidRDefault="009930E3" w:rsidP="009930E3">
      <w:pPr>
        <w:spacing w:line="276" w:lineRule="auto"/>
        <w:jc w:val="center"/>
        <w:rPr>
          <w:rFonts w:ascii="Arial" w:hAnsi="Arial" w:cs="Arial"/>
          <w:b/>
          <w:sz w:val="10"/>
          <w:szCs w:val="10"/>
        </w:rPr>
      </w:pPr>
    </w:p>
    <w:p w14:paraId="63E289E5" w14:textId="6B5788CC" w:rsidR="008375DB" w:rsidRPr="006E6062" w:rsidRDefault="009930E3" w:rsidP="009930E3">
      <w:pPr>
        <w:spacing w:line="276" w:lineRule="auto"/>
        <w:jc w:val="center"/>
        <w:rPr>
          <w:rFonts w:ascii="Arial" w:hAnsi="Arial" w:cs="Arial"/>
          <w:b/>
        </w:rPr>
      </w:pPr>
      <w:r w:rsidRPr="006E6062">
        <w:rPr>
          <w:rFonts w:ascii="Arial" w:hAnsi="Arial" w:cs="Arial"/>
          <w:b/>
        </w:rPr>
        <w:t>Obecně závazná vyhláška obce</w:t>
      </w:r>
      <w:r w:rsidR="006E6062" w:rsidRPr="006E6062">
        <w:rPr>
          <w:rFonts w:ascii="Arial" w:hAnsi="Arial" w:cs="Arial"/>
          <w:b/>
        </w:rPr>
        <w:t xml:space="preserve"> Valeč</w:t>
      </w:r>
      <w:r w:rsidRPr="006E6062">
        <w:rPr>
          <w:rFonts w:ascii="Arial" w:hAnsi="Arial" w:cs="Arial"/>
          <w:b/>
        </w:rPr>
        <w:br/>
        <w:t xml:space="preserve">o stanovení podmínek pro pořádání a průběh akcí typu technoparty a o zabezpečení místních záležitostí veřejného pořádku </w:t>
      </w:r>
      <w:r w:rsidRPr="006E6062">
        <w:rPr>
          <w:rFonts w:ascii="Arial" w:hAnsi="Arial" w:cs="Arial"/>
          <w:b/>
        </w:rPr>
        <w:br/>
        <w:t>v souvislosti s jejich konáním</w:t>
      </w:r>
    </w:p>
    <w:p w14:paraId="208D078A" w14:textId="77777777" w:rsidR="009930E3" w:rsidRPr="006E6062" w:rsidRDefault="009930E3" w:rsidP="009930E3">
      <w:pPr>
        <w:spacing w:line="276" w:lineRule="auto"/>
        <w:jc w:val="center"/>
        <w:rPr>
          <w:rFonts w:ascii="Arial" w:hAnsi="Arial" w:cs="Arial"/>
          <w:b/>
        </w:rPr>
      </w:pPr>
    </w:p>
    <w:p w14:paraId="611576AC" w14:textId="4E7E6C85" w:rsidR="00F570BD" w:rsidRPr="006E6062" w:rsidRDefault="009930E3" w:rsidP="009930E3">
      <w:pPr>
        <w:pStyle w:val="Zhlav"/>
        <w:tabs>
          <w:tab w:val="left" w:pos="708"/>
        </w:tabs>
        <w:spacing w:line="276" w:lineRule="auto"/>
        <w:jc w:val="both"/>
        <w:rPr>
          <w:rFonts w:ascii="Arial" w:hAnsi="Arial" w:cs="Arial"/>
          <w:bCs/>
          <w:sz w:val="22"/>
          <w:szCs w:val="22"/>
          <w:lang w:eastAsia="x-none"/>
        </w:rPr>
      </w:pPr>
      <w:r w:rsidRPr="006E6062">
        <w:rPr>
          <w:rFonts w:ascii="Arial" w:eastAsia="Calibri" w:hAnsi="Arial" w:cs="Arial"/>
          <w:sz w:val="22"/>
          <w:szCs w:val="22"/>
          <w:lang w:eastAsia="en-US"/>
        </w:rPr>
        <w:t xml:space="preserve">Zastupitelstvo obce </w:t>
      </w:r>
      <w:r w:rsidR="006E6062" w:rsidRPr="006E6062">
        <w:rPr>
          <w:rFonts w:ascii="Arial" w:eastAsia="Calibri" w:hAnsi="Arial" w:cs="Arial"/>
          <w:sz w:val="22"/>
          <w:szCs w:val="22"/>
          <w:lang w:eastAsia="en-US"/>
        </w:rPr>
        <w:t xml:space="preserve">Valeč </w:t>
      </w:r>
      <w:r w:rsidRPr="006E6062">
        <w:rPr>
          <w:rFonts w:ascii="Arial" w:eastAsia="Calibri" w:hAnsi="Arial" w:cs="Arial"/>
          <w:sz w:val="22"/>
          <w:szCs w:val="22"/>
          <w:lang w:eastAsia="en-US"/>
        </w:rPr>
        <w:t xml:space="preserve">se na svém zasedání dne </w:t>
      </w:r>
      <w:r w:rsidR="00E30A11">
        <w:rPr>
          <w:rFonts w:ascii="Arial" w:eastAsia="Calibri" w:hAnsi="Arial" w:cs="Arial"/>
          <w:sz w:val="22"/>
          <w:szCs w:val="22"/>
          <w:lang w:eastAsia="en-US"/>
        </w:rPr>
        <w:t>22. září 2026</w:t>
      </w:r>
      <w:r w:rsidRPr="006E6062">
        <w:rPr>
          <w:rFonts w:ascii="Arial" w:eastAsia="Calibri" w:hAnsi="Arial" w:cs="Arial"/>
          <w:sz w:val="22"/>
          <w:szCs w:val="22"/>
          <w:lang w:eastAsia="en-US"/>
        </w:rPr>
        <w:t xml:space="preserve"> usneslo </w:t>
      </w:r>
      <w:r w:rsidR="00E30A11">
        <w:rPr>
          <w:rFonts w:ascii="Arial" w:eastAsia="Calibri" w:hAnsi="Arial" w:cs="Arial"/>
          <w:sz w:val="22"/>
          <w:szCs w:val="22"/>
          <w:lang w:eastAsia="en-US"/>
        </w:rPr>
        <w:t xml:space="preserve">usnesením                 č. 2026/29/10a) </w:t>
      </w:r>
      <w:r w:rsidRPr="006E6062">
        <w:rPr>
          <w:rFonts w:ascii="Arial" w:eastAsia="Calibri" w:hAnsi="Arial" w:cs="Arial"/>
          <w:sz w:val="22"/>
          <w:szCs w:val="22"/>
          <w:lang w:eastAsia="en-US"/>
        </w:rPr>
        <w:t xml:space="preserve">vydat na základě </w:t>
      </w:r>
      <w:bookmarkStart w:id="0" w:name="_Hlk159326315"/>
      <w:r w:rsidRPr="006E6062">
        <w:rPr>
          <w:rFonts w:ascii="Arial" w:eastAsia="Calibri" w:hAnsi="Arial" w:cs="Arial"/>
          <w:sz w:val="22"/>
          <w:szCs w:val="22"/>
          <w:lang w:eastAsia="en-US"/>
        </w:rPr>
        <w:t xml:space="preserve">§ 10 písm. b) </w:t>
      </w:r>
      <w:bookmarkEnd w:id="0"/>
      <w:r w:rsidRPr="006E6062">
        <w:rPr>
          <w:rFonts w:ascii="Arial" w:eastAsia="Calibri" w:hAnsi="Arial" w:cs="Arial"/>
          <w:sz w:val="22"/>
          <w:szCs w:val="22"/>
          <w:lang w:eastAsia="en-US"/>
        </w:rPr>
        <w:t>a § 84 odst. 2 písm. h) zákona č. 128/2000 Sb., o obcích (obecní zřízení), ve znění pozdějších předpisů</w:t>
      </w:r>
      <w:r w:rsidR="008037BC" w:rsidRPr="006E6062">
        <w:rPr>
          <w:rFonts w:ascii="Arial" w:eastAsia="Calibri" w:hAnsi="Arial" w:cs="Arial"/>
          <w:sz w:val="22"/>
          <w:szCs w:val="22"/>
          <w:lang w:eastAsia="en-US"/>
        </w:rPr>
        <w:t xml:space="preserve"> (dále jen „zákon o obcích“)</w:t>
      </w:r>
      <w:r w:rsidRPr="006E6062">
        <w:rPr>
          <w:rFonts w:ascii="Arial" w:eastAsia="Calibri" w:hAnsi="Arial" w:cs="Arial"/>
          <w:sz w:val="22"/>
          <w:szCs w:val="22"/>
          <w:lang w:eastAsia="en-US"/>
        </w:rPr>
        <w:t>, tuto obecně závaznou vyhlášku (dále jen „vyhláška“):</w:t>
      </w:r>
    </w:p>
    <w:p w14:paraId="0F768D16" w14:textId="77777777" w:rsidR="00F570BD" w:rsidRPr="009930E3" w:rsidRDefault="00F570BD" w:rsidP="009930E3">
      <w:pPr>
        <w:autoSpaceDE w:val="0"/>
        <w:autoSpaceDN w:val="0"/>
        <w:adjustRightInd w:val="0"/>
        <w:spacing w:before="360" w:after="60"/>
        <w:jc w:val="center"/>
        <w:rPr>
          <w:rFonts w:ascii="Arial" w:hAnsi="Arial" w:cs="Arial"/>
          <w:b/>
          <w:bCs/>
        </w:rPr>
      </w:pPr>
      <w:r w:rsidRPr="009930E3">
        <w:rPr>
          <w:rFonts w:ascii="Arial" w:hAnsi="Arial" w:cs="Arial"/>
          <w:b/>
          <w:bCs/>
        </w:rPr>
        <w:t>Čl. 1</w:t>
      </w:r>
    </w:p>
    <w:p w14:paraId="303D7F81" w14:textId="76F4410F" w:rsidR="00F570BD" w:rsidRPr="009930E3" w:rsidRDefault="00F570BD" w:rsidP="009930E3">
      <w:pPr>
        <w:autoSpaceDE w:val="0"/>
        <w:autoSpaceDN w:val="0"/>
        <w:adjustRightInd w:val="0"/>
        <w:spacing w:after="160"/>
        <w:jc w:val="center"/>
        <w:rPr>
          <w:rFonts w:ascii="Arial" w:hAnsi="Arial" w:cs="Arial"/>
          <w:b/>
          <w:bCs/>
        </w:rPr>
      </w:pPr>
      <w:r w:rsidRPr="009930E3">
        <w:rPr>
          <w:rFonts w:ascii="Arial" w:hAnsi="Arial" w:cs="Arial"/>
          <w:b/>
          <w:bCs/>
        </w:rPr>
        <w:t>Cíl a předmět vyhlášky</w:t>
      </w:r>
    </w:p>
    <w:p w14:paraId="4251432B" w14:textId="77777777" w:rsidR="00F570BD" w:rsidRPr="008375DB" w:rsidRDefault="00F570BD" w:rsidP="008375DB">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(1) </w:t>
      </w:r>
      <w:r w:rsidRPr="008375DB">
        <w:rPr>
          <w:rFonts w:ascii="Arial" w:hAnsi="Arial" w:cs="Arial"/>
          <w:b/>
          <w:bCs/>
          <w:sz w:val="22"/>
          <w:szCs w:val="22"/>
        </w:rPr>
        <w:t xml:space="preserve">Cílem </w:t>
      </w:r>
      <w:r w:rsidRPr="008375DB">
        <w:rPr>
          <w:rFonts w:ascii="Arial" w:hAnsi="Arial" w:cs="Arial"/>
          <w:sz w:val="22"/>
          <w:szCs w:val="22"/>
        </w:rPr>
        <w:t>této vyhlášky je vytvoření opatření směřujících k zabezpečení místních záležitostí veřejného pořádku jako stavu, který umožňuje pokojné soužití občanů i návštěvníků obce, k vytváření příznivých podmínek pro život v obci a k ochraně práva na pokojné bydlení a spánek, jakožto součásti práva na ochranu soukromého a rodinného života.</w:t>
      </w:r>
    </w:p>
    <w:p w14:paraId="428A9127" w14:textId="77777777" w:rsidR="00F570BD" w:rsidRPr="00F84275" w:rsidRDefault="00F570BD" w:rsidP="00F570BD">
      <w:pPr>
        <w:autoSpaceDE w:val="0"/>
        <w:autoSpaceDN w:val="0"/>
        <w:adjustRightInd w:val="0"/>
        <w:spacing w:line="276" w:lineRule="auto"/>
        <w:rPr>
          <w:rFonts w:ascii="Arial" w:hAnsi="Arial" w:cs="Arial"/>
          <w:sz w:val="10"/>
          <w:szCs w:val="10"/>
        </w:rPr>
      </w:pPr>
    </w:p>
    <w:p w14:paraId="597E14DF" w14:textId="418EC6DF" w:rsidR="002205F5" w:rsidRPr="009930E3" w:rsidRDefault="00F570BD" w:rsidP="009930E3">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(2) </w:t>
      </w:r>
      <w:r w:rsidRPr="008375DB">
        <w:rPr>
          <w:rFonts w:ascii="Arial" w:hAnsi="Arial" w:cs="Arial"/>
          <w:b/>
          <w:bCs/>
          <w:sz w:val="22"/>
          <w:szCs w:val="22"/>
        </w:rPr>
        <w:t xml:space="preserve">Předmětem </w:t>
      </w:r>
      <w:r w:rsidRPr="008375DB">
        <w:rPr>
          <w:rFonts w:ascii="Arial" w:hAnsi="Arial" w:cs="Arial"/>
          <w:sz w:val="22"/>
          <w:szCs w:val="22"/>
        </w:rPr>
        <w:t>této vyhlášky je regulace činností, které by mohly narušit veřejný pořádek v obci nebo být v rozporu s dobrými mravy, ochranou bezpečnosti, zdraví a majetku, a stanovení opatření směřujících k ochraně před následnými škodami a újmami působenými narušováním veřejného pořádku na zájmech chráněných obcí jako územním samosprávným celkem v souvislosti s konáním akcí typu technoparty (dále jen „akce“) na území obce, a to zejména stanovením povinností organizátorům a účastníkům těchto akcí.</w:t>
      </w:r>
    </w:p>
    <w:p w14:paraId="54F384BB" w14:textId="77777777" w:rsidR="00F570BD" w:rsidRPr="009930E3" w:rsidRDefault="00F570BD" w:rsidP="009930E3">
      <w:pPr>
        <w:autoSpaceDE w:val="0"/>
        <w:autoSpaceDN w:val="0"/>
        <w:adjustRightInd w:val="0"/>
        <w:spacing w:before="360" w:after="60"/>
        <w:jc w:val="center"/>
        <w:rPr>
          <w:rFonts w:ascii="Arial" w:hAnsi="Arial" w:cs="Arial"/>
          <w:b/>
          <w:bCs/>
        </w:rPr>
      </w:pPr>
      <w:r w:rsidRPr="009930E3">
        <w:rPr>
          <w:rFonts w:ascii="Arial" w:hAnsi="Arial" w:cs="Arial"/>
          <w:b/>
          <w:bCs/>
        </w:rPr>
        <w:t>Čl. 2</w:t>
      </w:r>
    </w:p>
    <w:p w14:paraId="1D37CBFC" w14:textId="77777777" w:rsidR="00F570BD" w:rsidRPr="009930E3" w:rsidRDefault="00F570BD" w:rsidP="00F570BD">
      <w:pPr>
        <w:autoSpaceDE w:val="0"/>
        <w:autoSpaceDN w:val="0"/>
        <w:adjustRightInd w:val="0"/>
        <w:jc w:val="center"/>
        <w:rPr>
          <w:rFonts w:ascii="Arial" w:hAnsi="Arial" w:cs="Arial"/>
          <w:b/>
          <w:bCs/>
        </w:rPr>
      </w:pPr>
      <w:r w:rsidRPr="009930E3">
        <w:rPr>
          <w:rFonts w:ascii="Arial" w:hAnsi="Arial" w:cs="Arial"/>
          <w:b/>
          <w:bCs/>
        </w:rPr>
        <w:t>Vymezení činnosti, která by mohla narušit veřejný pořádek v obci nebo být</w:t>
      </w:r>
    </w:p>
    <w:p w14:paraId="1021FCB6" w14:textId="1370D1A4" w:rsidR="00F570BD" w:rsidRPr="009930E3" w:rsidRDefault="00F570BD" w:rsidP="009930E3">
      <w:pPr>
        <w:autoSpaceDE w:val="0"/>
        <w:autoSpaceDN w:val="0"/>
        <w:adjustRightInd w:val="0"/>
        <w:spacing w:after="160"/>
        <w:jc w:val="center"/>
        <w:rPr>
          <w:rFonts w:ascii="Arial" w:hAnsi="Arial" w:cs="Arial"/>
          <w:b/>
          <w:bCs/>
        </w:rPr>
      </w:pPr>
      <w:r w:rsidRPr="009930E3">
        <w:rPr>
          <w:rFonts w:ascii="Arial" w:hAnsi="Arial" w:cs="Arial"/>
          <w:b/>
          <w:bCs/>
        </w:rPr>
        <w:t>v rozporu s dobrými mravy, ochranou bezpečnosti, zdraví a majetku</w:t>
      </w:r>
    </w:p>
    <w:p w14:paraId="2B856A79" w14:textId="5F397113" w:rsidR="00F570BD" w:rsidRPr="009930E3" w:rsidRDefault="00F570BD" w:rsidP="009930E3">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Za činnost, která by mohla narušit veřejný pořádek v obci nebo být v rozporu s dobrými mravy, ochranou bezpečnosti, zdraví a majetku se považuje konání akcí typu technoparty na území obce a aktivní účast osob na takových akcích, zejména je-li součástí těchto akcí hlasitá hudba (živá či reprodukovaná) a je-li využíváno dalších světelných či hlukových efektů.</w:t>
      </w:r>
    </w:p>
    <w:p w14:paraId="38527931" w14:textId="77777777" w:rsidR="00F570BD" w:rsidRPr="009930E3" w:rsidRDefault="00F570BD" w:rsidP="009930E3">
      <w:pPr>
        <w:autoSpaceDE w:val="0"/>
        <w:autoSpaceDN w:val="0"/>
        <w:adjustRightInd w:val="0"/>
        <w:spacing w:before="360" w:after="60"/>
        <w:jc w:val="center"/>
        <w:rPr>
          <w:rFonts w:ascii="Arial" w:hAnsi="Arial" w:cs="Arial"/>
          <w:b/>
          <w:bCs/>
        </w:rPr>
      </w:pPr>
      <w:r w:rsidRPr="009930E3">
        <w:rPr>
          <w:rFonts w:ascii="Arial" w:hAnsi="Arial" w:cs="Arial"/>
          <w:b/>
          <w:bCs/>
        </w:rPr>
        <w:t>Čl. 3</w:t>
      </w:r>
    </w:p>
    <w:p w14:paraId="5234F607" w14:textId="1A0F2743" w:rsidR="00F570BD" w:rsidRPr="009930E3" w:rsidRDefault="00F570BD" w:rsidP="009930E3">
      <w:pPr>
        <w:autoSpaceDE w:val="0"/>
        <w:autoSpaceDN w:val="0"/>
        <w:adjustRightInd w:val="0"/>
        <w:spacing w:after="160"/>
        <w:jc w:val="center"/>
        <w:rPr>
          <w:rFonts w:ascii="Arial" w:hAnsi="Arial" w:cs="Arial"/>
          <w:b/>
          <w:bCs/>
        </w:rPr>
      </w:pPr>
      <w:r w:rsidRPr="009930E3">
        <w:rPr>
          <w:rFonts w:ascii="Arial" w:hAnsi="Arial" w:cs="Arial"/>
          <w:b/>
          <w:bCs/>
        </w:rPr>
        <w:t>Vymezení některých pojmů</w:t>
      </w:r>
    </w:p>
    <w:p w14:paraId="54CF589D" w14:textId="64D8CF6D" w:rsidR="00F570BD" w:rsidRPr="008375DB" w:rsidRDefault="00F570BD" w:rsidP="008375DB">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(1) </w:t>
      </w:r>
      <w:r w:rsidRPr="008375DB">
        <w:rPr>
          <w:rFonts w:ascii="Arial" w:hAnsi="Arial" w:cs="Arial"/>
          <w:b/>
          <w:bCs/>
          <w:sz w:val="22"/>
          <w:szCs w:val="22"/>
        </w:rPr>
        <w:t xml:space="preserve">Akcí </w:t>
      </w:r>
      <w:r w:rsidRPr="008375DB">
        <w:rPr>
          <w:rFonts w:ascii="Arial" w:hAnsi="Arial" w:cs="Arial"/>
          <w:sz w:val="22"/>
          <w:szCs w:val="22"/>
        </w:rPr>
        <w:t xml:space="preserve">se pro účely této vyhlášky rozumí veřejnosti přístupná hudební produkce vyznačující se hlasitou hudbou, včetně hudby reprodukované, jejímž účelem je zejména zajištění a zprostředkování poslechu a samotný poslech této hudby a tanec, s předpokládanou účastí nejméně </w:t>
      </w:r>
      <w:r w:rsidR="00DE2FD6">
        <w:rPr>
          <w:rFonts w:ascii="Arial" w:hAnsi="Arial" w:cs="Arial"/>
          <w:sz w:val="22"/>
          <w:szCs w:val="22"/>
        </w:rPr>
        <w:t>50</w:t>
      </w:r>
      <w:r w:rsidRPr="008375DB">
        <w:rPr>
          <w:rFonts w:ascii="Arial" w:hAnsi="Arial" w:cs="Arial"/>
          <w:sz w:val="22"/>
          <w:szCs w:val="22"/>
        </w:rPr>
        <w:t xml:space="preserve"> osob, která od svého zahájení do svého ukončení, včetně přestávek a přerušení, dle důvodného očekávání přesáhne dobu 24 hodin, a při které se předpokládá, že může docházet k obtěžování osob žijících v sousedství či okolí místa akce nad míru přiměřenou </w:t>
      </w:r>
      <w:r w:rsidRPr="008375DB">
        <w:rPr>
          <w:rFonts w:ascii="Arial" w:hAnsi="Arial" w:cs="Arial"/>
          <w:sz w:val="22"/>
          <w:szCs w:val="22"/>
        </w:rPr>
        <w:lastRenderedPageBreak/>
        <w:t>poměrům zejména hlukem, prachem, světlem nebo vibracemi. Akcí není shromáždění dle zákona č. 84/1990 Sb., o právu shromažďovacím, ve znění pozdějších předpisů.</w:t>
      </w:r>
    </w:p>
    <w:p w14:paraId="3187525B" w14:textId="77777777" w:rsidR="00F570BD" w:rsidRPr="00F84275" w:rsidRDefault="00F570BD" w:rsidP="00F570BD">
      <w:pPr>
        <w:autoSpaceDE w:val="0"/>
        <w:autoSpaceDN w:val="0"/>
        <w:adjustRightInd w:val="0"/>
        <w:spacing w:line="276" w:lineRule="auto"/>
        <w:rPr>
          <w:rFonts w:ascii="Arial" w:hAnsi="Arial" w:cs="Arial"/>
          <w:sz w:val="10"/>
          <w:szCs w:val="10"/>
        </w:rPr>
      </w:pPr>
    </w:p>
    <w:p w14:paraId="4A6CFF85" w14:textId="161C44E4" w:rsidR="00F570BD" w:rsidRPr="008375DB" w:rsidRDefault="00F570BD" w:rsidP="008375DB">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w:t>
      </w:r>
      <w:r w:rsidR="004631DE">
        <w:rPr>
          <w:rFonts w:ascii="Arial" w:hAnsi="Arial" w:cs="Arial"/>
          <w:sz w:val="22"/>
          <w:szCs w:val="22"/>
        </w:rPr>
        <w:t>2</w:t>
      </w:r>
      <w:r w:rsidRPr="008375DB">
        <w:rPr>
          <w:rFonts w:ascii="Arial" w:hAnsi="Arial" w:cs="Arial"/>
          <w:sz w:val="22"/>
          <w:szCs w:val="22"/>
        </w:rPr>
        <w:t xml:space="preserve">) </w:t>
      </w:r>
      <w:r w:rsidRPr="008375DB">
        <w:rPr>
          <w:rFonts w:ascii="Arial" w:hAnsi="Arial" w:cs="Arial"/>
          <w:b/>
          <w:bCs/>
          <w:sz w:val="22"/>
          <w:szCs w:val="22"/>
        </w:rPr>
        <w:t xml:space="preserve">Organizátorem </w:t>
      </w:r>
      <w:r w:rsidRPr="008375DB">
        <w:rPr>
          <w:rFonts w:ascii="Arial" w:hAnsi="Arial" w:cs="Arial"/>
          <w:sz w:val="22"/>
          <w:szCs w:val="22"/>
        </w:rPr>
        <w:t>je osoba, která akci pořádá a která podala oznámení podle čl. 6 této vyhlášky. Pokud oznámení není učiněno, považuje se za organizátora akce osoba, která zajistila právo užívat pozemek nebo stavbu, kde se má akce konat (čl. 6 odst. 3 písm. a) této vyhlášky). Není-li zajištěno právo užívat pozemek nebo stavbu, kde se má akce konat, považuje se za organizátora akce osoba, která jako první prokazatelně zabrala pozemek nebo stavbu, kde se má akce konat, osoba, která jako první prokazatelně předala informaci o místě a času konání akce dalším osobám za účelem sezvání účastníků akce, a dále osoba, která informaci o konání akce jako první zveřejnila způsobem umožňujícím dálkový přístup, například na sociálních sítích.</w:t>
      </w:r>
    </w:p>
    <w:p w14:paraId="529368AF" w14:textId="77777777" w:rsidR="00F570BD" w:rsidRPr="00F84275" w:rsidRDefault="00F570BD" w:rsidP="00F570BD">
      <w:pPr>
        <w:pStyle w:val="Zhlav"/>
        <w:tabs>
          <w:tab w:val="left" w:pos="708"/>
        </w:tabs>
        <w:spacing w:line="276" w:lineRule="auto"/>
        <w:rPr>
          <w:rFonts w:ascii="Arial" w:hAnsi="Arial" w:cs="Arial"/>
          <w:sz w:val="10"/>
          <w:szCs w:val="10"/>
        </w:rPr>
      </w:pPr>
    </w:p>
    <w:p w14:paraId="7C23D378" w14:textId="541B98F3" w:rsidR="00F570BD" w:rsidRPr="008375DB" w:rsidRDefault="00F570BD" w:rsidP="00F570BD">
      <w:pPr>
        <w:autoSpaceDE w:val="0"/>
        <w:autoSpaceDN w:val="0"/>
        <w:adjustRightInd w:val="0"/>
        <w:spacing w:line="276" w:lineRule="auto"/>
        <w:rPr>
          <w:rFonts w:ascii="Arial" w:hAnsi="Arial" w:cs="Arial"/>
          <w:sz w:val="22"/>
          <w:szCs w:val="22"/>
        </w:rPr>
      </w:pPr>
      <w:r w:rsidRPr="008375DB">
        <w:rPr>
          <w:rFonts w:ascii="Arial" w:hAnsi="Arial" w:cs="Arial"/>
          <w:sz w:val="22"/>
          <w:szCs w:val="22"/>
        </w:rPr>
        <w:t>(</w:t>
      </w:r>
      <w:r w:rsidR="00F84275">
        <w:rPr>
          <w:rFonts w:ascii="Arial" w:hAnsi="Arial" w:cs="Arial"/>
          <w:sz w:val="22"/>
          <w:szCs w:val="22"/>
        </w:rPr>
        <w:t>3</w:t>
      </w:r>
      <w:r w:rsidRPr="008375DB">
        <w:rPr>
          <w:rFonts w:ascii="Arial" w:hAnsi="Arial" w:cs="Arial"/>
          <w:sz w:val="22"/>
          <w:szCs w:val="22"/>
        </w:rPr>
        <w:t xml:space="preserve">) </w:t>
      </w:r>
      <w:r w:rsidRPr="008375DB">
        <w:rPr>
          <w:rFonts w:ascii="Arial" w:hAnsi="Arial" w:cs="Arial"/>
          <w:b/>
          <w:bCs/>
          <w:sz w:val="22"/>
          <w:szCs w:val="22"/>
        </w:rPr>
        <w:t xml:space="preserve">Identifikačními údaji </w:t>
      </w:r>
      <w:r w:rsidRPr="008375DB">
        <w:rPr>
          <w:rFonts w:ascii="Arial" w:hAnsi="Arial" w:cs="Arial"/>
          <w:sz w:val="22"/>
          <w:szCs w:val="22"/>
        </w:rPr>
        <w:t>se pro účely této vyhlášky rozumí:</w:t>
      </w:r>
    </w:p>
    <w:p w14:paraId="057490E4" w14:textId="77777777" w:rsidR="00F570BD" w:rsidRPr="008375DB" w:rsidRDefault="00F570BD" w:rsidP="00B8242A">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a) u fyzické osoby - jméno, příjmení, rodné číslo, místo trvalého pobytu a ad</w:t>
      </w:r>
      <w:r w:rsidR="00B8242A">
        <w:rPr>
          <w:rFonts w:ascii="Arial" w:hAnsi="Arial" w:cs="Arial"/>
          <w:sz w:val="22"/>
          <w:szCs w:val="22"/>
        </w:rPr>
        <w:t xml:space="preserve">resa </w:t>
      </w:r>
      <w:r w:rsidRPr="008375DB">
        <w:rPr>
          <w:rFonts w:ascii="Arial" w:hAnsi="Arial" w:cs="Arial"/>
          <w:sz w:val="22"/>
          <w:szCs w:val="22"/>
        </w:rPr>
        <w:t>pro doručování, je-li odlišná od místa trvalého pobytu,</w:t>
      </w:r>
    </w:p>
    <w:p w14:paraId="63E73CB0" w14:textId="77777777" w:rsidR="00F570BD" w:rsidRPr="008375DB" w:rsidRDefault="00F570BD" w:rsidP="00F570BD">
      <w:pPr>
        <w:autoSpaceDE w:val="0"/>
        <w:autoSpaceDN w:val="0"/>
        <w:adjustRightInd w:val="0"/>
        <w:spacing w:line="276" w:lineRule="auto"/>
        <w:rPr>
          <w:rFonts w:ascii="Arial" w:hAnsi="Arial" w:cs="Arial"/>
          <w:sz w:val="22"/>
          <w:szCs w:val="22"/>
        </w:rPr>
      </w:pPr>
      <w:r w:rsidRPr="008375DB">
        <w:rPr>
          <w:rFonts w:ascii="Arial" w:hAnsi="Arial" w:cs="Arial"/>
          <w:sz w:val="22"/>
          <w:szCs w:val="22"/>
        </w:rPr>
        <w:t>b) u fyzické osoby oprávněné k podnikání - jméno, příjmení, identifikační číslo, místo trvalého pobytu a místo podnikání,</w:t>
      </w:r>
    </w:p>
    <w:p w14:paraId="39101F2E" w14:textId="77777777" w:rsidR="00F570BD" w:rsidRPr="008375DB" w:rsidRDefault="00F570BD" w:rsidP="008375DB">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c) u právnické osoby - název nebo obchodní firma, sídlo, místo podnikání, popřípadě další adresa pro doručování a dále též jméno, příjmení, rodné číslo a místo trvalého pobytu a adresa pro doručování, je-li odlišná od místa trvalého pobytu, fyzické osoby, která za tuto právnickou osobu jedná.</w:t>
      </w:r>
    </w:p>
    <w:p w14:paraId="3A88E920" w14:textId="77777777" w:rsidR="00F570BD" w:rsidRPr="00F84275" w:rsidRDefault="00F570BD" w:rsidP="008375DB">
      <w:pPr>
        <w:pStyle w:val="Zhlav"/>
        <w:tabs>
          <w:tab w:val="left" w:pos="708"/>
        </w:tabs>
        <w:spacing w:line="276" w:lineRule="auto"/>
        <w:jc w:val="both"/>
        <w:rPr>
          <w:rFonts w:ascii="Arial" w:hAnsi="Arial" w:cs="Arial"/>
          <w:bCs/>
          <w:sz w:val="10"/>
          <w:szCs w:val="10"/>
          <w:lang w:eastAsia="x-none"/>
        </w:rPr>
      </w:pPr>
    </w:p>
    <w:p w14:paraId="31643A0E" w14:textId="64560BB7" w:rsidR="00F570BD" w:rsidRPr="008375DB" w:rsidRDefault="00F570BD" w:rsidP="008375DB">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w:t>
      </w:r>
      <w:r w:rsidR="00F84275">
        <w:rPr>
          <w:rFonts w:ascii="Arial" w:hAnsi="Arial" w:cs="Arial"/>
          <w:sz w:val="22"/>
          <w:szCs w:val="22"/>
        </w:rPr>
        <w:t>4</w:t>
      </w:r>
      <w:r w:rsidRPr="008375DB">
        <w:rPr>
          <w:rFonts w:ascii="Arial" w:hAnsi="Arial" w:cs="Arial"/>
          <w:sz w:val="22"/>
          <w:szCs w:val="22"/>
        </w:rPr>
        <w:t xml:space="preserve">) </w:t>
      </w:r>
      <w:r w:rsidRPr="008375DB">
        <w:rPr>
          <w:rFonts w:ascii="Arial" w:hAnsi="Arial" w:cs="Arial"/>
          <w:b/>
          <w:bCs/>
          <w:sz w:val="22"/>
          <w:szCs w:val="22"/>
        </w:rPr>
        <w:t xml:space="preserve">Účastníky akce </w:t>
      </w:r>
      <w:r w:rsidRPr="008375DB">
        <w:rPr>
          <w:rFonts w:ascii="Arial" w:hAnsi="Arial" w:cs="Arial"/>
          <w:sz w:val="22"/>
          <w:szCs w:val="22"/>
        </w:rPr>
        <w:t>se pro účely této vyhlášky rozumí osoby, které provádějí obsluhu zařízení sloužících k reprodukci zvuku či k realizaci hlukových, světelných či jiných efektů a také ostatní návštěvníci akce, kteří se v místě konání akce zdržují.</w:t>
      </w:r>
    </w:p>
    <w:p w14:paraId="6D140539" w14:textId="77777777" w:rsidR="00F570BD" w:rsidRPr="00F84275" w:rsidRDefault="00F570BD" w:rsidP="008375DB">
      <w:pPr>
        <w:autoSpaceDE w:val="0"/>
        <w:autoSpaceDN w:val="0"/>
        <w:adjustRightInd w:val="0"/>
        <w:spacing w:line="276" w:lineRule="auto"/>
        <w:jc w:val="both"/>
        <w:rPr>
          <w:rFonts w:ascii="Arial" w:hAnsi="Arial" w:cs="Arial"/>
          <w:sz w:val="10"/>
          <w:szCs w:val="10"/>
        </w:rPr>
      </w:pPr>
    </w:p>
    <w:p w14:paraId="53F87CC8" w14:textId="75CF0C54" w:rsidR="00F570BD" w:rsidRPr="009930E3" w:rsidRDefault="00F570BD" w:rsidP="009930E3">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w:t>
      </w:r>
      <w:r w:rsidR="00F84275">
        <w:rPr>
          <w:rFonts w:ascii="Arial" w:hAnsi="Arial" w:cs="Arial"/>
          <w:sz w:val="22"/>
          <w:szCs w:val="22"/>
        </w:rPr>
        <w:t>5</w:t>
      </w:r>
      <w:r w:rsidRPr="008375DB">
        <w:rPr>
          <w:rFonts w:ascii="Arial" w:hAnsi="Arial" w:cs="Arial"/>
          <w:sz w:val="22"/>
          <w:szCs w:val="22"/>
        </w:rPr>
        <w:t xml:space="preserve">) Za </w:t>
      </w:r>
      <w:r w:rsidRPr="008375DB">
        <w:rPr>
          <w:rFonts w:ascii="Arial" w:hAnsi="Arial" w:cs="Arial"/>
          <w:b/>
          <w:bCs/>
          <w:sz w:val="22"/>
          <w:szCs w:val="22"/>
        </w:rPr>
        <w:t xml:space="preserve">aktivní účast na akci </w:t>
      </w:r>
      <w:r w:rsidRPr="008375DB">
        <w:rPr>
          <w:rFonts w:ascii="Arial" w:hAnsi="Arial" w:cs="Arial"/>
          <w:sz w:val="22"/>
          <w:szCs w:val="22"/>
        </w:rPr>
        <w:t>se považuje setrvávání na místě konání akce a současně provozování činností směřujících k naplnění účelu akce (čl. 3 odst. 1 této vyhlášky), zejména pouštění hudby prostřednictvím zařízení sloužících k reprodukci zvuku a realizace hlukových, světelných či jiných efektů.</w:t>
      </w:r>
    </w:p>
    <w:p w14:paraId="7ED7E071" w14:textId="77777777" w:rsidR="00F570BD" w:rsidRPr="009930E3" w:rsidRDefault="00F570BD" w:rsidP="009930E3">
      <w:pPr>
        <w:autoSpaceDE w:val="0"/>
        <w:autoSpaceDN w:val="0"/>
        <w:adjustRightInd w:val="0"/>
        <w:spacing w:before="360" w:after="60"/>
        <w:jc w:val="center"/>
        <w:rPr>
          <w:rFonts w:ascii="Arial" w:hAnsi="Arial" w:cs="Arial"/>
          <w:b/>
          <w:bCs/>
          <w:color w:val="000000"/>
        </w:rPr>
      </w:pPr>
      <w:r w:rsidRPr="009930E3">
        <w:rPr>
          <w:rFonts w:ascii="Arial" w:hAnsi="Arial" w:cs="Arial"/>
          <w:b/>
          <w:bCs/>
          <w:color w:val="000000"/>
        </w:rPr>
        <w:t>Čl. 4</w:t>
      </w:r>
    </w:p>
    <w:p w14:paraId="7B7DC2BE" w14:textId="555F6B55" w:rsidR="00F570BD" w:rsidRPr="009930E3" w:rsidRDefault="00F570BD" w:rsidP="009930E3">
      <w:pPr>
        <w:autoSpaceDE w:val="0"/>
        <w:autoSpaceDN w:val="0"/>
        <w:adjustRightInd w:val="0"/>
        <w:spacing w:after="160"/>
        <w:jc w:val="center"/>
        <w:rPr>
          <w:rFonts w:ascii="Arial" w:hAnsi="Arial" w:cs="Arial"/>
          <w:b/>
          <w:bCs/>
          <w:color w:val="000000"/>
        </w:rPr>
      </w:pPr>
      <w:r w:rsidRPr="009930E3">
        <w:rPr>
          <w:rFonts w:ascii="Arial" w:hAnsi="Arial" w:cs="Arial"/>
          <w:b/>
          <w:bCs/>
          <w:color w:val="000000"/>
        </w:rPr>
        <w:t>Vymezení veřejných prostranství</w:t>
      </w:r>
    </w:p>
    <w:p w14:paraId="3475AADD" w14:textId="54ABC9A7" w:rsidR="00F570BD" w:rsidRDefault="00F570BD" w:rsidP="008037BC">
      <w:pPr>
        <w:autoSpaceDE w:val="0"/>
        <w:autoSpaceDN w:val="0"/>
        <w:adjustRightInd w:val="0"/>
        <w:spacing w:line="276" w:lineRule="auto"/>
        <w:jc w:val="both"/>
        <w:rPr>
          <w:rFonts w:ascii="Arial" w:hAnsi="Arial" w:cs="Arial"/>
          <w:sz w:val="22"/>
          <w:szCs w:val="22"/>
        </w:rPr>
      </w:pPr>
      <w:r w:rsidRPr="00DE2FD6">
        <w:rPr>
          <w:rFonts w:ascii="Arial" w:hAnsi="Arial" w:cs="Arial"/>
          <w:sz w:val="22"/>
          <w:szCs w:val="22"/>
        </w:rPr>
        <w:t>Akce je zakázáno konat v</w:t>
      </w:r>
      <w:r w:rsidR="00DE2FD6">
        <w:rPr>
          <w:rFonts w:ascii="Arial" w:hAnsi="Arial" w:cs="Arial"/>
          <w:sz w:val="22"/>
          <w:szCs w:val="22"/>
        </w:rPr>
        <w:t> zastavěných částech obce a dále na místech mimo zastavené části obce</w:t>
      </w:r>
      <w:r w:rsidR="00F14F3E">
        <w:rPr>
          <w:rFonts w:ascii="Arial" w:hAnsi="Arial" w:cs="Arial"/>
          <w:sz w:val="22"/>
          <w:szCs w:val="22"/>
        </w:rPr>
        <w:t xml:space="preserve"> a přilehlých částí</w:t>
      </w:r>
      <w:r w:rsidR="00DE2FD6">
        <w:rPr>
          <w:rFonts w:ascii="Arial" w:hAnsi="Arial" w:cs="Arial"/>
          <w:sz w:val="22"/>
          <w:szCs w:val="22"/>
        </w:rPr>
        <w:t>, která jsou vzdálena od nejbližšího obydlí méně než 1</w:t>
      </w:r>
      <w:r w:rsidR="007970E4">
        <w:rPr>
          <w:rFonts w:ascii="Arial" w:hAnsi="Arial" w:cs="Arial"/>
          <w:sz w:val="22"/>
          <w:szCs w:val="22"/>
        </w:rPr>
        <w:t xml:space="preserve"> 5</w:t>
      </w:r>
      <w:r w:rsidR="00DE2FD6">
        <w:rPr>
          <w:rFonts w:ascii="Arial" w:hAnsi="Arial" w:cs="Arial"/>
          <w:sz w:val="22"/>
          <w:szCs w:val="22"/>
        </w:rPr>
        <w:t>00 m</w:t>
      </w:r>
      <w:r w:rsidRPr="00DE2FD6">
        <w:rPr>
          <w:rFonts w:ascii="Arial" w:hAnsi="Arial" w:cs="Arial"/>
          <w:sz w:val="22"/>
          <w:szCs w:val="22"/>
        </w:rPr>
        <w:t>.</w:t>
      </w:r>
    </w:p>
    <w:p w14:paraId="6C7B6A75" w14:textId="77777777" w:rsidR="00F570BD" w:rsidRPr="009930E3" w:rsidRDefault="00F570BD" w:rsidP="009930E3">
      <w:pPr>
        <w:autoSpaceDE w:val="0"/>
        <w:autoSpaceDN w:val="0"/>
        <w:adjustRightInd w:val="0"/>
        <w:spacing w:before="360" w:after="60"/>
        <w:jc w:val="center"/>
        <w:rPr>
          <w:rFonts w:ascii="Arial" w:hAnsi="Arial" w:cs="Arial"/>
          <w:b/>
          <w:bCs/>
        </w:rPr>
      </w:pPr>
      <w:r w:rsidRPr="009930E3">
        <w:rPr>
          <w:rFonts w:ascii="Arial" w:hAnsi="Arial" w:cs="Arial"/>
          <w:b/>
          <w:bCs/>
        </w:rPr>
        <w:t>Čl. 5</w:t>
      </w:r>
    </w:p>
    <w:p w14:paraId="58E6098F" w14:textId="6128E868" w:rsidR="00F570BD" w:rsidRPr="009930E3" w:rsidRDefault="00F570BD" w:rsidP="009930E3">
      <w:pPr>
        <w:autoSpaceDE w:val="0"/>
        <w:autoSpaceDN w:val="0"/>
        <w:adjustRightInd w:val="0"/>
        <w:spacing w:after="160"/>
        <w:jc w:val="center"/>
        <w:rPr>
          <w:rFonts w:ascii="Arial" w:hAnsi="Arial" w:cs="Arial"/>
          <w:b/>
          <w:bCs/>
        </w:rPr>
      </w:pPr>
      <w:r w:rsidRPr="009930E3">
        <w:rPr>
          <w:rFonts w:ascii="Arial" w:hAnsi="Arial" w:cs="Arial"/>
          <w:b/>
          <w:bCs/>
        </w:rPr>
        <w:t>Vymezení času pro konání akce</w:t>
      </w:r>
    </w:p>
    <w:p w14:paraId="0C098F90" w14:textId="7FC1BEBE" w:rsidR="00F570BD" w:rsidRPr="008375DB" w:rsidRDefault="00F570BD" w:rsidP="008375DB">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(1) Organizátor je povinen akci přerušit na dobu od </w:t>
      </w:r>
      <w:r w:rsidR="00DE2FD6">
        <w:rPr>
          <w:rFonts w:ascii="Arial" w:hAnsi="Arial" w:cs="Arial"/>
          <w:sz w:val="22"/>
          <w:szCs w:val="22"/>
        </w:rPr>
        <w:t>22:00</w:t>
      </w:r>
      <w:r w:rsidRPr="008375DB">
        <w:rPr>
          <w:rFonts w:ascii="Arial" w:hAnsi="Arial" w:cs="Arial"/>
          <w:sz w:val="22"/>
          <w:szCs w:val="22"/>
        </w:rPr>
        <w:t xml:space="preserve"> do </w:t>
      </w:r>
      <w:r w:rsidR="0076458C">
        <w:rPr>
          <w:rFonts w:ascii="Arial" w:hAnsi="Arial" w:cs="Arial"/>
          <w:sz w:val="22"/>
          <w:szCs w:val="22"/>
        </w:rPr>
        <w:t>7</w:t>
      </w:r>
      <w:r w:rsidR="00DE2FD6">
        <w:rPr>
          <w:rFonts w:ascii="Arial" w:hAnsi="Arial" w:cs="Arial"/>
          <w:sz w:val="22"/>
          <w:szCs w:val="22"/>
        </w:rPr>
        <w:t>:00</w:t>
      </w:r>
      <w:r w:rsidRPr="008375DB">
        <w:rPr>
          <w:rFonts w:ascii="Arial" w:hAnsi="Arial" w:cs="Arial"/>
          <w:sz w:val="22"/>
          <w:szCs w:val="22"/>
        </w:rPr>
        <w:t xml:space="preserve"> hodin a zajistit, aby během přerušení akce nedocházelo v souvislosti s konáním akce k obtěžování osob žijících v zastavěné části obce nadměrným hlukem, prachem, světlem či vibracemi.</w:t>
      </w:r>
    </w:p>
    <w:p w14:paraId="65D54E45" w14:textId="77777777" w:rsidR="00F570BD" w:rsidRPr="008375DB" w:rsidRDefault="00F570BD" w:rsidP="008375DB">
      <w:pPr>
        <w:autoSpaceDE w:val="0"/>
        <w:autoSpaceDN w:val="0"/>
        <w:adjustRightInd w:val="0"/>
        <w:spacing w:line="276" w:lineRule="auto"/>
        <w:jc w:val="both"/>
        <w:rPr>
          <w:rFonts w:ascii="Arial" w:hAnsi="Arial" w:cs="Arial"/>
          <w:sz w:val="22"/>
          <w:szCs w:val="22"/>
        </w:rPr>
      </w:pPr>
    </w:p>
    <w:p w14:paraId="2F44A644" w14:textId="3C275E51" w:rsidR="00F570BD" w:rsidRPr="009930E3" w:rsidRDefault="00F570BD" w:rsidP="009930E3">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lastRenderedPageBreak/>
        <w:t xml:space="preserve">(2) V době od </w:t>
      </w:r>
      <w:r w:rsidR="00DE2FD6">
        <w:rPr>
          <w:rFonts w:ascii="Arial" w:hAnsi="Arial" w:cs="Arial"/>
          <w:sz w:val="22"/>
          <w:szCs w:val="22"/>
        </w:rPr>
        <w:t xml:space="preserve">22:00 </w:t>
      </w:r>
      <w:r w:rsidRPr="008375DB">
        <w:rPr>
          <w:rFonts w:ascii="Arial" w:hAnsi="Arial" w:cs="Arial"/>
          <w:sz w:val="22"/>
          <w:szCs w:val="22"/>
        </w:rPr>
        <w:t xml:space="preserve">do </w:t>
      </w:r>
      <w:r w:rsidR="0076458C">
        <w:rPr>
          <w:rFonts w:ascii="Arial" w:hAnsi="Arial" w:cs="Arial"/>
          <w:sz w:val="22"/>
          <w:szCs w:val="22"/>
        </w:rPr>
        <w:t>7</w:t>
      </w:r>
      <w:r w:rsidR="00DE2FD6">
        <w:rPr>
          <w:rFonts w:ascii="Arial" w:hAnsi="Arial" w:cs="Arial"/>
          <w:sz w:val="22"/>
          <w:szCs w:val="22"/>
        </w:rPr>
        <w:t>:00</w:t>
      </w:r>
      <w:r w:rsidRPr="008375DB">
        <w:rPr>
          <w:rFonts w:ascii="Arial" w:hAnsi="Arial" w:cs="Arial"/>
          <w:sz w:val="22"/>
          <w:szCs w:val="22"/>
        </w:rPr>
        <w:t xml:space="preserve"> hodin jsou účastníci povinni přerušit svou aktivní účast na akci, a to zejména vypnutím zařízení sloužících k reprodukci zvuku a k realizaci hlukových, světelných či jiných efektů.</w:t>
      </w:r>
    </w:p>
    <w:p w14:paraId="77AB4F8C" w14:textId="77777777" w:rsidR="00F570BD" w:rsidRPr="009930E3" w:rsidRDefault="00F570BD" w:rsidP="009930E3">
      <w:pPr>
        <w:autoSpaceDE w:val="0"/>
        <w:autoSpaceDN w:val="0"/>
        <w:adjustRightInd w:val="0"/>
        <w:spacing w:before="360" w:after="60"/>
        <w:jc w:val="center"/>
        <w:rPr>
          <w:rFonts w:ascii="Arial" w:hAnsi="Arial" w:cs="Arial"/>
          <w:b/>
          <w:bCs/>
        </w:rPr>
      </w:pPr>
      <w:r w:rsidRPr="009930E3">
        <w:rPr>
          <w:rFonts w:ascii="Arial" w:hAnsi="Arial" w:cs="Arial"/>
          <w:b/>
          <w:bCs/>
        </w:rPr>
        <w:t>Čl. 6</w:t>
      </w:r>
    </w:p>
    <w:p w14:paraId="616F0E47" w14:textId="7670DFE2" w:rsidR="00F570BD" w:rsidRPr="009930E3" w:rsidRDefault="00F570BD" w:rsidP="009930E3">
      <w:pPr>
        <w:autoSpaceDE w:val="0"/>
        <w:autoSpaceDN w:val="0"/>
        <w:adjustRightInd w:val="0"/>
        <w:spacing w:after="160"/>
        <w:jc w:val="center"/>
        <w:rPr>
          <w:rFonts w:ascii="Arial" w:hAnsi="Arial" w:cs="Arial"/>
          <w:b/>
          <w:bCs/>
        </w:rPr>
      </w:pPr>
      <w:r w:rsidRPr="009930E3">
        <w:rPr>
          <w:rFonts w:ascii="Arial" w:hAnsi="Arial" w:cs="Arial"/>
          <w:b/>
          <w:bCs/>
        </w:rPr>
        <w:t>Oznamovací povinnost organizátora akce</w:t>
      </w:r>
    </w:p>
    <w:p w14:paraId="7C83B5B9" w14:textId="5EFAC922" w:rsidR="00F570BD" w:rsidRDefault="00F570BD" w:rsidP="008375DB">
      <w:pPr>
        <w:autoSpaceDE w:val="0"/>
        <w:autoSpaceDN w:val="0"/>
        <w:adjustRightInd w:val="0"/>
        <w:jc w:val="both"/>
        <w:rPr>
          <w:rFonts w:ascii="Arial" w:hAnsi="Arial" w:cs="Arial"/>
          <w:sz w:val="22"/>
          <w:szCs w:val="22"/>
        </w:rPr>
      </w:pPr>
      <w:r w:rsidRPr="004B2BA5">
        <w:rPr>
          <w:rFonts w:ascii="Arial" w:hAnsi="Arial" w:cs="Arial"/>
          <w:sz w:val="22"/>
          <w:szCs w:val="22"/>
        </w:rPr>
        <w:t xml:space="preserve">(1) </w:t>
      </w:r>
      <w:r w:rsidRPr="004B2BA5">
        <w:rPr>
          <w:rFonts w:ascii="Arial" w:hAnsi="Arial" w:cs="Arial"/>
          <w:b/>
          <w:bCs/>
          <w:sz w:val="22"/>
          <w:szCs w:val="22"/>
        </w:rPr>
        <w:t xml:space="preserve">Organizátor je povinen </w:t>
      </w:r>
      <w:r w:rsidRPr="004B2BA5">
        <w:rPr>
          <w:rFonts w:ascii="Arial" w:hAnsi="Arial" w:cs="Arial"/>
          <w:sz w:val="22"/>
          <w:szCs w:val="22"/>
        </w:rPr>
        <w:t xml:space="preserve">nejméně </w:t>
      </w:r>
      <w:r w:rsidR="004B2BA5" w:rsidRPr="004B2BA5">
        <w:rPr>
          <w:rFonts w:ascii="Arial" w:hAnsi="Arial" w:cs="Arial"/>
          <w:sz w:val="22"/>
          <w:szCs w:val="22"/>
        </w:rPr>
        <w:t>30</w:t>
      </w:r>
      <w:r w:rsidRPr="004B2BA5">
        <w:rPr>
          <w:rFonts w:ascii="Arial" w:hAnsi="Arial" w:cs="Arial"/>
          <w:sz w:val="22"/>
          <w:szCs w:val="22"/>
        </w:rPr>
        <w:t xml:space="preserve"> dnů před konáním akce </w:t>
      </w:r>
      <w:r w:rsidRPr="004B2BA5">
        <w:rPr>
          <w:rFonts w:ascii="Arial" w:hAnsi="Arial" w:cs="Arial"/>
          <w:b/>
          <w:bCs/>
          <w:sz w:val="22"/>
          <w:szCs w:val="22"/>
        </w:rPr>
        <w:t xml:space="preserve">doručit oznámení </w:t>
      </w:r>
      <w:r w:rsidRPr="004B2BA5">
        <w:rPr>
          <w:rFonts w:ascii="Arial" w:hAnsi="Arial" w:cs="Arial"/>
          <w:sz w:val="22"/>
          <w:szCs w:val="22"/>
        </w:rPr>
        <w:t xml:space="preserve">o konání akce na území obce </w:t>
      </w:r>
      <w:r w:rsidR="009930E3" w:rsidRPr="004B2BA5">
        <w:rPr>
          <w:rFonts w:ascii="Arial" w:hAnsi="Arial" w:cs="Arial"/>
          <w:sz w:val="22"/>
          <w:szCs w:val="22"/>
        </w:rPr>
        <w:t xml:space="preserve">obecnímu úřadu </w:t>
      </w:r>
      <w:r w:rsidR="004B2BA5" w:rsidRPr="004B2BA5">
        <w:rPr>
          <w:rFonts w:ascii="Arial" w:hAnsi="Arial" w:cs="Arial"/>
          <w:sz w:val="22"/>
          <w:szCs w:val="22"/>
        </w:rPr>
        <w:t>Valeč</w:t>
      </w:r>
      <w:r w:rsidRPr="004B2BA5">
        <w:rPr>
          <w:rStyle w:val="Znakapoznpodarou"/>
          <w:rFonts w:ascii="Arial" w:hAnsi="Arial" w:cs="Arial"/>
          <w:sz w:val="22"/>
          <w:szCs w:val="22"/>
        </w:rPr>
        <w:footnoteReference w:id="1"/>
      </w:r>
      <w:r w:rsidRPr="004B2BA5">
        <w:rPr>
          <w:rFonts w:ascii="Arial" w:hAnsi="Arial" w:cs="Arial"/>
          <w:sz w:val="22"/>
          <w:szCs w:val="22"/>
        </w:rPr>
        <w:t>.</w:t>
      </w:r>
    </w:p>
    <w:p w14:paraId="22E52680" w14:textId="77777777" w:rsidR="00F84275" w:rsidRPr="00F84275" w:rsidRDefault="00F84275" w:rsidP="008375DB">
      <w:pPr>
        <w:autoSpaceDE w:val="0"/>
        <w:autoSpaceDN w:val="0"/>
        <w:adjustRightInd w:val="0"/>
        <w:jc w:val="both"/>
        <w:rPr>
          <w:rFonts w:ascii="Arial" w:hAnsi="Arial" w:cs="Arial"/>
          <w:b/>
          <w:bCs/>
          <w:sz w:val="10"/>
          <w:szCs w:val="10"/>
        </w:rPr>
      </w:pPr>
    </w:p>
    <w:p w14:paraId="0F98BD9F" w14:textId="77777777" w:rsidR="00F570BD" w:rsidRPr="008375DB" w:rsidRDefault="00F570BD" w:rsidP="00F570BD">
      <w:pPr>
        <w:autoSpaceDE w:val="0"/>
        <w:autoSpaceDN w:val="0"/>
        <w:adjustRightInd w:val="0"/>
        <w:spacing w:line="276" w:lineRule="auto"/>
        <w:rPr>
          <w:rFonts w:ascii="Arial" w:hAnsi="Arial" w:cs="Arial"/>
          <w:sz w:val="22"/>
          <w:szCs w:val="22"/>
        </w:rPr>
      </w:pPr>
      <w:r w:rsidRPr="008375DB">
        <w:rPr>
          <w:rFonts w:ascii="Arial" w:hAnsi="Arial" w:cs="Arial"/>
          <w:sz w:val="22"/>
          <w:szCs w:val="22"/>
        </w:rPr>
        <w:t xml:space="preserve">(2) </w:t>
      </w:r>
      <w:r w:rsidRPr="008375DB">
        <w:rPr>
          <w:rFonts w:ascii="Arial" w:hAnsi="Arial" w:cs="Arial"/>
          <w:b/>
          <w:bCs/>
          <w:sz w:val="22"/>
          <w:szCs w:val="22"/>
        </w:rPr>
        <w:t>Oznámení podle odstavce 1 musí obsahovat</w:t>
      </w:r>
      <w:r w:rsidRPr="008375DB">
        <w:rPr>
          <w:rFonts w:ascii="Arial" w:hAnsi="Arial" w:cs="Arial"/>
          <w:sz w:val="22"/>
          <w:szCs w:val="22"/>
        </w:rPr>
        <w:t>:</w:t>
      </w:r>
    </w:p>
    <w:p w14:paraId="69C8FB19"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a) identifikační údaje organizátora, kontaktní údaje organizátora, zejména telefonní číslo, na kterém bude organizátor v průběhu konání akce nepřetržitě k zastižení,</w:t>
      </w:r>
    </w:p>
    <w:p w14:paraId="5E55CAC4"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b) dobu a místo konání akce, včetně údaje o jejím počátku a ukončení a včetně údaje o případných přestávkách a přerušeních,</w:t>
      </w:r>
    </w:p>
    <w:p w14:paraId="1C50B57F"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c) předpokládaný počet účastníků této akce,</w:t>
      </w:r>
    </w:p>
    <w:p w14:paraId="5F4F7904"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d) počet osob zajišťujících pořadatelskou službu a způsob jejich označení (v návaznosti na čl. 7 této vyhlášky),</w:t>
      </w:r>
    </w:p>
    <w:p w14:paraId="06E26AEB"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e) identifikační údaje osoby pověřené organizátorem akce k osobní spolupráci s orgány veřejné správy (v návaznosti na čl. 7 této vyhlášky),</w:t>
      </w:r>
    </w:p>
    <w:p w14:paraId="372C7264"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f) identifikační údaje osoby, která poskytla k užívání pozemek nebo stavbu, kde se má akce konat,</w:t>
      </w:r>
    </w:p>
    <w:p w14:paraId="3F2D48EF"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g) lhůtu, ve které organizátor zajistí úklid místa konání akce, a způsob zajištění úklidu,</w:t>
      </w:r>
    </w:p>
    <w:p w14:paraId="4753D429"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h) způsob zajištění sanitárních zařízení a zásobování pitnou vodou po dobu konání akce,</w:t>
      </w:r>
    </w:p>
    <w:p w14:paraId="75FF12D7"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i) způsob zajištění obecných povinností při nakládání s odpady vzniklými při konání akce</w:t>
      </w:r>
      <w:r w:rsidRPr="008375DB">
        <w:rPr>
          <w:rStyle w:val="Znakapoznpodarou"/>
          <w:rFonts w:ascii="Arial" w:hAnsi="Arial" w:cs="Arial"/>
          <w:sz w:val="22"/>
          <w:szCs w:val="22"/>
        </w:rPr>
        <w:footnoteReference w:id="2"/>
      </w:r>
      <w:r w:rsidRPr="008375DB">
        <w:rPr>
          <w:rFonts w:ascii="Arial" w:hAnsi="Arial" w:cs="Arial"/>
          <w:sz w:val="22"/>
          <w:szCs w:val="22"/>
        </w:rPr>
        <w:t>,</w:t>
      </w:r>
    </w:p>
    <w:p w14:paraId="5582BC2A"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j) způsob zajištění podmínek stanovených zvláštními právními předpisy v oblasti požární ochrany</w:t>
      </w:r>
      <w:r w:rsidRPr="008375DB">
        <w:rPr>
          <w:rStyle w:val="Znakapoznpodarou"/>
          <w:rFonts w:ascii="Arial" w:hAnsi="Arial" w:cs="Arial"/>
          <w:sz w:val="22"/>
          <w:szCs w:val="22"/>
        </w:rPr>
        <w:footnoteReference w:id="3"/>
      </w:r>
      <w:r w:rsidRPr="008375DB">
        <w:rPr>
          <w:rFonts w:ascii="Arial" w:hAnsi="Arial" w:cs="Arial"/>
          <w:sz w:val="22"/>
          <w:szCs w:val="22"/>
        </w:rPr>
        <w:t>,</w:t>
      </w:r>
    </w:p>
    <w:p w14:paraId="13796D0E" w14:textId="77777777" w:rsidR="00F570BD"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k) způsob označení prostoru, ve kterém se bude akce konat (v návaznosti na čl. 7 této vyhlášky).</w:t>
      </w:r>
    </w:p>
    <w:p w14:paraId="06EA73C8" w14:textId="734CB85B" w:rsidR="004B2BA5" w:rsidRPr="008375DB" w:rsidRDefault="004B2BA5" w:rsidP="006139CC">
      <w:pPr>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h) vymezení pozemků a ploch, které budou v souvislosti s konáním akce využívány pro účely parkování, táboření, zásobování nebo jiné činnosti související s akcí. </w:t>
      </w:r>
    </w:p>
    <w:p w14:paraId="345964BD" w14:textId="77777777" w:rsidR="00F570BD" w:rsidRPr="00F84275" w:rsidRDefault="00F570BD" w:rsidP="00F570BD">
      <w:pPr>
        <w:autoSpaceDE w:val="0"/>
        <w:autoSpaceDN w:val="0"/>
        <w:adjustRightInd w:val="0"/>
        <w:spacing w:line="276" w:lineRule="auto"/>
        <w:rPr>
          <w:rFonts w:ascii="Arial" w:hAnsi="Arial" w:cs="Arial"/>
          <w:sz w:val="10"/>
          <w:szCs w:val="10"/>
        </w:rPr>
      </w:pPr>
    </w:p>
    <w:p w14:paraId="647A7868" w14:textId="77777777" w:rsidR="00F570BD" w:rsidRPr="008375DB" w:rsidRDefault="00F570BD" w:rsidP="00F570BD">
      <w:pPr>
        <w:autoSpaceDE w:val="0"/>
        <w:autoSpaceDN w:val="0"/>
        <w:adjustRightInd w:val="0"/>
        <w:spacing w:line="276" w:lineRule="auto"/>
        <w:rPr>
          <w:rFonts w:ascii="Arial" w:hAnsi="Arial" w:cs="Arial"/>
          <w:sz w:val="22"/>
          <w:szCs w:val="22"/>
        </w:rPr>
      </w:pPr>
      <w:r w:rsidRPr="008375DB">
        <w:rPr>
          <w:rFonts w:ascii="Arial" w:hAnsi="Arial" w:cs="Arial"/>
          <w:sz w:val="22"/>
          <w:szCs w:val="22"/>
        </w:rPr>
        <w:t xml:space="preserve">(3) Organizátor je v oznámení podle odstavce 1 povinen dále </w:t>
      </w:r>
      <w:r w:rsidRPr="008375DB">
        <w:rPr>
          <w:rFonts w:ascii="Arial" w:hAnsi="Arial" w:cs="Arial"/>
          <w:b/>
          <w:bCs/>
          <w:sz w:val="22"/>
          <w:szCs w:val="22"/>
        </w:rPr>
        <w:t>prokázat</w:t>
      </w:r>
      <w:r w:rsidRPr="008375DB">
        <w:rPr>
          <w:rFonts w:ascii="Arial" w:hAnsi="Arial" w:cs="Arial"/>
          <w:sz w:val="22"/>
          <w:szCs w:val="22"/>
        </w:rPr>
        <w:t>:</w:t>
      </w:r>
    </w:p>
    <w:p w14:paraId="04AD4530" w14:textId="7777777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a) právní důvod užívání pozemku nebo stavby, kde se má akce konat,</w:t>
      </w:r>
    </w:p>
    <w:p w14:paraId="0643E835" w14:textId="7777777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b) zajištění přístupu k tomuto pozemku či stavbě, včetně právního důvodu opravňujícího organizátora a účastníky akce k tomuto přístupu,</w:t>
      </w:r>
    </w:p>
    <w:p w14:paraId="77A5BFBD" w14:textId="77777777" w:rsidR="00F84275"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c) zajištění míst pro odstavení vozidel účastníků akce, včetně právního důvodu k užívání nemovitosti určené k odstavení těchto vozidel,</w:t>
      </w:r>
    </w:p>
    <w:p w14:paraId="24FEB19C" w14:textId="56CC5355"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lastRenderedPageBreak/>
        <w:t>d) rozhodnutí příslušného silničního správního úřadu o povolení ke zvláštnímu užívání pozemních komunikací, koná-li se akce na pozemní komunikaci, k jejímuž užívání je takového rozhodnutí podle zvláštního právního předpisu</w:t>
      </w:r>
      <w:r w:rsidRPr="008375DB">
        <w:rPr>
          <w:rStyle w:val="Znakapoznpodarou"/>
          <w:rFonts w:ascii="Arial" w:hAnsi="Arial" w:cs="Arial"/>
          <w:sz w:val="22"/>
          <w:szCs w:val="22"/>
        </w:rPr>
        <w:footnoteReference w:id="4"/>
      </w:r>
      <w:r w:rsidRPr="008375DB">
        <w:rPr>
          <w:rFonts w:ascii="Arial" w:hAnsi="Arial" w:cs="Arial"/>
          <w:sz w:val="22"/>
          <w:szCs w:val="22"/>
        </w:rPr>
        <w:t xml:space="preserve"> třeba.</w:t>
      </w:r>
    </w:p>
    <w:p w14:paraId="59F08436" w14:textId="77777777" w:rsidR="00F570BD" w:rsidRPr="00F84275" w:rsidRDefault="00F570BD" w:rsidP="00BD3805">
      <w:pPr>
        <w:autoSpaceDE w:val="0"/>
        <w:autoSpaceDN w:val="0"/>
        <w:adjustRightInd w:val="0"/>
        <w:spacing w:line="276" w:lineRule="auto"/>
        <w:jc w:val="both"/>
        <w:rPr>
          <w:rFonts w:ascii="Arial" w:hAnsi="Arial" w:cs="Arial"/>
          <w:sz w:val="10"/>
          <w:szCs w:val="10"/>
        </w:rPr>
      </w:pPr>
    </w:p>
    <w:p w14:paraId="3D5D768A" w14:textId="04B4B527" w:rsidR="00F570BD" w:rsidRPr="008375DB" w:rsidRDefault="00F570BD" w:rsidP="009930E3">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(4) Je-li organizátorů více, podává oznámení podle předchozích odstavců jimi určená osoba. V takovém případě se v části oznámení podle odstavce 2 písm. a) uvedou identifikační údaje určené osoby.</w:t>
      </w:r>
    </w:p>
    <w:p w14:paraId="45997050" w14:textId="77777777" w:rsidR="00F570BD" w:rsidRPr="009930E3" w:rsidRDefault="00F570BD" w:rsidP="009930E3">
      <w:pPr>
        <w:autoSpaceDE w:val="0"/>
        <w:autoSpaceDN w:val="0"/>
        <w:adjustRightInd w:val="0"/>
        <w:spacing w:before="360" w:after="60"/>
        <w:jc w:val="center"/>
        <w:rPr>
          <w:rFonts w:ascii="Arial" w:hAnsi="Arial" w:cs="Arial"/>
          <w:b/>
          <w:bCs/>
        </w:rPr>
      </w:pPr>
      <w:r w:rsidRPr="009930E3">
        <w:rPr>
          <w:rFonts w:ascii="Arial" w:hAnsi="Arial" w:cs="Arial"/>
          <w:b/>
          <w:bCs/>
        </w:rPr>
        <w:t>Čl. 7</w:t>
      </w:r>
    </w:p>
    <w:p w14:paraId="1F4A874B" w14:textId="29CF9FFF" w:rsidR="00F570BD" w:rsidRPr="009930E3" w:rsidRDefault="00F570BD" w:rsidP="009930E3">
      <w:pPr>
        <w:autoSpaceDE w:val="0"/>
        <w:autoSpaceDN w:val="0"/>
        <w:adjustRightInd w:val="0"/>
        <w:spacing w:after="160"/>
        <w:jc w:val="center"/>
        <w:rPr>
          <w:rFonts w:ascii="Arial" w:hAnsi="Arial" w:cs="Arial"/>
          <w:b/>
          <w:bCs/>
        </w:rPr>
      </w:pPr>
      <w:r w:rsidRPr="009930E3">
        <w:rPr>
          <w:rFonts w:ascii="Arial" w:hAnsi="Arial" w:cs="Arial"/>
          <w:b/>
          <w:bCs/>
        </w:rPr>
        <w:t>Povinnosti organizátora při konání akce</w:t>
      </w:r>
    </w:p>
    <w:p w14:paraId="0934FD73" w14:textId="4CC942AA"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(1) Organizátor je povinen zajistit, aby počet osob zajišťujících pořadatelskou službu byl nejméně </w:t>
      </w:r>
      <w:r w:rsidR="00F70299">
        <w:rPr>
          <w:rFonts w:ascii="Arial" w:hAnsi="Arial" w:cs="Arial"/>
          <w:sz w:val="22"/>
          <w:szCs w:val="22"/>
        </w:rPr>
        <w:t>2</w:t>
      </w:r>
      <w:r w:rsidRPr="008375DB">
        <w:rPr>
          <w:rFonts w:ascii="Arial" w:hAnsi="Arial" w:cs="Arial"/>
          <w:sz w:val="22"/>
          <w:szCs w:val="22"/>
        </w:rPr>
        <w:t xml:space="preserve"> osob</w:t>
      </w:r>
      <w:r w:rsidR="004B2BA5">
        <w:rPr>
          <w:rFonts w:ascii="Arial" w:hAnsi="Arial" w:cs="Arial"/>
          <w:sz w:val="22"/>
          <w:szCs w:val="22"/>
        </w:rPr>
        <w:t>y</w:t>
      </w:r>
      <w:r w:rsidRPr="008375DB">
        <w:rPr>
          <w:rFonts w:ascii="Arial" w:hAnsi="Arial" w:cs="Arial"/>
          <w:sz w:val="22"/>
          <w:szCs w:val="22"/>
        </w:rPr>
        <w:t xml:space="preserve"> na každých </w:t>
      </w:r>
      <w:r w:rsidR="00F70299">
        <w:rPr>
          <w:rFonts w:ascii="Arial" w:hAnsi="Arial" w:cs="Arial"/>
          <w:sz w:val="22"/>
          <w:szCs w:val="22"/>
        </w:rPr>
        <w:t>50</w:t>
      </w:r>
      <w:r w:rsidRPr="008375DB">
        <w:rPr>
          <w:rFonts w:ascii="Arial" w:hAnsi="Arial" w:cs="Arial"/>
          <w:sz w:val="22"/>
          <w:szCs w:val="22"/>
        </w:rPr>
        <w:t xml:space="preserve"> předpokládaných účastníků akce.</w:t>
      </w:r>
    </w:p>
    <w:p w14:paraId="72365AC4" w14:textId="77777777" w:rsidR="00F84275" w:rsidRPr="00F84275" w:rsidRDefault="00F84275" w:rsidP="00BD3805">
      <w:pPr>
        <w:autoSpaceDE w:val="0"/>
        <w:autoSpaceDN w:val="0"/>
        <w:adjustRightInd w:val="0"/>
        <w:spacing w:line="276" w:lineRule="auto"/>
        <w:jc w:val="both"/>
        <w:rPr>
          <w:rFonts w:ascii="Arial" w:hAnsi="Arial" w:cs="Arial"/>
          <w:sz w:val="10"/>
          <w:szCs w:val="10"/>
        </w:rPr>
      </w:pPr>
    </w:p>
    <w:p w14:paraId="02A0499E" w14:textId="41FE4946"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(2) Organizátor je povinen zajistit, aby po celou dobu konání akce bylo v místě jejího konání přítomno nejméně </w:t>
      </w:r>
      <w:r w:rsidR="00A82123">
        <w:rPr>
          <w:rFonts w:ascii="Arial" w:hAnsi="Arial" w:cs="Arial"/>
          <w:sz w:val="22"/>
          <w:szCs w:val="22"/>
        </w:rPr>
        <w:t>2</w:t>
      </w:r>
      <w:r w:rsidRPr="008375DB">
        <w:rPr>
          <w:rFonts w:ascii="Arial" w:hAnsi="Arial" w:cs="Arial"/>
          <w:sz w:val="22"/>
          <w:szCs w:val="22"/>
        </w:rPr>
        <w:t xml:space="preserve"> osob</w:t>
      </w:r>
      <w:r w:rsidR="004B2BA5">
        <w:rPr>
          <w:rFonts w:ascii="Arial" w:hAnsi="Arial" w:cs="Arial"/>
          <w:sz w:val="22"/>
          <w:szCs w:val="22"/>
        </w:rPr>
        <w:t>y</w:t>
      </w:r>
      <w:r w:rsidRPr="008375DB">
        <w:rPr>
          <w:rFonts w:ascii="Arial" w:hAnsi="Arial" w:cs="Arial"/>
          <w:sz w:val="22"/>
          <w:szCs w:val="22"/>
        </w:rPr>
        <w:t xml:space="preserve"> zajišťujících pořadatelskou službu na každých</w:t>
      </w:r>
      <w:r w:rsidR="007970E4">
        <w:rPr>
          <w:rFonts w:ascii="Arial" w:hAnsi="Arial" w:cs="Arial"/>
          <w:sz w:val="22"/>
          <w:szCs w:val="22"/>
        </w:rPr>
        <w:t xml:space="preserve"> </w:t>
      </w:r>
      <w:r w:rsidR="00A82123">
        <w:rPr>
          <w:rFonts w:ascii="Arial" w:hAnsi="Arial" w:cs="Arial"/>
          <w:sz w:val="22"/>
          <w:szCs w:val="22"/>
        </w:rPr>
        <w:t>50</w:t>
      </w:r>
      <w:r w:rsidRPr="008375DB">
        <w:rPr>
          <w:rFonts w:ascii="Arial" w:hAnsi="Arial" w:cs="Arial"/>
          <w:sz w:val="22"/>
          <w:szCs w:val="22"/>
        </w:rPr>
        <w:t xml:space="preserve"> skutečných účastníků akce.</w:t>
      </w:r>
    </w:p>
    <w:p w14:paraId="5A34E2E0" w14:textId="77777777" w:rsidR="00F570BD" w:rsidRPr="00F84275" w:rsidRDefault="00F570BD" w:rsidP="00BD3805">
      <w:pPr>
        <w:autoSpaceDE w:val="0"/>
        <w:autoSpaceDN w:val="0"/>
        <w:adjustRightInd w:val="0"/>
        <w:spacing w:line="276" w:lineRule="auto"/>
        <w:jc w:val="both"/>
        <w:rPr>
          <w:rFonts w:ascii="Arial" w:hAnsi="Arial" w:cs="Arial"/>
          <w:sz w:val="10"/>
          <w:szCs w:val="10"/>
        </w:rPr>
      </w:pPr>
    </w:p>
    <w:p w14:paraId="39F09939" w14:textId="7777777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(3) Organizátor akce je povinen zajistit, aby osoby zajišťující pořadatelskou službu byly v průběhu konání akce označeny viditelným nápisem „Pořadatelská služba“.</w:t>
      </w:r>
    </w:p>
    <w:p w14:paraId="5E32F520" w14:textId="77777777" w:rsidR="00F570BD" w:rsidRPr="00F84275" w:rsidRDefault="00F570BD" w:rsidP="00BD3805">
      <w:pPr>
        <w:autoSpaceDE w:val="0"/>
        <w:autoSpaceDN w:val="0"/>
        <w:adjustRightInd w:val="0"/>
        <w:spacing w:line="276" w:lineRule="auto"/>
        <w:jc w:val="both"/>
        <w:rPr>
          <w:rFonts w:ascii="Arial" w:hAnsi="Arial" w:cs="Arial"/>
          <w:sz w:val="10"/>
          <w:szCs w:val="10"/>
        </w:rPr>
      </w:pPr>
    </w:p>
    <w:p w14:paraId="63F2A929" w14:textId="2D7F4A46"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(4) Organizátor akce je povinen určit osobu pověřenou k osobní spolupráci s orgány veřejné správy. V případě, že takovou osobu neurčí, považuje se za tuto osob</w:t>
      </w:r>
      <w:r w:rsidR="003220FB">
        <w:rPr>
          <w:rFonts w:ascii="Arial" w:hAnsi="Arial" w:cs="Arial"/>
          <w:sz w:val="22"/>
          <w:szCs w:val="22"/>
        </w:rPr>
        <w:t>u</w:t>
      </w:r>
      <w:r w:rsidRPr="008375DB">
        <w:rPr>
          <w:rFonts w:ascii="Arial" w:hAnsi="Arial" w:cs="Arial"/>
          <w:sz w:val="22"/>
          <w:szCs w:val="22"/>
        </w:rPr>
        <w:t xml:space="preserve"> organizátor.</w:t>
      </w:r>
    </w:p>
    <w:p w14:paraId="78207508" w14:textId="77777777" w:rsidR="00F84275" w:rsidRPr="00F84275" w:rsidRDefault="00F84275" w:rsidP="00BD3805">
      <w:pPr>
        <w:autoSpaceDE w:val="0"/>
        <w:autoSpaceDN w:val="0"/>
        <w:adjustRightInd w:val="0"/>
        <w:spacing w:line="276" w:lineRule="auto"/>
        <w:jc w:val="both"/>
        <w:rPr>
          <w:rFonts w:ascii="Arial" w:hAnsi="Arial" w:cs="Arial"/>
          <w:sz w:val="10"/>
          <w:szCs w:val="10"/>
        </w:rPr>
      </w:pPr>
    </w:p>
    <w:p w14:paraId="7BEEFF5E" w14:textId="5CF68385"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(5) Osoba pověřená k osobní spolupráci s orgány veřejné správy je povinna být po celou dobu konání akce přítomna na místě konání této akce nebo v jejím bezprostředním okolí za účelem komunikace s orgány veřejné správy. Tato osoba je povinna poskytovat orgánům veřejné správy potřebnou součinnost a spolupráci k zajišťování veřejného pořádku při konání akce, zejména předávat účastníkům akce pokyny Policie ČR nebo zástupce obce k zabezpečení veřejného pořádku.</w:t>
      </w:r>
    </w:p>
    <w:p w14:paraId="1AC7BB4D" w14:textId="77777777" w:rsidR="00F570BD" w:rsidRPr="00F84275" w:rsidRDefault="00F570BD" w:rsidP="00F570BD">
      <w:pPr>
        <w:autoSpaceDE w:val="0"/>
        <w:autoSpaceDN w:val="0"/>
        <w:adjustRightInd w:val="0"/>
        <w:spacing w:line="276" w:lineRule="auto"/>
        <w:rPr>
          <w:rFonts w:ascii="Arial" w:hAnsi="Arial" w:cs="Arial"/>
          <w:sz w:val="10"/>
          <w:szCs w:val="10"/>
        </w:rPr>
      </w:pPr>
    </w:p>
    <w:p w14:paraId="7B694014" w14:textId="7777777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(6) Organizátor je povinen na místě, na kterém se bude akce konat, viditelným způsobem označit:</w:t>
      </w:r>
    </w:p>
    <w:p w14:paraId="2616B986" w14:textId="77777777" w:rsidR="00F570BD" w:rsidRPr="008375DB" w:rsidRDefault="00F570BD" w:rsidP="00F570BD">
      <w:pPr>
        <w:autoSpaceDE w:val="0"/>
        <w:autoSpaceDN w:val="0"/>
        <w:adjustRightInd w:val="0"/>
        <w:spacing w:line="276" w:lineRule="auto"/>
        <w:ind w:firstLine="708"/>
        <w:rPr>
          <w:rFonts w:ascii="Arial" w:hAnsi="Arial" w:cs="Arial"/>
          <w:sz w:val="22"/>
          <w:szCs w:val="22"/>
        </w:rPr>
      </w:pPr>
      <w:r w:rsidRPr="008375DB">
        <w:rPr>
          <w:rFonts w:ascii="Arial" w:hAnsi="Arial" w:cs="Arial"/>
          <w:sz w:val="22"/>
          <w:szCs w:val="22"/>
        </w:rPr>
        <w:t>a) pozemky, na kterých se bude akce konat,</w:t>
      </w:r>
    </w:p>
    <w:p w14:paraId="50D806F8" w14:textId="77777777" w:rsidR="00F570BD" w:rsidRPr="008375DB" w:rsidRDefault="00F570BD" w:rsidP="00F570BD">
      <w:pPr>
        <w:autoSpaceDE w:val="0"/>
        <w:autoSpaceDN w:val="0"/>
        <w:adjustRightInd w:val="0"/>
        <w:spacing w:line="276" w:lineRule="auto"/>
        <w:ind w:firstLine="708"/>
        <w:rPr>
          <w:rFonts w:ascii="Arial" w:hAnsi="Arial" w:cs="Arial"/>
          <w:sz w:val="22"/>
          <w:szCs w:val="22"/>
        </w:rPr>
      </w:pPr>
      <w:r w:rsidRPr="008375DB">
        <w:rPr>
          <w:rFonts w:ascii="Arial" w:hAnsi="Arial" w:cs="Arial"/>
          <w:sz w:val="22"/>
          <w:szCs w:val="22"/>
        </w:rPr>
        <w:t>b) místa, na kterých budou účastníci akce odstavovat svá vozidla,</w:t>
      </w:r>
    </w:p>
    <w:p w14:paraId="0A904844" w14:textId="77777777" w:rsidR="00F570BD" w:rsidRPr="008375DB" w:rsidRDefault="00F570BD" w:rsidP="00F570BD">
      <w:pPr>
        <w:autoSpaceDE w:val="0"/>
        <w:autoSpaceDN w:val="0"/>
        <w:adjustRightInd w:val="0"/>
        <w:spacing w:line="276" w:lineRule="auto"/>
        <w:ind w:firstLine="708"/>
        <w:rPr>
          <w:rFonts w:ascii="Arial" w:hAnsi="Arial" w:cs="Arial"/>
          <w:sz w:val="22"/>
          <w:szCs w:val="22"/>
        </w:rPr>
      </w:pPr>
      <w:r w:rsidRPr="008375DB">
        <w:rPr>
          <w:rFonts w:ascii="Arial" w:hAnsi="Arial" w:cs="Arial"/>
          <w:sz w:val="22"/>
          <w:szCs w:val="22"/>
        </w:rPr>
        <w:t>c) přístup do míst, kde se bude akce konat.</w:t>
      </w:r>
    </w:p>
    <w:p w14:paraId="5C3108F5" w14:textId="77777777" w:rsidR="00F570BD" w:rsidRPr="00F84275" w:rsidRDefault="00F570BD" w:rsidP="00F570BD">
      <w:pPr>
        <w:autoSpaceDE w:val="0"/>
        <w:autoSpaceDN w:val="0"/>
        <w:adjustRightInd w:val="0"/>
        <w:spacing w:line="276" w:lineRule="auto"/>
        <w:ind w:firstLine="708"/>
        <w:rPr>
          <w:rFonts w:ascii="Arial" w:hAnsi="Arial" w:cs="Arial"/>
          <w:sz w:val="10"/>
          <w:szCs w:val="10"/>
        </w:rPr>
      </w:pPr>
    </w:p>
    <w:p w14:paraId="603177F1" w14:textId="7777777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(7) V případě narušení pokojného průběhu akce, pokud přes veškerá opatření učiněná ze strany organizátora nedojde k obnovení jejího pokojného průběhu prostřednictvím osob, které zajišťují pořadatelskou službu, je organizátor akce povinen neprodleně tuto skutečnost oznámit Policii ČR a uvědomit o této skutečnosti obec.</w:t>
      </w:r>
    </w:p>
    <w:p w14:paraId="64D349B1" w14:textId="77777777" w:rsidR="00F570BD" w:rsidRPr="009930E3" w:rsidRDefault="00F570BD" w:rsidP="009930E3">
      <w:pPr>
        <w:autoSpaceDE w:val="0"/>
        <w:autoSpaceDN w:val="0"/>
        <w:adjustRightInd w:val="0"/>
        <w:spacing w:before="360" w:after="60"/>
        <w:jc w:val="center"/>
        <w:rPr>
          <w:rFonts w:ascii="Arial" w:hAnsi="Arial" w:cs="Arial"/>
          <w:b/>
          <w:bCs/>
        </w:rPr>
      </w:pPr>
      <w:r w:rsidRPr="009930E3">
        <w:rPr>
          <w:rFonts w:ascii="Arial" w:hAnsi="Arial" w:cs="Arial"/>
          <w:b/>
          <w:bCs/>
        </w:rPr>
        <w:t>Čl. 8</w:t>
      </w:r>
    </w:p>
    <w:p w14:paraId="70019562" w14:textId="0804A85F" w:rsidR="00F570BD" w:rsidRPr="009930E3" w:rsidRDefault="00F570BD" w:rsidP="009930E3">
      <w:pPr>
        <w:autoSpaceDE w:val="0"/>
        <w:autoSpaceDN w:val="0"/>
        <w:adjustRightInd w:val="0"/>
        <w:spacing w:after="160"/>
        <w:jc w:val="center"/>
        <w:rPr>
          <w:rFonts w:ascii="Arial" w:hAnsi="Arial" w:cs="Arial"/>
          <w:b/>
          <w:bCs/>
        </w:rPr>
      </w:pPr>
      <w:r w:rsidRPr="009930E3">
        <w:rPr>
          <w:rFonts w:ascii="Arial" w:hAnsi="Arial" w:cs="Arial"/>
          <w:b/>
          <w:bCs/>
        </w:rPr>
        <w:t>Povinnosti účastníků akce</w:t>
      </w:r>
    </w:p>
    <w:p w14:paraId="07CCC69E" w14:textId="7777777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(1) Účastník akce je povinen uposlechnout pokyny organizátora a v případě, že není organizátor znám nebo je nečinný, pokyny zástupce obce směřující k zajištění veřejného </w:t>
      </w:r>
      <w:r w:rsidRPr="008375DB">
        <w:rPr>
          <w:rFonts w:ascii="Arial" w:hAnsi="Arial" w:cs="Arial"/>
          <w:sz w:val="22"/>
          <w:szCs w:val="22"/>
        </w:rPr>
        <w:lastRenderedPageBreak/>
        <w:t>pořádku, jedná se zejména o pokyny k ukončení akce, opuštění místa konání akce nebo ke snížení zátěže vznikající produkcí hudby nebo dalšími světelnými či hlukovými efekty.</w:t>
      </w:r>
    </w:p>
    <w:p w14:paraId="55EC522C" w14:textId="77777777" w:rsidR="00F570BD" w:rsidRPr="00F84275" w:rsidRDefault="00F570BD" w:rsidP="00BD3805">
      <w:pPr>
        <w:autoSpaceDE w:val="0"/>
        <w:autoSpaceDN w:val="0"/>
        <w:adjustRightInd w:val="0"/>
        <w:spacing w:line="276" w:lineRule="auto"/>
        <w:jc w:val="both"/>
        <w:rPr>
          <w:rFonts w:ascii="Arial" w:hAnsi="Arial" w:cs="Arial"/>
          <w:sz w:val="10"/>
          <w:szCs w:val="10"/>
        </w:rPr>
      </w:pPr>
    </w:p>
    <w:p w14:paraId="6619335B" w14:textId="7777777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(2) Účastník akce je povinen vyvarovat se aktivní účasti na akci, není-li mu známa totožnost organizátora, nebo organizátor nebyl určen, nebo nedodržel-li organizátor povinnosti stanovené v čl. 6 a 7 této vyhlášky a účastník akce o tom byl prokazatelně informován od zástupce obce nebo Policie ČR, nebo koná-li se akce na místě v rozporu s čl. 4 této vyhlášky.</w:t>
      </w:r>
    </w:p>
    <w:p w14:paraId="6FD40DEF" w14:textId="77777777" w:rsidR="00F570BD" w:rsidRPr="00F84275" w:rsidRDefault="00F570BD" w:rsidP="00BD3805">
      <w:pPr>
        <w:autoSpaceDE w:val="0"/>
        <w:autoSpaceDN w:val="0"/>
        <w:adjustRightInd w:val="0"/>
        <w:spacing w:line="276" w:lineRule="auto"/>
        <w:jc w:val="both"/>
        <w:rPr>
          <w:rFonts w:ascii="Arial" w:hAnsi="Arial" w:cs="Arial"/>
          <w:sz w:val="10"/>
          <w:szCs w:val="10"/>
        </w:rPr>
      </w:pPr>
    </w:p>
    <w:p w14:paraId="35278EE6" w14:textId="7777777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(3) Účastník akce je povinen ukončit svou aktivní účast na akci neprodleně poté, co byl od organizátora, zástupce obce nebo Policie ČR prokazatelně informován, že není dán právní důvod užívání pozemku nebo stavby, kde se akce koná.</w:t>
      </w:r>
    </w:p>
    <w:p w14:paraId="49A1D7CF" w14:textId="77777777" w:rsidR="00F570BD" w:rsidRPr="00F84275" w:rsidRDefault="00F570BD" w:rsidP="00BD3805">
      <w:pPr>
        <w:autoSpaceDE w:val="0"/>
        <w:autoSpaceDN w:val="0"/>
        <w:adjustRightInd w:val="0"/>
        <w:spacing w:line="276" w:lineRule="auto"/>
        <w:jc w:val="both"/>
        <w:rPr>
          <w:rFonts w:ascii="Arial" w:hAnsi="Arial" w:cs="Arial"/>
          <w:sz w:val="10"/>
          <w:szCs w:val="10"/>
        </w:rPr>
      </w:pPr>
    </w:p>
    <w:p w14:paraId="095B7E67" w14:textId="4F23BB0A" w:rsidR="00123B51" w:rsidRDefault="00F570BD" w:rsidP="009930E3">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(4) V případě, že v důsledku konání akce dochází k nadměrnému obtěžování osob žijících v zastavěné části obce nadměrným hlukem, prachem, světlem nebo vibracemi, anebo k rušení nočního klidu, je účastník akce povinen bezodkladně ukončit svou aktivní účast na akci, jakmile se o takovém stavu dozví od organizátora, zástupce obce nebo Policie ČR.</w:t>
      </w:r>
    </w:p>
    <w:p w14:paraId="160CDE68" w14:textId="77777777" w:rsidR="001A680E" w:rsidRPr="009930E3" w:rsidRDefault="001A680E" w:rsidP="009930E3">
      <w:pPr>
        <w:pStyle w:val="Zkladntext"/>
        <w:spacing w:before="360" w:after="60"/>
        <w:jc w:val="center"/>
        <w:rPr>
          <w:rFonts w:ascii="Arial" w:hAnsi="Arial" w:cs="Arial"/>
          <w:b/>
          <w:szCs w:val="24"/>
        </w:rPr>
      </w:pPr>
      <w:r w:rsidRPr="009930E3">
        <w:rPr>
          <w:rFonts w:ascii="Arial" w:hAnsi="Arial" w:cs="Arial"/>
          <w:b/>
          <w:szCs w:val="24"/>
        </w:rPr>
        <w:t xml:space="preserve">Čl. </w:t>
      </w:r>
      <w:r w:rsidR="00705287" w:rsidRPr="009930E3">
        <w:rPr>
          <w:rFonts w:ascii="Arial" w:hAnsi="Arial" w:cs="Arial"/>
          <w:b/>
          <w:szCs w:val="24"/>
        </w:rPr>
        <w:t>9</w:t>
      </w:r>
    </w:p>
    <w:p w14:paraId="1B4190FC" w14:textId="03072FD5" w:rsidR="001A680E" w:rsidRPr="009930E3" w:rsidRDefault="001A680E" w:rsidP="009930E3">
      <w:pPr>
        <w:pStyle w:val="Zkladntext"/>
        <w:spacing w:after="160"/>
        <w:jc w:val="center"/>
        <w:rPr>
          <w:rFonts w:ascii="Arial" w:hAnsi="Arial" w:cs="Arial"/>
          <w:b/>
          <w:szCs w:val="24"/>
        </w:rPr>
      </w:pPr>
      <w:r w:rsidRPr="009930E3">
        <w:rPr>
          <w:rFonts w:ascii="Arial" w:hAnsi="Arial" w:cs="Arial"/>
          <w:b/>
          <w:szCs w:val="24"/>
        </w:rPr>
        <w:t>Účinnost</w:t>
      </w:r>
    </w:p>
    <w:p w14:paraId="16E8B002" w14:textId="77777777" w:rsidR="003969AE" w:rsidRDefault="003969AE" w:rsidP="003969AE">
      <w:pPr>
        <w:pStyle w:val="Odstavec"/>
      </w:pPr>
      <w:r>
        <w:t>Tato vyhláška nabývá účinnosti počátkem patnáctého dne následujícího po dni jejího vyhlášení.</w:t>
      </w:r>
    </w:p>
    <w:p w14:paraId="6D963F8B" w14:textId="77777777" w:rsidR="009930E3" w:rsidRDefault="009930E3" w:rsidP="009930E3">
      <w:pPr>
        <w:spacing w:after="120" w:line="276" w:lineRule="auto"/>
        <w:jc w:val="both"/>
        <w:rPr>
          <w:rFonts w:ascii="Arial" w:eastAsia="Calibri" w:hAnsi="Arial" w:cs="Arial"/>
          <w:sz w:val="22"/>
          <w:szCs w:val="22"/>
          <w:lang w:eastAsia="en-US"/>
        </w:rPr>
      </w:pPr>
    </w:p>
    <w:p w14:paraId="6416664F" w14:textId="77777777" w:rsidR="004B2BA5" w:rsidRDefault="004B2BA5" w:rsidP="009930E3">
      <w:pPr>
        <w:spacing w:after="120" w:line="276" w:lineRule="auto"/>
        <w:jc w:val="both"/>
        <w:rPr>
          <w:rFonts w:ascii="Arial" w:eastAsia="Calibri" w:hAnsi="Arial" w:cs="Arial"/>
          <w:sz w:val="22"/>
          <w:szCs w:val="22"/>
          <w:lang w:eastAsia="en-US"/>
        </w:rPr>
      </w:pPr>
    </w:p>
    <w:p w14:paraId="4B7578B3" w14:textId="77777777" w:rsidR="003969AE" w:rsidRDefault="003969AE" w:rsidP="009930E3">
      <w:pPr>
        <w:spacing w:after="120" w:line="276" w:lineRule="auto"/>
        <w:jc w:val="both"/>
        <w:rPr>
          <w:rFonts w:ascii="Arial" w:eastAsia="Calibri" w:hAnsi="Arial" w:cs="Arial"/>
          <w:sz w:val="22"/>
          <w:szCs w:val="22"/>
          <w:lang w:eastAsia="en-US"/>
        </w:rPr>
      </w:pPr>
    </w:p>
    <w:p w14:paraId="77148320" w14:textId="77777777" w:rsidR="003969AE" w:rsidRDefault="003969AE" w:rsidP="009930E3">
      <w:pPr>
        <w:spacing w:after="120" w:line="276" w:lineRule="auto"/>
        <w:jc w:val="both"/>
        <w:rPr>
          <w:rFonts w:ascii="Arial" w:eastAsia="Calibri" w:hAnsi="Arial" w:cs="Arial"/>
          <w:sz w:val="22"/>
          <w:szCs w:val="22"/>
          <w:lang w:eastAsia="en-US"/>
        </w:rPr>
      </w:pPr>
    </w:p>
    <w:p w14:paraId="5ECA351C" w14:textId="77777777" w:rsidR="003969AE" w:rsidRDefault="003969AE" w:rsidP="009930E3">
      <w:pPr>
        <w:spacing w:after="120" w:line="276" w:lineRule="auto"/>
        <w:jc w:val="both"/>
        <w:rPr>
          <w:rFonts w:ascii="Arial" w:eastAsia="Calibri" w:hAnsi="Arial" w:cs="Arial"/>
          <w:sz w:val="22"/>
          <w:szCs w:val="22"/>
          <w:lang w:eastAsia="en-US"/>
        </w:rPr>
      </w:pPr>
    </w:p>
    <w:p w14:paraId="3B1324EF" w14:textId="77777777" w:rsidR="003969AE" w:rsidRDefault="003969AE" w:rsidP="009930E3">
      <w:pPr>
        <w:spacing w:after="120" w:line="276" w:lineRule="auto"/>
        <w:jc w:val="both"/>
        <w:rPr>
          <w:rFonts w:ascii="Arial" w:eastAsia="Calibri" w:hAnsi="Arial" w:cs="Arial"/>
          <w:sz w:val="22"/>
          <w:szCs w:val="22"/>
          <w:lang w:eastAsia="en-US"/>
        </w:rPr>
      </w:pPr>
    </w:p>
    <w:p w14:paraId="45AEFFDE" w14:textId="77777777" w:rsidR="004B2BA5" w:rsidRDefault="004B2BA5" w:rsidP="009930E3">
      <w:pPr>
        <w:pStyle w:val="Zkladntext"/>
        <w:tabs>
          <w:tab w:val="left" w:pos="720"/>
          <w:tab w:val="left" w:pos="6120"/>
        </w:tabs>
        <w:spacing w:after="0" w:line="264" w:lineRule="auto"/>
        <w:rPr>
          <w:rFonts w:ascii="Arial" w:hAnsi="Arial" w:cs="Arial"/>
          <w:i/>
          <w:sz w:val="22"/>
          <w:szCs w:val="22"/>
        </w:rPr>
      </w:pPr>
    </w:p>
    <w:p w14:paraId="0D0AF673" w14:textId="137725A1" w:rsidR="00CE6E9F" w:rsidRDefault="004B2BA5" w:rsidP="00CE6E9F">
      <w:pPr>
        <w:pStyle w:val="Zkladntext"/>
        <w:tabs>
          <w:tab w:val="left" w:pos="1080"/>
          <w:tab w:val="left" w:pos="6660"/>
        </w:tabs>
        <w:spacing w:after="0" w:line="264" w:lineRule="auto"/>
        <w:rPr>
          <w:rFonts w:ascii="Arial" w:hAnsi="Arial" w:cs="Arial"/>
          <w:sz w:val="22"/>
          <w:szCs w:val="22"/>
        </w:rPr>
      </w:pPr>
      <w:r>
        <w:rPr>
          <w:rFonts w:ascii="Arial" w:hAnsi="Arial" w:cs="Arial"/>
          <w:sz w:val="22"/>
          <w:szCs w:val="22"/>
        </w:rPr>
        <w:t xml:space="preserve">            </w:t>
      </w:r>
      <w:r w:rsidR="003969AE">
        <w:rPr>
          <w:rFonts w:ascii="Arial" w:hAnsi="Arial" w:cs="Arial"/>
          <w:sz w:val="22"/>
          <w:szCs w:val="22"/>
        </w:rPr>
        <w:t xml:space="preserve"> </w:t>
      </w:r>
      <w:r>
        <w:rPr>
          <w:rFonts w:ascii="Arial" w:hAnsi="Arial" w:cs="Arial"/>
          <w:sz w:val="22"/>
          <w:szCs w:val="22"/>
        </w:rPr>
        <w:t>Michaela Holubcová</w:t>
      </w:r>
      <w:r w:rsidR="00463F41">
        <w:rPr>
          <w:rFonts w:ascii="Arial" w:hAnsi="Arial" w:cs="Arial"/>
          <w:sz w:val="22"/>
          <w:szCs w:val="22"/>
        </w:rPr>
        <w:t xml:space="preserve"> v.r.</w:t>
      </w:r>
      <w:r w:rsidR="00DC6A27">
        <w:rPr>
          <w:rFonts w:ascii="Arial" w:hAnsi="Arial" w:cs="Arial"/>
          <w:sz w:val="22"/>
          <w:szCs w:val="22"/>
        </w:rPr>
        <w:t xml:space="preserve"> </w:t>
      </w:r>
      <w:r w:rsidR="00CE6E9F">
        <w:rPr>
          <w:rFonts w:ascii="Arial" w:hAnsi="Arial" w:cs="Arial"/>
          <w:sz w:val="22"/>
          <w:szCs w:val="22"/>
        </w:rPr>
        <w:t xml:space="preserve"> </w:t>
      </w:r>
      <w:r w:rsidR="003969AE">
        <w:rPr>
          <w:rFonts w:ascii="Arial" w:hAnsi="Arial" w:cs="Arial"/>
          <w:sz w:val="22"/>
          <w:szCs w:val="22"/>
        </w:rPr>
        <w:t xml:space="preserve">                                           </w:t>
      </w:r>
      <w:r>
        <w:rPr>
          <w:rFonts w:ascii="Arial" w:hAnsi="Arial" w:cs="Arial"/>
          <w:sz w:val="22"/>
          <w:szCs w:val="22"/>
        </w:rPr>
        <w:t>Markéta Palicsková</w:t>
      </w:r>
      <w:r w:rsidR="00463F41">
        <w:rPr>
          <w:rFonts w:ascii="Arial" w:hAnsi="Arial" w:cs="Arial"/>
          <w:sz w:val="22"/>
          <w:szCs w:val="22"/>
        </w:rPr>
        <w:t xml:space="preserve"> v.r.</w:t>
      </w:r>
      <w:r w:rsidR="00DC6A27">
        <w:rPr>
          <w:rFonts w:ascii="Arial" w:hAnsi="Arial" w:cs="Arial"/>
          <w:sz w:val="22"/>
          <w:szCs w:val="22"/>
        </w:rPr>
        <w:t xml:space="preserve"> </w:t>
      </w:r>
      <w:r w:rsidR="00CE6E9F">
        <w:rPr>
          <w:rFonts w:ascii="Arial" w:hAnsi="Arial" w:cs="Arial"/>
          <w:sz w:val="22"/>
          <w:szCs w:val="22"/>
        </w:rPr>
        <w:t xml:space="preserve">  </w:t>
      </w:r>
    </w:p>
    <w:p w14:paraId="1ECC6E90" w14:textId="29E45556" w:rsidR="009930E3" w:rsidRPr="002E0EAD" w:rsidRDefault="00CE6E9F" w:rsidP="00CE6E9F">
      <w:pPr>
        <w:pStyle w:val="Zkladntext"/>
        <w:tabs>
          <w:tab w:val="left" w:pos="1080"/>
          <w:tab w:val="left" w:pos="6660"/>
        </w:tabs>
        <w:spacing w:after="0" w:line="264" w:lineRule="auto"/>
        <w:rPr>
          <w:rFonts w:ascii="Arial" w:hAnsi="Arial" w:cs="Arial"/>
          <w:sz w:val="22"/>
          <w:szCs w:val="22"/>
        </w:rPr>
      </w:pPr>
      <w:r>
        <w:rPr>
          <w:rFonts w:ascii="Arial" w:hAnsi="Arial" w:cs="Arial"/>
          <w:sz w:val="22"/>
          <w:szCs w:val="22"/>
        </w:rPr>
        <w:t xml:space="preserve">             </w:t>
      </w:r>
      <w:r w:rsidR="003969AE">
        <w:rPr>
          <w:rFonts w:ascii="Arial" w:hAnsi="Arial" w:cs="Arial"/>
          <w:sz w:val="22"/>
          <w:szCs w:val="22"/>
        </w:rPr>
        <w:t xml:space="preserve"> </w:t>
      </w:r>
      <w:r>
        <w:rPr>
          <w:rFonts w:ascii="Arial" w:hAnsi="Arial" w:cs="Arial"/>
          <w:sz w:val="22"/>
          <w:szCs w:val="22"/>
        </w:rPr>
        <w:t xml:space="preserve"> s</w:t>
      </w:r>
      <w:r w:rsidR="009930E3" w:rsidRPr="002E0EAD">
        <w:rPr>
          <w:rFonts w:ascii="Arial" w:hAnsi="Arial" w:cs="Arial"/>
          <w:sz w:val="22"/>
          <w:szCs w:val="22"/>
        </w:rPr>
        <w:t>tarost</w:t>
      </w:r>
      <w:r w:rsidR="004B2BA5">
        <w:rPr>
          <w:rFonts w:ascii="Arial" w:hAnsi="Arial" w:cs="Arial"/>
          <w:sz w:val="22"/>
          <w:szCs w:val="22"/>
        </w:rPr>
        <w:t>k</w:t>
      </w:r>
      <w:r w:rsidR="009930E3" w:rsidRPr="002E0EAD">
        <w:rPr>
          <w:rFonts w:ascii="Arial" w:hAnsi="Arial" w:cs="Arial"/>
          <w:sz w:val="22"/>
          <w:szCs w:val="22"/>
        </w:rPr>
        <w:t>a</w:t>
      </w:r>
      <w:r>
        <w:rPr>
          <w:rFonts w:ascii="Arial" w:hAnsi="Arial" w:cs="Arial"/>
          <w:sz w:val="22"/>
          <w:szCs w:val="22"/>
        </w:rPr>
        <w:t xml:space="preserve"> obce Valeč                                              </w:t>
      </w:r>
      <w:r w:rsidR="009930E3">
        <w:rPr>
          <w:rFonts w:ascii="Arial" w:hAnsi="Arial" w:cs="Arial"/>
          <w:sz w:val="22"/>
          <w:szCs w:val="22"/>
        </w:rPr>
        <w:t>místo</w:t>
      </w:r>
      <w:r w:rsidR="009930E3" w:rsidRPr="002E0EAD">
        <w:rPr>
          <w:rFonts w:ascii="Arial" w:hAnsi="Arial" w:cs="Arial"/>
          <w:sz w:val="22"/>
          <w:szCs w:val="22"/>
        </w:rPr>
        <w:t>starost</w:t>
      </w:r>
      <w:r w:rsidR="004B2BA5">
        <w:rPr>
          <w:rFonts w:ascii="Arial" w:hAnsi="Arial" w:cs="Arial"/>
          <w:sz w:val="22"/>
          <w:szCs w:val="22"/>
        </w:rPr>
        <w:t>k</w:t>
      </w:r>
      <w:r w:rsidR="009930E3" w:rsidRPr="002E0EAD">
        <w:rPr>
          <w:rFonts w:ascii="Arial" w:hAnsi="Arial" w:cs="Arial"/>
          <w:sz w:val="22"/>
          <w:szCs w:val="22"/>
        </w:rPr>
        <w:t>a</w:t>
      </w:r>
      <w:r>
        <w:rPr>
          <w:rFonts w:ascii="Arial" w:hAnsi="Arial" w:cs="Arial"/>
          <w:sz w:val="22"/>
          <w:szCs w:val="22"/>
        </w:rPr>
        <w:t xml:space="preserve"> obce Valeč</w:t>
      </w:r>
    </w:p>
    <w:p w14:paraId="23BA5A90" w14:textId="77777777" w:rsidR="009930E3" w:rsidRPr="002E0EAD" w:rsidRDefault="009930E3" w:rsidP="009930E3">
      <w:pPr>
        <w:pStyle w:val="Zkladntext"/>
        <w:tabs>
          <w:tab w:val="left" w:pos="1080"/>
          <w:tab w:val="left" w:pos="7020"/>
        </w:tabs>
        <w:spacing w:after="0" w:line="264" w:lineRule="auto"/>
        <w:rPr>
          <w:rFonts w:ascii="Arial" w:hAnsi="Arial" w:cs="Arial"/>
          <w:sz w:val="22"/>
          <w:szCs w:val="22"/>
        </w:rPr>
      </w:pPr>
    </w:p>
    <w:sectPr w:rsidR="009930E3" w:rsidRPr="002E0EAD" w:rsidSect="002205F5">
      <w:footerReference w:type="default" r:id="rId8"/>
      <w:pgSz w:w="11906" w:h="16838"/>
      <w:pgMar w:top="1417" w:right="1417" w:bottom="226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3149E" w14:textId="77777777" w:rsidR="001C0B1D" w:rsidRDefault="001C0B1D">
      <w:r>
        <w:separator/>
      </w:r>
    </w:p>
  </w:endnote>
  <w:endnote w:type="continuationSeparator" w:id="0">
    <w:p w14:paraId="550F7688" w14:textId="77777777" w:rsidR="001C0B1D" w:rsidRDefault="001C0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0491866"/>
      <w:docPartObj>
        <w:docPartGallery w:val="Page Numbers (Bottom of Page)"/>
        <w:docPartUnique/>
      </w:docPartObj>
    </w:sdtPr>
    <w:sdtEndPr/>
    <w:sdtContent>
      <w:p w14:paraId="485D0948" w14:textId="36E43442" w:rsidR="009930E3" w:rsidRDefault="009930E3">
        <w:pPr>
          <w:pStyle w:val="Zpat"/>
          <w:jc w:val="center"/>
        </w:pPr>
        <w:r w:rsidRPr="009930E3">
          <w:rPr>
            <w:rFonts w:ascii="Arial" w:hAnsi="Arial" w:cs="Arial"/>
            <w:sz w:val="20"/>
            <w:szCs w:val="20"/>
          </w:rPr>
          <w:fldChar w:fldCharType="begin"/>
        </w:r>
        <w:r w:rsidRPr="009930E3">
          <w:rPr>
            <w:rFonts w:ascii="Arial" w:hAnsi="Arial" w:cs="Arial"/>
            <w:sz w:val="20"/>
            <w:szCs w:val="20"/>
          </w:rPr>
          <w:instrText>PAGE   \* MERGEFORMAT</w:instrText>
        </w:r>
        <w:r w:rsidRPr="009930E3">
          <w:rPr>
            <w:rFonts w:ascii="Arial" w:hAnsi="Arial" w:cs="Arial"/>
            <w:sz w:val="20"/>
            <w:szCs w:val="20"/>
          </w:rPr>
          <w:fldChar w:fldCharType="separate"/>
        </w:r>
        <w:r w:rsidRPr="009930E3">
          <w:rPr>
            <w:rFonts w:ascii="Arial" w:hAnsi="Arial" w:cs="Arial"/>
            <w:sz w:val="20"/>
            <w:szCs w:val="20"/>
          </w:rPr>
          <w:t>2</w:t>
        </w:r>
        <w:r w:rsidRPr="009930E3">
          <w:rPr>
            <w:rFonts w:ascii="Arial" w:hAnsi="Arial" w:cs="Arial"/>
            <w:sz w:val="20"/>
            <w:szCs w:val="20"/>
          </w:rPr>
          <w:fldChar w:fldCharType="end"/>
        </w:r>
      </w:p>
    </w:sdtContent>
  </w:sdt>
  <w:p w14:paraId="5A8A548A" w14:textId="77777777" w:rsidR="009930E3" w:rsidRDefault="009930E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202B8" w14:textId="77777777" w:rsidR="001C0B1D" w:rsidRDefault="001C0B1D">
      <w:r>
        <w:separator/>
      </w:r>
    </w:p>
  </w:footnote>
  <w:footnote w:type="continuationSeparator" w:id="0">
    <w:p w14:paraId="7FC9C25E" w14:textId="77777777" w:rsidR="001C0B1D" w:rsidRDefault="001C0B1D">
      <w:r>
        <w:continuationSeparator/>
      </w:r>
    </w:p>
  </w:footnote>
  <w:footnote w:id="1">
    <w:p w14:paraId="1A48566A" w14:textId="77777777" w:rsidR="00F570BD" w:rsidRPr="00BD3805" w:rsidRDefault="00F570BD" w:rsidP="00BD3805">
      <w:pPr>
        <w:autoSpaceDE w:val="0"/>
        <w:autoSpaceDN w:val="0"/>
        <w:adjustRightInd w:val="0"/>
        <w:jc w:val="both"/>
        <w:rPr>
          <w:rFonts w:ascii="Arial" w:hAnsi="Arial" w:cs="Arial"/>
          <w:sz w:val="20"/>
          <w:szCs w:val="20"/>
        </w:rPr>
      </w:pPr>
      <w:r w:rsidRPr="00BD3805">
        <w:rPr>
          <w:rStyle w:val="Znakapoznpodarou"/>
          <w:rFonts w:ascii="Arial" w:hAnsi="Arial" w:cs="Arial"/>
          <w:sz w:val="20"/>
          <w:szCs w:val="20"/>
        </w:rPr>
        <w:footnoteRef/>
      </w:r>
      <w:r w:rsidR="00DE47B3">
        <w:rPr>
          <w:rFonts w:ascii="Arial" w:hAnsi="Arial" w:cs="Arial"/>
          <w:sz w:val="20"/>
          <w:szCs w:val="20"/>
        </w:rPr>
        <w:t> </w:t>
      </w:r>
      <w:r w:rsidRPr="00BD3805">
        <w:rPr>
          <w:rFonts w:ascii="Arial" w:hAnsi="Arial" w:cs="Arial"/>
          <w:sz w:val="20"/>
          <w:szCs w:val="20"/>
        </w:rPr>
        <w:t>Touto úpravou nejsou dotčeny povinnosti stanovené pořadatelům a organizátorům dle zvláštních právních předpisů, např. dle zákona č. 258/2000 Sb., o ochraně veřejného zdraví a o změně některých souvisejících zákonů, ve znění pozdějších předpisů.</w:t>
      </w:r>
    </w:p>
  </w:footnote>
  <w:footnote w:id="2">
    <w:p w14:paraId="6427E032" w14:textId="77777777" w:rsidR="00F570BD" w:rsidRPr="00BD3805" w:rsidRDefault="00F570BD" w:rsidP="00BD3805">
      <w:pPr>
        <w:pStyle w:val="Textpoznpodarou"/>
        <w:jc w:val="both"/>
        <w:rPr>
          <w:rFonts w:ascii="Arial" w:hAnsi="Arial" w:cs="Arial"/>
          <w:lang w:eastAsia="x-none"/>
        </w:rPr>
      </w:pPr>
      <w:r w:rsidRPr="00BD3805">
        <w:rPr>
          <w:rStyle w:val="Znakapoznpodarou"/>
          <w:rFonts w:ascii="Arial" w:hAnsi="Arial" w:cs="Arial"/>
        </w:rPr>
        <w:footnoteRef/>
      </w:r>
      <w:r w:rsidRPr="00BD3805">
        <w:rPr>
          <w:rFonts w:ascii="Arial" w:hAnsi="Arial" w:cs="Arial"/>
        </w:rPr>
        <w:t xml:space="preserve"> § 1</w:t>
      </w:r>
      <w:r w:rsidR="005A1669">
        <w:rPr>
          <w:rFonts w:ascii="Arial" w:hAnsi="Arial" w:cs="Arial"/>
        </w:rPr>
        <w:t>3</w:t>
      </w:r>
      <w:r w:rsidRPr="00BD3805">
        <w:rPr>
          <w:rFonts w:ascii="Arial" w:hAnsi="Arial" w:cs="Arial"/>
        </w:rPr>
        <w:t xml:space="preserve"> zákona č. </w:t>
      </w:r>
      <w:r w:rsidR="005A1669">
        <w:rPr>
          <w:rFonts w:ascii="Arial" w:hAnsi="Arial" w:cs="Arial"/>
        </w:rPr>
        <w:t>541</w:t>
      </w:r>
      <w:r w:rsidRPr="00BD3805">
        <w:rPr>
          <w:rFonts w:ascii="Arial" w:hAnsi="Arial" w:cs="Arial"/>
        </w:rPr>
        <w:t>/20</w:t>
      </w:r>
      <w:r w:rsidR="005A1669">
        <w:rPr>
          <w:rFonts w:ascii="Arial" w:hAnsi="Arial" w:cs="Arial"/>
        </w:rPr>
        <w:t>20</w:t>
      </w:r>
      <w:r w:rsidRPr="00BD3805">
        <w:rPr>
          <w:rFonts w:ascii="Arial" w:hAnsi="Arial" w:cs="Arial"/>
        </w:rPr>
        <w:t xml:space="preserve"> Sb., o odpadech, ve znění pozdějších předpisů.</w:t>
      </w:r>
    </w:p>
  </w:footnote>
  <w:footnote w:id="3">
    <w:p w14:paraId="68D0C723" w14:textId="77777777" w:rsidR="00F570BD" w:rsidRDefault="00F570BD" w:rsidP="00BD3805">
      <w:pPr>
        <w:autoSpaceDE w:val="0"/>
        <w:autoSpaceDN w:val="0"/>
        <w:adjustRightInd w:val="0"/>
        <w:jc w:val="both"/>
        <w:rPr>
          <w:rFonts w:cs="Arial"/>
          <w:sz w:val="18"/>
          <w:szCs w:val="18"/>
        </w:rPr>
      </w:pPr>
      <w:r w:rsidRPr="00BD3805">
        <w:rPr>
          <w:rStyle w:val="Znakapoznpodarou"/>
          <w:rFonts w:ascii="Arial" w:hAnsi="Arial" w:cs="Arial"/>
          <w:sz w:val="20"/>
          <w:szCs w:val="20"/>
        </w:rPr>
        <w:footnoteRef/>
      </w:r>
      <w:r w:rsidRPr="00BD3805">
        <w:rPr>
          <w:rFonts w:ascii="Arial" w:hAnsi="Arial" w:cs="Arial"/>
          <w:sz w:val="20"/>
          <w:szCs w:val="20"/>
        </w:rPr>
        <w:t xml:space="preserve"> Zákon č. 133/1985 Sb., o požární ochraně, ve znění pozdějších předpisů, obecně závazná vyhláška obce vydaná dle § 29 odst. 1 písm. o) bod 2 uvedeného zákona; nařízení kraje vydané na základě </w:t>
      </w:r>
      <w:r w:rsidR="00BD3805">
        <w:rPr>
          <w:rFonts w:ascii="Arial" w:hAnsi="Arial" w:cs="Arial"/>
          <w:sz w:val="20"/>
          <w:szCs w:val="20"/>
        </w:rPr>
        <w:br/>
      </w:r>
      <w:r w:rsidRPr="00BD3805">
        <w:rPr>
          <w:rFonts w:ascii="Arial" w:hAnsi="Arial" w:cs="Arial"/>
          <w:sz w:val="20"/>
          <w:szCs w:val="20"/>
        </w:rPr>
        <w:t>§ 27 odst. 2 písm. b) bod 5 téhož zákona.</w:t>
      </w:r>
    </w:p>
  </w:footnote>
  <w:footnote w:id="4">
    <w:p w14:paraId="2C7475EA" w14:textId="77777777" w:rsidR="00F570BD" w:rsidRPr="00BD3805" w:rsidRDefault="00F570BD" w:rsidP="00F570BD">
      <w:pPr>
        <w:pStyle w:val="Textpoznpodarou"/>
        <w:rPr>
          <w:rFonts w:ascii="Arial" w:hAnsi="Arial" w:cs="Arial"/>
          <w:lang w:eastAsia="x-none"/>
        </w:rPr>
      </w:pPr>
      <w:r w:rsidRPr="00BD3805">
        <w:rPr>
          <w:rStyle w:val="Znakapoznpodarou"/>
          <w:rFonts w:ascii="Arial" w:hAnsi="Arial" w:cs="Arial"/>
        </w:rPr>
        <w:footnoteRef/>
      </w:r>
      <w:r w:rsidRPr="00BD3805">
        <w:rPr>
          <w:rFonts w:ascii="Arial" w:hAnsi="Arial" w:cs="Arial"/>
        </w:rPr>
        <w:t xml:space="preserve"> Zákon č. 13/1997 Sb., o pozemních komunikacích, ve znění pozdějších předpisů.</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B2B5F"/>
    <w:multiLevelType w:val="hybridMultilevel"/>
    <w:tmpl w:val="55A4D15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8EA26A7"/>
    <w:multiLevelType w:val="hybridMultilevel"/>
    <w:tmpl w:val="49DE1B7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C20BFE"/>
    <w:multiLevelType w:val="hybridMultilevel"/>
    <w:tmpl w:val="23420C8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1C032C8"/>
    <w:multiLevelType w:val="hybridMultilevel"/>
    <w:tmpl w:val="16342A44"/>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 w15:restartNumberingAfterBreak="0">
    <w:nsid w:val="28CD7908"/>
    <w:multiLevelType w:val="hybridMultilevel"/>
    <w:tmpl w:val="828EEF9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2BC43BCB"/>
    <w:multiLevelType w:val="hybridMultilevel"/>
    <w:tmpl w:val="5374DE1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5A037E27"/>
    <w:multiLevelType w:val="hybridMultilevel"/>
    <w:tmpl w:val="16BED144"/>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5C8A5F8A"/>
    <w:multiLevelType w:val="hybridMultilevel"/>
    <w:tmpl w:val="C5840AC6"/>
    <w:lvl w:ilvl="0" w:tplc="89B2E33A">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8" w15:restartNumberingAfterBreak="0">
    <w:nsid w:val="5C9F043D"/>
    <w:multiLevelType w:val="hybridMultilevel"/>
    <w:tmpl w:val="DE9C952A"/>
    <w:lvl w:ilvl="0" w:tplc="FFFFFFFF">
      <w:start w:val="1"/>
      <w:numFmt w:val="decimal"/>
      <w:lvlText w:val="%1)"/>
      <w:lvlJc w:val="left"/>
      <w:pPr>
        <w:tabs>
          <w:tab w:val="num" w:pos="720"/>
        </w:tabs>
        <w:ind w:left="720" w:hanging="360"/>
      </w:pPr>
      <w:rPr>
        <w:rFonts w:hint="default"/>
        <w:b w:val="0"/>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659423A1"/>
    <w:multiLevelType w:val="hybridMultilevel"/>
    <w:tmpl w:val="37BC999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682A625E"/>
    <w:multiLevelType w:val="hybridMultilevel"/>
    <w:tmpl w:val="D74ABD3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7CEA02C5"/>
    <w:multiLevelType w:val="hybridMultilevel"/>
    <w:tmpl w:val="916C798C"/>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597754893">
    <w:abstractNumId w:val="4"/>
  </w:num>
  <w:num w:numId="2" w16cid:durableId="1665013110">
    <w:abstractNumId w:val="11"/>
  </w:num>
  <w:num w:numId="3" w16cid:durableId="358317039">
    <w:abstractNumId w:val="3"/>
  </w:num>
  <w:num w:numId="4" w16cid:durableId="594479331">
    <w:abstractNumId w:val="8"/>
  </w:num>
  <w:num w:numId="5" w16cid:durableId="885141777">
    <w:abstractNumId w:val="6"/>
  </w:num>
  <w:num w:numId="6" w16cid:durableId="299117349">
    <w:abstractNumId w:val="10"/>
  </w:num>
  <w:num w:numId="7" w16cid:durableId="420104959">
    <w:abstractNumId w:val="5"/>
  </w:num>
  <w:num w:numId="8" w16cid:durableId="2070105665">
    <w:abstractNumId w:val="0"/>
  </w:num>
  <w:num w:numId="9" w16cid:durableId="438179389">
    <w:abstractNumId w:val="9"/>
  </w:num>
  <w:num w:numId="10" w16cid:durableId="793867136">
    <w:abstractNumId w:val="1"/>
  </w:num>
  <w:num w:numId="11" w16cid:durableId="1218010609">
    <w:abstractNumId w:val="2"/>
  </w:num>
  <w:num w:numId="12" w16cid:durableId="7568277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DB2"/>
    <w:rsid w:val="00015BC7"/>
    <w:rsid w:val="0002050F"/>
    <w:rsid w:val="000209B7"/>
    <w:rsid w:val="00081132"/>
    <w:rsid w:val="00084294"/>
    <w:rsid w:val="000F0A44"/>
    <w:rsid w:val="000F5D2D"/>
    <w:rsid w:val="00123B51"/>
    <w:rsid w:val="00166688"/>
    <w:rsid w:val="00167FA5"/>
    <w:rsid w:val="0017559F"/>
    <w:rsid w:val="001A680E"/>
    <w:rsid w:val="001A79E1"/>
    <w:rsid w:val="001C0B1D"/>
    <w:rsid w:val="001D0B27"/>
    <w:rsid w:val="001D4728"/>
    <w:rsid w:val="00212C35"/>
    <w:rsid w:val="00213118"/>
    <w:rsid w:val="002205F5"/>
    <w:rsid w:val="00224B0D"/>
    <w:rsid w:val="002302C1"/>
    <w:rsid w:val="0024722A"/>
    <w:rsid w:val="002525E7"/>
    <w:rsid w:val="002560FF"/>
    <w:rsid w:val="00264869"/>
    <w:rsid w:val="002943D0"/>
    <w:rsid w:val="002C37F4"/>
    <w:rsid w:val="002D539B"/>
    <w:rsid w:val="002E750C"/>
    <w:rsid w:val="00314D04"/>
    <w:rsid w:val="003220FB"/>
    <w:rsid w:val="00347C80"/>
    <w:rsid w:val="00351C2C"/>
    <w:rsid w:val="003759A2"/>
    <w:rsid w:val="00390B0D"/>
    <w:rsid w:val="00396228"/>
    <w:rsid w:val="003969AE"/>
    <w:rsid w:val="003B12D9"/>
    <w:rsid w:val="003D13EC"/>
    <w:rsid w:val="0040725E"/>
    <w:rsid w:val="004154AF"/>
    <w:rsid w:val="00446658"/>
    <w:rsid w:val="00447362"/>
    <w:rsid w:val="00462AC7"/>
    <w:rsid w:val="004631DE"/>
    <w:rsid w:val="00463F41"/>
    <w:rsid w:val="00470C68"/>
    <w:rsid w:val="00477C4B"/>
    <w:rsid w:val="00485025"/>
    <w:rsid w:val="004B2BA5"/>
    <w:rsid w:val="004C33DB"/>
    <w:rsid w:val="00513323"/>
    <w:rsid w:val="00530FFC"/>
    <w:rsid w:val="00533F5B"/>
    <w:rsid w:val="005545D7"/>
    <w:rsid w:val="00557C94"/>
    <w:rsid w:val="005633E3"/>
    <w:rsid w:val="005704ED"/>
    <w:rsid w:val="00575630"/>
    <w:rsid w:val="00593126"/>
    <w:rsid w:val="00595855"/>
    <w:rsid w:val="00596EBC"/>
    <w:rsid w:val="005A1669"/>
    <w:rsid w:val="005C1160"/>
    <w:rsid w:val="006026C5"/>
    <w:rsid w:val="0061022E"/>
    <w:rsid w:val="006139CC"/>
    <w:rsid w:val="00617A91"/>
    <w:rsid w:val="00617BDE"/>
    <w:rsid w:val="006338E5"/>
    <w:rsid w:val="00641107"/>
    <w:rsid w:val="0064245C"/>
    <w:rsid w:val="00642611"/>
    <w:rsid w:val="00662877"/>
    <w:rsid w:val="0066416D"/>
    <w:rsid w:val="006647CE"/>
    <w:rsid w:val="00696A6B"/>
    <w:rsid w:val="006A0CCB"/>
    <w:rsid w:val="006A1E29"/>
    <w:rsid w:val="006A5547"/>
    <w:rsid w:val="006B0AAB"/>
    <w:rsid w:val="006C2361"/>
    <w:rsid w:val="006D53AF"/>
    <w:rsid w:val="006E6062"/>
    <w:rsid w:val="006F232D"/>
    <w:rsid w:val="006F76D2"/>
    <w:rsid w:val="00705287"/>
    <w:rsid w:val="00725357"/>
    <w:rsid w:val="00744A2D"/>
    <w:rsid w:val="00760C28"/>
    <w:rsid w:val="0076458C"/>
    <w:rsid w:val="00771BD5"/>
    <w:rsid w:val="00774C69"/>
    <w:rsid w:val="007970E4"/>
    <w:rsid w:val="007A537F"/>
    <w:rsid w:val="007B5155"/>
    <w:rsid w:val="007B63AA"/>
    <w:rsid w:val="007D7BB7"/>
    <w:rsid w:val="007E1DB2"/>
    <w:rsid w:val="007E3C2E"/>
    <w:rsid w:val="007F5346"/>
    <w:rsid w:val="008037BC"/>
    <w:rsid w:val="008375DB"/>
    <w:rsid w:val="00843DC9"/>
    <w:rsid w:val="00854DAB"/>
    <w:rsid w:val="00857150"/>
    <w:rsid w:val="008573F5"/>
    <w:rsid w:val="008761D8"/>
    <w:rsid w:val="00876251"/>
    <w:rsid w:val="00881B07"/>
    <w:rsid w:val="008928E7"/>
    <w:rsid w:val="00893F09"/>
    <w:rsid w:val="008C7339"/>
    <w:rsid w:val="0090353B"/>
    <w:rsid w:val="009204A9"/>
    <w:rsid w:val="00922828"/>
    <w:rsid w:val="00927A2A"/>
    <w:rsid w:val="00946852"/>
    <w:rsid w:val="0095368E"/>
    <w:rsid w:val="009662E7"/>
    <w:rsid w:val="009738CB"/>
    <w:rsid w:val="009930E3"/>
    <w:rsid w:val="009A3B45"/>
    <w:rsid w:val="009B33F1"/>
    <w:rsid w:val="009B78AC"/>
    <w:rsid w:val="009E05B5"/>
    <w:rsid w:val="00A03AE8"/>
    <w:rsid w:val="00A11149"/>
    <w:rsid w:val="00A145B4"/>
    <w:rsid w:val="00A30821"/>
    <w:rsid w:val="00A460F7"/>
    <w:rsid w:val="00A62621"/>
    <w:rsid w:val="00A82123"/>
    <w:rsid w:val="00A97662"/>
    <w:rsid w:val="00AA250F"/>
    <w:rsid w:val="00AA2AD5"/>
    <w:rsid w:val="00AB25AC"/>
    <w:rsid w:val="00AC1E54"/>
    <w:rsid w:val="00AE1703"/>
    <w:rsid w:val="00AF71F5"/>
    <w:rsid w:val="00B04E79"/>
    <w:rsid w:val="00B26438"/>
    <w:rsid w:val="00B8242A"/>
    <w:rsid w:val="00BD3805"/>
    <w:rsid w:val="00BE080A"/>
    <w:rsid w:val="00BE2846"/>
    <w:rsid w:val="00C06BF3"/>
    <w:rsid w:val="00C82D9F"/>
    <w:rsid w:val="00C94FDB"/>
    <w:rsid w:val="00CB088B"/>
    <w:rsid w:val="00CB56D6"/>
    <w:rsid w:val="00CE6E9F"/>
    <w:rsid w:val="00D21C31"/>
    <w:rsid w:val="00D32BCB"/>
    <w:rsid w:val="00D41525"/>
    <w:rsid w:val="00D42007"/>
    <w:rsid w:val="00D7654C"/>
    <w:rsid w:val="00DA73D5"/>
    <w:rsid w:val="00DC6A27"/>
    <w:rsid w:val="00DE2FD6"/>
    <w:rsid w:val="00DE47B3"/>
    <w:rsid w:val="00DE4D85"/>
    <w:rsid w:val="00DF2532"/>
    <w:rsid w:val="00E27608"/>
    <w:rsid w:val="00E30A11"/>
    <w:rsid w:val="00E31920"/>
    <w:rsid w:val="00E9501B"/>
    <w:rsid w:val="00EA39DB"/>
    <w:rsid w:val="00EA650D"/>
    <w:rsid w:val="00EA6865"/>
    <w:rsid w:val="00EC4D93"/>
    <w:rsid w:val="00EE2A3B"/>
    <w:rsid w:val="00EF0DD1"/>
    <w:rsid w:val="00F012AD"/>
    <w:rsid w:val="00F14F3E"/>
    <w:rsid w:val="00F17B8B"/>
    <w:rsid w:val="00F570BD"/>
    <w:rsid w:val="00F66F3F"/>
    <w:rsid w:val="00F70299"/>
    <w:rsid w:val="00F81EC5"/>
    <w:rsid w:val="00F84275"/>
    <w:rsid w:val="00FA6CB4"/>
    <w:rsid w:val="00FE5A90"/>
    <w:rsid w:val="00FF36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CDF0E"/>
  <w15:chartTrackingRefBased/>
  <w15:docId w15:val="{77D5CD1B-53D3-40D7-80CB-E1F6AEECC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2">
    <w:name w:val="heading 2"/>
    <w:basedOn w:val="Normln"/>
    <w:next w:val="Normln"/>
    <w:qFormat/>
    <w:pPr>
      <w:keepNext/>
      <w:jc w:val="both"/>
      <w:outlineLvl w:val="1"/>
    </w:pPr>
    <w:rPr>
      <w:szCs w:val="2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
    <w:name w:val="Body Text Indent"/>
    <w:basedOn w:val="Normln"/>
    <w:pPr>
      <w:ind w:left="708" w:firstLine="357"/>
      <w:jc w:val="both"/>
    </w:pPr>
    <w:rPr>
      <w:szCs w:val="20"/>
    </w:rPr>
  </w:style>
  <w:style w:type="paragraph" w:styleId="Zkladntextodsazen2">
    <w:name w:val="Body Text Indent 2"/>
    <w:basedOn w:val="Normln"/>
    <w:pPr>
      <w:ind w:left="708" w:firstLine="360"/>
      <w:jc w:val="both"/>
    </w:pPr>
    <w:rPr>
      <w:bCs/>
      <w:szCs w:val="20"/>
    </w:rPr>
  </w:style>
  <w:style w:type="paragraph" w:styleId="Zhlav">
    <w:name w:val="header"/>
    <w:basedOn w:val="Normln"/>
    <w:link w:val="ZhlavChar"/>
    <w:uiPriority w:val="99"/>
    <w:pPr>
      <w:tabs>
        <w:tab w:val="center" w:pos="4536"/>
        <w:tab w:val="right" w:pos="9072"/>
      </w:tabs>
    </w:pPr>
    <w:rPr>
      <w:szCs w:val="20"/>
    </w:rPr>
  </w:style>
  <w:style w:type="paragraph" w:styleId="Zkladntext">
    <w:name w:val="Body Text"/>
    <w:basedOn w:val="Normln"/>
    <w:link w:val="ZkladntextChar"/>
    <w:pPr>
      <w:spacing w:after="120"/>
    </w:pPr>
    <w:rPr>
      <w:szCs w:val="20"/>
    </w:rPr>
  </w:style>
  <w:style w:type="paragraph" w:styleId="Textpoznpodarou">
    <w:name w:val="footnote text"/>
    <w:basedOn w:val="Normln"/>
    <w:link w:val="TextpoznpodarouChar"/>
    <w:rPr>
      <w:noProof/>
      <w:sz w:val="20"/>
      <w:szCs w:val="20"/>
    </w:rPr>
  </w:style>
  <w:style w:type="character" w:styleId="Znakapoznpodarou">
    <w:name w:val="footnote reference"/>
    <w:semiHidden/>
    <w:rPr>
      <w:vertAlign w:val="superscript"/>
    </w:rPr>
  </w:style>
  <w:style w:type="paragraph" w:customStyle="1" w:styleId="NormlnIMP">
    <w:name w:val="Normální_IMP"/>
    <w:basedOn w:val="Normln"/>
    <w:pPr>
      <w:suppressAutoHyphens/>
      <w:overflowPunct w:val="0"/>
      <w:autoSpaceDE w:val="0"/>
      <w:autoSpaceDN w:val="0"/>
      <w:adjustRightInd w:val="0"/>
      <w:spacing w:line="230" w:lineRule="auto"/>
      <w:jc w:val="both"/>
      <w:textAlignment w:val="baseline"/>
    </w:pPr>
    <w:rPr>
      <w:szCs w:val="20"/>
    </w:rPr>
  </w:style>
  <w:style w:type="character" w:styleId="Odkaznakoment">
    <w:name w:val="annotation reference"/>
    <w:semiHidden/>
    <w:rPr>
      <w:sz w:val="16"/>
      <w:szCs w:val="16"/>
    </w:rPr>
  </w:style>
  <w:style w:type="paragraph" w:styleId="Textkomente">
    <w:name w:val="annotation text"/>
    <w:basedOn w:val="Normln"/>
    <w:semiHidden/>
    <w:rPr>
      <w:sz w:val="20"/>
      <w:szCs w:val="20"/>
    </w:rPr>
  </w:style>
  <w:style w:type="paragraph" w:styleId="Zkladntextodsazen3">
    <w:name w:val="Body Text Indent 3"/>
    <w:basedOn w:val="Normln"/>
    <w:pPr>
      <w:widowControl w:val="0"/>
      <w:tabs>
        <w:tab w:val="num" w:pos="540"/>
      </w:tabs>
      <w:ind w:left="540" w:hanging="540"/>
      <w:jc w:val="both"/>
    </w:pPr>
    <w:rPr>
      <w:bCs/>
    </w:rPr>
  </w:style>
  <w:style w:type="paragraph" w:styleId="Textbubliny">
    <w:name w:val="Balloon Text"/>
    <w:basedOn w:val="Normln"/>
    <w:semiHidden/>
    <w:rPr>
      <w:rFonts w:ascii="Tahoma" w:hAnsi="Tahoma" w:cs="Tahoma"/>
      <w:sz w:val="16"/>
      <w:szCs w:val="16"/>
    </w:rPr>
  </w:style>
  <w:style w:type="character" w:customStyle="1" w:styleId="ZkladntextChar">
    <w:name w:val="Základní text Char"/>
    <w:link w:val="Zkladntext"/>
    <w:rsid w:val="008928E7"/>
    <w:rPr>
      <w:sz w:val="24"/>
    </w:rPr>
  </w:style>
  <w:style w:type="character" w:customStyle="1" w:styleId="TextpoznpodarouChar">
    <w:name w:val="Text pozn. pod čarou Char"/>
    <w:link w:val="Textpoznpodarou"/>
    <w:rsid w:val="005545D7"/>
    <w:rPr>
      <w:noProof/>
    </w:rPr>
  </w:style>
  <w:style w:type="paragraph" w:styleId="Odstavecseseznamem">
    <w:name w:val="List Paragraph"/>
    <w:basedOn w:val="Normln"/>
    <w:uiPriority w:val="34"/>
    <w:qFormat/>
    <w:rsid w:val="005545D7"/>
    <w:pPr>
      <w:ind w:left="720"/>
      <w:contextualSpacing/>
    </w:pPr>
  </w:style>
  <w:style w:type="character" w:styleId="Hypertextovodkaz">
    <w:name w:val="Hyperlink"/>
    <w:uiPriority w:val="99"/>
    <w:semiHidden/>
    <w:unhideWhenUsed/>
    <w:rsid w:val="00F570BD"/>
    <w:rPr>
      <w:rFonts w:ascii="Times New Roman" w:hAnsi="Times New Roman" w:cs="Times New Roman" w:hint="default"/>
      <w:color w:val="0000FF"/>
      <w:u w:val="single"/>
    </w:rPr>
  </w:style>
  <w:style w:type="character" w:customStyle="1" w:styleId="ZhlavChar">
    <w:name w:val="Záhlaví Char"/>
    <w:link w:val="Zhlav"/>
    <w:uiPriority w:val="99"/>
    <w:rsid w:val="00F570BD"/>
    <w:rPr>
      <w:sz w:val="24"/>
    </w:rPr>
  </w:style>
  <w:style w:type="paragraph" w:styleId="Zpat">
    <w:name w:val="footer"/>
    <w:basedOn w:val="Normln"/>
    <w:link w:val="ZpatChar"/>
    <w:uiPriority w:val="99"/>
    <w:unhideWhenUsed/>
    <w:rsid w:val="009930E3"/>
    <w:pPr>
      <w:tabs>
        <w:tab w:val="center" w:pos="4536"/>
        <w:tab w:val="right" w:pos="9072"/>
      </w:tabs>
    </w:pPr>
  </w:style>
  <w:style w:type="character" w:customStyle="1" w:styleId="ZpatChar">
    <w:name w:val="Zápatí Char"/>
    <w:basedOn w:val="Standardnpsmoodstavce"/>
    <w:link w:val="Zpat"/>
    <w:uiPriority w:val="99"/>
    <w:rsid w:val="009930E3"/>
    <w:rPr>
      <w:sz w:val="24"/>
      <w:szCs w:val="24"/>
    </w:rPr>
  </w:style>
  <w:style w:type="paragraph" w:customStyle="1" w:styleId="Odstavec">
    <w:name w:val="Odstavec"/>
    <w:basedOn w:val="Normln"/>
    <w:rsid w:val="003969AE"/>
    <w:pPr>
      <w:tabs>
        <w:tab w:val="left" w:pos="567"/>
      </w:tabs>
      <w:suppressAutoHyphens/>
      <w:autoSpaceDN w:val="0"/>
      <w:spacing w:after="120" w:line="276" w:lineRule="auto"/>
      <w:jc w:val="both"/>
      <w:textAlignment w:val="baseline"/>
    </w:pPr>
    <w:rPr>
      <w:rFonts w:ascii="Arial" w:eastAsia="Arial" w:hAnsi="Arial" w:cs="Arial"/>
      <w:kern w:val="3"/>
      <w:sz w:val="22"/>
      <w:szCs w:val="2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18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7C743-4728-4BC8-B9B9-4393D5B0A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1601</Words>
  <Characters>9447</Characters>
  <Application>Microsoft Office Word</Application>
  <DocSecurity>0</DocSecurity>
  <Lines>78</Lines>
  <Paragraphs>22</Paragraphs>
  <ScaleCrop>false</ScaleCrop>
  <HeadingPairs>
    <vt:vector size="2" baseType="variant">
      <vt:variant>
        <vt:lpstr>Název</vt:lpstr>
      </vt:variant>
      <vt:variant>
        <vt:i4>1</vt:i4>
      </vt:variant>
    </vt:vector>
  </HeadingPairs>
  <TitlesOfParts>
    <vt:vector size="1" baseType="lpstr">
      <vt:lpstr>Vzor obecně závazné vyhlášky obce o stanovení systému shromažďování, sběru, přepravy, třídění, využívání a odstraňování komuná</vt:lpstr>
    </vt:vector>
  </TitlesOfParts>
  <Company>MV ČR</Company>
  <LinksUpToDate>false</LinksUpToDate>
  <CharactersWithSpaces>11026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 obecně závazné vyhlášky obce o stanovení systému shromažďování, sběru, přepravy, třídění, využívání a odstraňování komuná</dc:title>
  <dc:subject/>
  <dc:creator>DA210036</dc:creator>
  <cp:keywords/>
  <cp:lastModifiedBy>Martin Došek</cp:lastModifiedBy>
  <cp:revision>2</cp:revision>
  <cp:lastPrinted>2026-09-23T08:59:00Z</cp:lastPrinted>
  <dcterms:created xsi:type="dcterms:W3CDTF">2026-09-23T12:34:00Z</dcterms:created>
  <dcterms:modified xsi:type="dcterms:W3CDTF">2026-09-23T12:34:00Z</dcterms:modified>
</cp:coreProperties>
</file>