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2492" w14:textId="77777777" w:rsidR="00116D19" w:rsidRDefault="006A51C0">
      <w:pPr>
        <w:pStyle w:val="Nzev"/>
      </w:pPr>
      <w:r>
        <w:t>Obec Dolní Břežany</w:t>
      </w:r>
      <w:r>
        <w:br/>
        <w:t>Zastupitelstvo obce Dolní Břežany</w:t>
      </w:r>
    </w:p>
    <w:p w14:paraId="119C2493" w14:textId="77777777" w:rsidR="00116D19" w:rsidRDefault="006A51C0">
      <w:pPr>
        <w:pStyle w:val="Nadpis1"/>
      </w:pPr>
      <w:r>
        <w:t>Obecně závazná vyhláška obce Dolní Břežany</w:t>
      </w:r>
      <w:r>
        <w:br/>
        <w:t>o místním poplatku za užívání veřejného prostranství</w:t>
      </w:r>
    </w:p>
    <w:p w14:paraId="119C2494" w14:textId="23F2AA7A" w:rsidR="00116D19" w:rsidRDefault="006A51C0">
      <w:pPr>
        <w:pStyle w:val="UvodniVeta"/>
      </w:pPr>
      <w:r>
        <w:t xml:space="preserve">Zastupitelstvo obce Dolní Břežany se na svém zasedání </w:t>
      </w:r>
      <w:r w:rsidRPr="000033A5">
        <w:t>dne </w:t>
      </w:r>
      <w:r w:rsidR="000033A5">
        <w:t xml:space="preserve">11.08.2025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9C2495" w14:textId="77777777" w:rsidR="00116D19" w:rsidRDefault="006A51C0">
      <w:pPr>
        <w:pStyle w:val="Nadpis2"/>
      </w:pPr>
      <w:r>
        <w:t>Čl. 1</w:t>
      </w:r>
      <w:r>
        <w:br/>
        <w:t>Úvodní ustanovení</w:t>
      </w:r>
    </w:p>
    <w:p w14:paraId="119C2496" w14:textId="77777777" w:rsidR="00116D19" w:rsidRDefault="006A51C0">
      <w:pPr>
        <w:pStyle w:val="Odstavec"/>
        <w:numPr>
          <w:ilvl w:val="0"/>
          <w:numId w:val="1"/>
        </w:numPr>
      </w:pPr>
      <w:r>
        <w:t>Obec Dolní Břežany touto vyhláškou zavádí místní poplatek za užívání veřejného prostranství (dále jen „poplatek“).</w:t>
      </w:r>
    </w:p>
    <w:p w14:paraId="119C2497" w14:textId="77777777" w:rsidR="00116D19" w:rsidRDefault="006A51C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19C2498" w14:textId="77777777" w:rsidR="00116D19" w:rsidRDefault="006A51C0">
      <w:pPr>
        <w:pStyle w:val="Nadpis2"/>
      </w:pPr>
      <w:r>
        <w:t>Čl. 2</w:t>
      </w:r>
      <w:r>
        <w:br/>
        <w:t>Předmět poplatku a poplatník</w:t>
      </w:r>
    </w:p>
    <w:p w14:paraId="119C2499" w14:textId="77777777" w:rsidR="00116D19" w:rsidRDefault="006A51C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19C249A" w14:textId="77777777" w:rsidR="00116D19" w:rsidRDefault="006A51C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19C249B" w14:textId="77777777" w:rsidR="00116D19" w:rsidRDefault="006A51C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19C249C" w14:textId="77777777" w:rsidR="00116D19" w:rsidRDefault="006A51C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19C249D" w14:textId="77777777" w:rsidR="00116D19" w:rsidRDefault="006A51C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19C249E" w14:textId="77777777" w:rsidR="00116D19" w:rsidRDefault="006A51C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19C249F" w14:textId="77777777" w:rsidR="00116D19" w:rsidRDefault="006A51C0">
      <w:pPr>
        <w:pStyle w:val="Odstavec"/>
        <w:numPr>
          <w:ilvl w:val="1"/>
          <w:numId w:val="1"/>
        </w:numPr>
      </w:pPr>
      <w:r>
        <w:t>provádění výkopových prací,</w:t>
      </w:r>
    </w:p>
    <w:p w14:paraId="119C24A0" w14:textId="77777777" w:rsidR="00116D19" w:rsidRDefault="006A51C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19C24A1" w14:textId="77777777" w:rsidR="00116D19" w:rsidRDefault="006A51C0">
      <w:pPr>
        <w:pStyle w:val="Odstavec"/>
        <w:numPr>
          <w:ilvl w:val="1"/>
          <w:numId w:val="1"/>
        </w:numPr>
      </w:pPr>
      <w:r>
        <w:t>umístění skládek,</w:t>
      </w:r>
    </w:p>
    <w:p w14:paraId="119C24A2" w14:textId="77777777" w:rsidR="00116D19" w:rsidRDefault="006A51C0">
      <w:pPr>
        <w:pStyle w:val="Odstavec"/>
        <w:numPr>
          <w:ilvl w:val="1"/>
          <w:numId w:val="1"/>
        </w:numPr>
      </w:pPr>
      <w:r>
        <w:t>umístění zařízení cirkusů,</w:t>
      </w:r>
    </w:p>
    <w:p w14:paraId="119C24A3" w14:textId="77777777" w:rsidR="00116D19" w:rsidRDefault="006A51C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19C24A4" w14:textId="77777777" w:rsidR="00116D19" w:rsidRDefault="006A51C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19C24A5" w14:textId="77777777" w:rsidR="00116D19" w:rsidRDefault="006A51C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19C24A6" w14:textId="77777777" w:rsidR="00116D19" w:rsidRDefault="006A51C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19C24A7" w14:textId="77777777" w:rsidR="00116D19" w:rsidRDefault="006A51C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19C24A8" w14:textId="77777777" w:rsidR="00116D19" w:rsidRDefault="006A51C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19C24A9" w14:textId="77777777" w:rsidR="00116D19" w:rsidRDefault="006A51C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19C24AA" w14:textId="77777777" w:rsidR="00116D19" w:rsidRDefault="006A51C0">
      <w:pPr>
        <w:pStyle w:val="Nadpis2"/>
      </w:pPr>
      <w:r>
        <w:t>Čl. 3</w:t>
      </w:r>
      <w:r>
        <w:br/>
        <w:t>Veřejná prostranství</w:t>
      </w:r>
    </w:p>
    <w:p w14:paraId="119C24AB" w14:textId="77777777" w:rsidR="00116D19" w:rsidRDefault="006A51C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119C24AC" w14:textId="77777777" w:rsidR="00116D19" w:rsidRDefault="006A51C0">
      <w:pPr>
        <w:pStyle w:val="Nadpis2"/>
      </w:pPr>
      <w:r>
        <w:t>Čl. 4</w:t>
      </w:r>
      <w:r>
        <w:br/>
        <w:t>Ohlašovací povinnost</w:t>
      </w:r>
    </w:p>
    <w:p w14:paraId="119C24AD" w14:textId="77777777" w:rsidR="00116D19" w:rsidRDefault="006A51C0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19C24AE" w14:textId="77777777" w:rsidR="00116D19" w:rsidRDefault="006A51C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19C24AF" w14:textId="77777777" w:rsidR="00116D19" w:rsidRDefault="006A51C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19C24B0" w14:textId="77777777" w:rsidR="00116D19" w:rsidRDefault="006A51C0">
      <w:pPr>
        <w:pStyle w:val="Nadpis2"/>
      </w:pPr>
      <w:r>
        <w:t>Čl. 5</w:t>
      </w:r>
      <w:r>
        <w:br/>
        <w:t>Sazba poplatku</w:t>
      </w:r>
    </w:p>
    <w:p w14:paraId="119C24B1" w14:textId="77777777" w:rsidR="00116D19" w:rsidRDefault="006A51C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19C24B2" w14:textId="77777777" w:rsidR="00116D19" w:rsidRDefault="006A51C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19C24B3" w14:textId="77777777" w:rsidR="00116D19" w:rsidRDefault="006A51C0">
      <w:pPr>
        <w:pStyle w:val="Odstavec"/>
        <w:numPr>
          <w:ilvl w:val="1"/>
          <w:numId w:val="1"/>
        </w:numPr>
      </w:pPr>
      <w:r>
        <w:t>za umístění zařízení sloužících pro poskytování prodeje 15 Kč,</w:t>
      </w:r>
    </w:p>
    <w:p w14:paraId="119C24B4" w14:textId="77777777" w:rsidR="00116D19" w:rsidRDefault="006A51C0">
      <w:pPr>
        <w:pStyle w:val="Odstavec"/>
        <w:numPr>
          <w:ilvl w:val="1"/>
          <w:numId w:val="1"/>
        </w:numPr>
      </w:pPr>
      <w:r>
        <w:t>za umístění dočasných staveb sloužících pro poskytování prodeje 10 Kč,</w:t>
      </w:r>
    </w:p>
    <w:p w14:paraId="119C24B5" w14:textId="77777777" w:rsidR="00116D19" w:rsidRDefault="006A51C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119C24B6" w14:textId="77777777" w:rsidR="00116D19" w:rsidRDefault="006A51C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19C24B7" w14:textId="77777777" w:rsidR="00116D19" w:rsidRDefault="006A51C0">
      <w:pPr>
        <w:pStyle w:val="Odstavec"/>
        <w:numPr>
          <w:ilvl w:val="1"/>
          <w:numId w:val="1"/>
        </w:numPr>
      </w:pPr>
      <w:r>
        <w:t>za umístění skládek 10 Kč,</w:t>
      </w:r>
    </w:p>
    <w:p w14:paraId="119C24B8" w14:textId="77777777" w:rsidR="00116D19" w:rsidRDefault="006A51C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19C24B9" w14:textId="77777777" w:rsidR="00116D19" w:rsidRDefault="006A51C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119C24BA" w14:textId="77777777" w:rsidR="00116D19" w:rsidRDefault="006A51C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119C24BB" w14:textId="77777777" w:rsidR="00116D19" w:rsidRDefault="006A51C0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119C24BC" w14:textId="77777777" w:rsidR="00116D19" w:rsidRDefault="006A51C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19C24BD" w14:textId="77777777" w:rsidR="00116D19" w:rsidRDefault="006A51C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19C24BE" w14:textId="77777777" w:rsidR="00116D19" w:rsidRDefault="006A51C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119C24BF" w14:textId="77777777" w:rsidR="00116D19" w:rsidRDefault="006A51C0">
      <w:pPr>
        <w:pStyle w:val="Odstavec"/>
        <w:numPr>
          <w:ilvl w:val="1"/>
          <w:numId w:val="1"/>
        </w:numPr>
      </w:pPr>
      <w:r>
        <w:t>za umístění zařízení sloužících pro poskytování služeb, pokud je užívaná plocha &gt; 20 m</w:t>
      </w:r>
      <w:r>
        <w:rPr>
          <w:vertAlign w:val="superscript"/>
        </w:rPr>
        <w:t>2</w:t>
      </w:r>
      <w:r>
        <w:t xml:space="preserve"> 1000 Kč za rok,</w:t>
      </w:r>
    </w:p>
    <w:p w14:paraId="119C24C0" w14:textId="77777777" w:rsidR="00116D19" w:rsidRDefault="006A51C0">
      <w:pPr>
        <w:pStyle w:val="Odstavec"/>
        <w:numPr>
          <w:ilvl w:val="1"/>
          <w:numId w:val="1"/>
        </w:numPr>
      </w:pPr>
      <w:r>
        <w:lastRenderedPageBreak/>
        <w:t>za umístění zařízení sloužících pro poskytování služeb, pokud je užívaná plocha ≤ 20 m</w:t>
      </w:r>
      <w:r>
        <w:rPr>
          <w:vertAlign w:val="superscript"/>
        </w:rPr>
        <w:t>2</w:t>
      </w:r>
      <w:r>
        <w:t xml:space="preserve"> 500 Kč za rok,</w:t>
      </w:r>
    </w:p>
    <w:p w14:paraId="119C24C1" w14:textId="77777777" w:rsidR="00116D19" w:rsidRDefault="006A51C0">
      <w:pPr>
        <w:pStyle w:val="Odstavec"/>
        <w:numPr>
          <w:ilvl w:val="1"/>
          <w:numId w:val="1"/>
        </w:numPr>
      </w:pPr>
      <w:r>
        <w:t>za umístění reklamních zařízení 3000 Kč za rok,</w:t>
      </w:r>
    </w:p>
    <w:p w14:paraId="119C24C2" w14:textId="77777777" w:rsidR="00116D19" w:rsidRDefault="006A51C0">
      <w:pPr>
        <w:pStyle w:val="Odstavec"/>
        <w:numPr>
          <w:ilvl w:val="1"/>
          <w:numId w:val="1"/>
        </w:numPr>
      </w:pPr>
      <w:r>
        <w:t>za vyhrazení trvalého parkovacího místa za každé silniční vozidlo</w:t>
      </w:r>
      <w:r>
        <w:rPr>
          <w:rStyle w:val="Znakapoznpodarou"/>
        </w:rPr>
        <w:footnoteReference w:id="6"/>
      </w:r>
      <w:r>
        <w:t xml:space="preserve"> s celkovou hmotností do 3,5 t v ulici U Náměstí a v ulici Pražská – v části přiléhající k náměstí Na Sádkách 5000 Kč za rok,</w:t>
      </w:r>
    </w:p>
    <w:p w14:paraId="119C24C3" w14:textId="77777777" w:rsidR="00116D19" w:rsidRDefault="006A51C0">
      <w:pPr>
        <w:pStyle w:val="Odstavec"/>
        <w:numPr>
          <w:ilvl w:val="1"/>
          <w:numId w:val="1"/>
        </w:numPr>
      </w:pPr>
      <w:r>
        <w:t>za vyhrazení trvalého parkovacího místa za každé silniční vozidlo s celkovou hmotností do 3,5 t v ostatních částech obce Dolní Břežany 2500 Kč za rok,</w:t>
      </w:r>
    </w:p>
    <w:p w14:paraId="119C24C4" w14:textId="77777777" w:rsidR="00116D19" w:rsidRDefault="006A51C0">
      <w:pPr>
        <w:pStyle w:val="Odstavec"/>
        <w:numPr>
          <w:ilvl w:val="1"/>
          <w:numId w:val="1"/>
        </w:numPr>
      </w:pPr>
      <w:r>
        <w:t>za vyhrazení trvalého parkovacího místa za každé silniční vozidlo s celkovou hmotností převyšující 3,5 t 4000 Kč za rok.</w:t>
      </w:r>
    </w:p>
    <w:p w14:paraId="119C24C5" w14:textId="77777777" w:rsidR="00116D19" w:rsidRDefault="006A51C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4.</w:t>
      </w:r>
    </w:p>
    <w:p w14:paraId="119C24C6" w14:textId="77777777" w:rsidR="00116D19" w:rsidRDefault="006A51C0">
      <w:pPr>
        <w:pStyle w:val="Nadpis2"/>
      </w:pPr>
      <w:r>
        <w:t>Čl. 6</w:t>
      </w:r>
      <w:r>
        <w:br/>
        <w:t>Splatnost poplatku</w:t>
      </w:r>
    </w:p>
    <w:p w14:paraId="119C24C7" w14:textId="77777777" w:rsidR="00116D19" w:rsidRDefault="006A51C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19C24C8" w14:textId="77777777" w:rsidR="00116D19" w:rsidRDefault="006A51C0">
      <w:pPr>
        <w:pStyle w:val="Odstavec"/>
        <w:numPr>
          <w:ilvl w:val="0"/>
          <w:numId w:val="1"/>
        </w:numPr>
      </w:pPr>
      <w:r>
        <w:t>Poplatek stanovený paušální částkou je splatný do 7 dnů od počátku každého poplatkového období.</w:t>
      </w:r>
    </w:p>
    <w:p w14:paraId="119C24C9" w14:textId="77777777" w:rsidR="00116D19" w:rsidRDefault="006A51C0">
      <w:pPr>
        <w:pStyle w:val="Nadpis2"/>
      </w:pPr>
      <w:r>
        <w:t>Čl. 7</w:t>
      </w:r>
      <w:r>
        <w:br/>
        <w:t xml:space="preserve"> Osvobození</w:t>
      </w:r>
    </w:p>
    <w:p w14:paraId="119C24CA" w14:textId="77777777" w:rsidR="00116D19" w:rsidRDefault="006A51C0">
      <w:pPr>
        <w:pStyle w:val="Odstavec"/>
        <w:numPr>
          <w:ilvl w:val="0"/>
          <w:numId w:val="6"/>
        </w:numPr>
      </w:pPr>
      <w:r>
        <w:t>Poplatek se neplatí:</w:t>
      </w:r>
    </w:p>
    <w:p w14:paraId="119C24CB" w14:textId="77777777" w:rsidR="00116D19" w:rsidRDefault="006A51C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19C24CC" w14:textId="77777777" w:rsidR="00116D19" w:rsidRDefault="006A51C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7"/>
      </w:r>
      <w:r>
        <w:t>.</w:t>
      </w:r>
    </w:p>
    <w:p w14:paraId="119C24CD" w14:textId="77777777" w:rsidR="00116D19" w:rsidRDefault="006A51C0">
      <w:pPr>
        <w:pStyle w:val="Odstavec"/>
        <w:numPr>
          <w:ilvl w:val="0"/>
          <w:numId w:val="1"/>
        </w:numPr>
      </w:pPr>
      <w:r>
        <w:t>Od poplatku se dále osvobozují:</w:t>
      </w:r>
    </w:p>
    <w:p w14:paraId="119C24CE" w14:textId="77777777" w:rsidR="00116D19" w:rsidRDefault="006A51C0">
      <w:pPr>
        <w:pStyle w:val="Odstavec"/>
        <w:numPr>
          <w:ilvl w:val="1"/>
          <w:numId w:val="1"/>
        </w:numPr>
      </w:pPr>
      <w:r>
        <w:t>obec Dolní Břežany a právnické osoby jí zřízené nebo založené,</w:t>
      </w:r>
    </w:p>
    <w:p w14:paraId="119C24CF" w14:textId="77777777" w:rsidR="00116D19" w:rsidRDefault="006A51C0">
      <w:pPr>
        <w:pStyle w:val="Odstavec"/>
        <w:numPr>
          <w:ilvl w:val="1"/>
          <w:numId w:val="1"/>
        </w:numPr>
      </w:pPr>
      <w:r>
        <w:t>užívání veřejného prostranství k akcím pořádaným či spolupořádaným obcí Dolní Břežany či právnickými osobami zřízenými nebo založenými obcí Dolní Břežany,</w:t>
      </w:r>
    </w:p>
    <w:p w14:paraId="119C24D0" w14:textId="77777777" w:rsidR="00116D19" w:rsidRDefault="006A51C0">
      <w:pPr>
        <w:pStyle w:val="Odstavec"/>
        <w:numPr>
          <w:ilvl w:val="1"/>
          <w:numId w:val="1"/>
        </w:numPr>
      </w:pPr>
      <w:r>
        <w:t>užívání veřejného prostranství k provádění výkopových prací nebo umístění stavebních zařízení z důvodů havárií inženýrských sítí po dobu nezbytně nutnou k odstranění těchto havárií, nejdéle však 7 dnů,</w:t>
      </w:r>
    </w:p>
    <w:p w14:paraId="119C24D1" w14:textId="77777777" w:rsidR="00116D19" w:rsidRDefault="006A51C0">
      <w:pPr>
        <w:pStyle w:val="Odstavec"/>
        <w:numPr>
          <w:ilvl w:val="1"/>
          <w:numId w:val="1"/>
        </w:numPr>
      </w:pPr>
      <w:r>
        <w:t>užívání veřejného prostranství, které je předmětem úplatného soukromoprávního vztahu mezi poplatníkem (uživatelem) a obcí Dolní Břežany (vlastníkem pozemku veřejného prostranství).</w:t>
      </w:r>
    </w:p>
    <w:p w14:paraId="119C24D2" w14:textId="77777777" w:rsidR="00116D19" w:rsidRDefault="006A51C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8"/>
      </w:r>
      <w:r>
        <w:t>.</w:t>
      </w:r>
    </w:p>
    <w:p w14:paraId="119C24D3" w14:textId="77777777" w:rsidR="00116D19" w:rsidRDefault="006A51C0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119C24D4" w14:textId="77777777" w:rsidR="00116D19" w:rsidRDefault="006A51C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19C24D5" w14:textId="77777777" w:rsidR="00116D19" w:rsidRDefault="006A51C0">
      <w:pPr>
        <w:pStyle w:val="Odstavec"/>
        <w:numPr>
          <w:ilvl w:val="0"/>
          <w:numId w:val="1"/>
        </w:numPr>
      </w:pPr>
      <w:r>
        <w:t>Zrušuje se obecně závazná vyhláška č. 7/2019, o místním poplatku za užívání veřejného prostranství, ze dne 16. prosince 2019.</w:t>
      </w:r>
    </w:p>
    <w:p w14:paraId="119C24D6" w14:textId="77777777" w:rsidR="00116D19" w:rsidRDefault="006A51C0">
      <w:pPr>
        <w:pStyle w:val="Nadpis2"/>
      </w:pPr>
      <w:r>
        <w:t>Čl. 9</w:t>
      </w:r>
      <w:r>
        <w:br/>
        <w:t>Účinnost</w:t>
      </w:r>
    </w:p>
    <w:p w14:paraId="119C24D7" w14:textId="2F82BF25" w:rsidR="00116D19" w:rsidRDefault="006A51C0">
      <w:pPr>
        <w:pStyle w:val="Odstavec"/>
      </w:pPr>
      <w:r>
        <w:t>Tato vyhláška nabývá účinnosti počátkem patnáctého dne následujícího po dni jejího vyhlášení.</w:t>
      </w:r>
    </w:p>
    <w:p w14:paraId="45EBCA74" w14:textId="77777777" w:rsidR="000033A5" w:rsidRDefault="000033A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16D19" w14:paraId="119C24D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C24D8" w14:textId="77777777" w:rsidR="00116D19" w:rsidRDefault="006A51C0">
            <w:pPr>
              <w:pStyle w:val="PodpisovePole"/>
            </w:pPr>
            <w:r>
              <w:t>Matěj Novák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C24D9" w14:textId="77777777" w:rsidR="00116D19" w:rsidRDefault="006A51C0">
            <w:pPr>
              <w:pStyle w:val="PodpisovePole"/>
            </w:pPr>
            <w:r>
              <w:t>Jana De Merlier v. r.</w:t>
            </w:r>
            <w:r>
              <w:br/>
              <w:t xml:space="preserve"> místostarostka</w:t>
            </w:r>
          </w:p>
        </w:tc>
      </w:tr>
      <w:tr w:rsidR="00116D19" w14:paraId="119C24D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C24DB" w14:textId="77777777" w:rsidR="00116D19" w:rsidRDefault="00116D1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C24DC" w14:textId="77777777" w:rsidR="00116D19" w:rsidRDefault="00116D19">
            <w:pPr>
              <w:pStyle w:val="PodpisovePole"/>
            </w:pPr>
          </w:p>
        </w:tc>
      </w:tr>
    </w:tbl>
    <w:p w14:paraId="119C24DE" w14:textId="173E3CA1" w:rsidR="00116D19" w:rsidRDefault="00116D19"/>
    <w:p w14:paraId="49A8B9D0" w14:textId="68ED4BC8" w:rsidR="000033A5" w:rsidRDefault="000033A5"/>
    <w:p w14:paraId="72813515" w14:textId="61DE6961" w:rsidR="000033A5" w:rsidRDefault="000033A5"/>
    <w:p w14:paraId="2C7D86BB" w14:textId="66A67B43" w:rsidR="000033A5" w:rsidRDefault="000033A5"/>
    <w:p w14:paraId="1BD3B68C" w14:textId="240EE058" w:rsidR="000033A5" w:rsidRDefault="000033A5"/>
    <w:p w14:paraId="69C14E62" w14:textId="37E8EB35" w:rsidR="000033A5" w:rsidRDefault="000033A5"/>
    <w:p w14:paraId="7D940F6A" w14:textId="34205A6F" w:rsidR="000033A5" w:rsidRDefault="000033A5"/>
    <w:p w14:paraId="583A10CA" w14:textId="46A305A0" w:rsidR="000033A5" w:rsidRDefault="000033A5"/>
    <w:p w14:paraId="771BA8B5" w14:textId="7B2422EF" w:rsidR="000033A5" w:rsidRDefault="000033A5"/>
    <w:p w14:paraId="345D1C57" w14:textId="731516A3" w:rsidR="000033A5" w:rsidRDefault="000033A5"/>
    <w:p w14:paraId="0B124DAD" w14:textId="583A8D09" w:rsidR="000033A5" w:rsidRDefault="000033A5"/>
    <w:p w14:paraId="59416C08" w14:textId="3DDA5FF9" w:rsidR="000033A5" w:rsidRDefault="000033A5"/>
    <w:p w14:paraId="7DA0B0F7" w14:textId="18B1E7F2" w:rsidR="000033A5" w:rsidRDefault="000033A5"/>
    <w:p w14:paraId="7C1BFE43" w14:textId="58F637E4" w:rsidR="000033A5" w:rsidRDefault="000033A5"/>
    <w:p w14:paraId="78CB00DD" w14:textId="1EED12BA" w:rsidR="000033A5" w:rsidRDefault="000033A5"/>
    <w:p w14:paraId="07F4278A" w14:textId="3C9D94ED" w:rsidR="000033A5" w:rsidRDefault="000033A5"/>
    <w:p w14:paraId="04671FFE" w14:textId="0343093A" w:rsidR="000033A5" w:rsidRDefault="000033A5"/>
    <w:p w14:paraId="3DC5A128" w14:textId="61C44004" w:rsidR="000033A5" w:rsidRDefault="000033A5"/>
    <w:p w14:paraId="5CF8A8D4" w14:textId="77777777" w:rsidR="000033A5" w:rsidRDefault="000033A5" w:rsidP="000033A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8A5E26" w14:textId="77777777" w:rsidR="000033A5" w:rsidRDefault="000033A5" w:rsidP="000033A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F24CEC" w14:textId="4A71C473" w:rsidR="000033A5" w:rsidRPr="000033A5" w:rsidRDefault="000033A5" w:rsidP="000033A5">
      <w:pPr>
        <w:jc w:val="both"/>
        <w:rPr>
          <w:rFonts w:ascii="Arial" w:eastAsia="Times New Roman" w:hAnsi="Arial" w:cs="Arial"/>
          <w:sz w:val="20"/>
          <w:szCs w:val="20"/>
        </w:rPr>
      </w:pPr>
      <w:r w:rsidRPr="000033A5">
        <w:rPr>
          <w:rFonts w:ascii="Arial" w:eastAsia="Times New Roman" w:hAnsi="Arial" w:cs="Arial"/>
          <w:sz w:val="20"/>
          <w:szCs w:val="20"/>
        </w:rPr>
        <w:t>Oznámení o vyhlášení ve Sbírce právních předpisů územních samosprávných celků a některých správních úřadů</w:t>
      </w:r>
    </w:p>
    <w:p w14:paraId="057DD11B" w14:textId="77777777" w:rsidR="000033A5" w:rsidRPr="000033A5" w:rsidRDefault="000033A5" w:rsidP="000033A5">
      <w:pPr>
        <w:rPr>
          <w:rFonts w:ascii="Arial" w:eastAsia="Times New Roman" w:hAnsi="Arial" w:cs="Arial"/>
          <w:sz w:val="20"/>
          <w:szCs w:val="20"/>
        </w:rPr>
      </w:pPr>
    </w:p>
    <w:p w14:paraId="46CBA458" w14:textId="77777777" w:rsidR="000033A5" w:rsidRPr="000033A5" w:rsidRDefault="000033A5" w:rsidP="000033A5">
      <w:pPr>
        <w:rPr>
          <w:rFonts w:ascii="Arial" w:hAnsi="Arial" w:cs="Arial"/>
          <w:sz w:val="20"/>
          <w:szCs w:val="20"/>
        </w:rPr>
      </w:pPr>
      <w:r w:rsidRPr="000033A5">
        <w:rPr>
          <w:rFonts w:ascii="Arial" w:eastAsia="Times New Roman" w:hAnsi="Arial" w:cs="Arial"/>
          <w:sz w:val="20"/>
          <w:szCs w:val="20"/>
        </w:rPr>
        <w:t>vyvěšeno na úřední desce dne:</w:t>
      </w:r>
      <w:r w:rsidRPr="000033A5">
        <w:rPr>
          <w:rFonts w:ascii="Arial" w:eastAsia="Times New Roman" w:hAnsi="Arial" w:cs="Arial"/>
          <w:sz w:val="20"/>
          <w:szCs w:val="20"/>
        </w:rPr>
        <w:tab/>
      </w:r>
      <w:r w:rsidRPr="000033A5">
        <w:rPr>
          <w:rFonts w:ascii="Arial" w:eastAsia="Times New Roman" w:hAnsi="Arial" w:cs="Arial"/>
          <w:sz w:val="20"/>
          <w:szCs w:val="20"/>
        </w:rPr>
        <w:tab/>
      </w:r>
      <w:r w:rsidRPr="000033A5">
        <w:rPr>
          <w:rFonts w:ascii="Arial" w:eastAsia="Times New Roman" w:hAnsi="Arial" w:cs="Arial"/>
          <w:sz w:val="20"/>
          <w:szCs w:val="20"/>
        </w:rPr>
        <w:tab/>
      </w:r>
      <w:r w:rsidRPr="000033A5">
        <w:rPr>
          <w:rFonts w:ascii="Arial" w:eastAsia="Times New Roman" w:hAnsi="Arial" w:cs="Arial"/>
          <w:sz w:val="20"/>
          <w:szCs w:val="20"/>
        </w:rPr>
        <w:tab/>
      </w:r>
      <w:r w:rsidRPr="000033A5">
        <w:rPr>
          <w:rFonts w:ascii="Arial" w:eastAsia="Times New Roman" w:hAnsi="Arial" w:cs="Arial"/>
          <w:sz w:val="20"/>
          <w:szCs w:val="20"/>
        </w:rPr>
        <w:tab/>
        <w:t>sejmuto z úřední desky dne:</w:t>
      </w:r>
    </w:p>
    <w:p w14:paraId="0D6C8BE7" w14:textId="77777777" w:rsidR="000033A5" w:rsidRDefault="000033A5" w:rsidP="000033A5"/>
    <w:p w14:paraId="40D8CB0B" w14:textId="77777777" w:rsidR="000033A5" w:rsidRDefault="000033A5"/>
    <w:sectPr w:rsidR="000033A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2496" w14:textId="77777777" w:rsidR="006A51C0" w:rsidRDefault="006A51C0">
      <w:r>
        <w:separator/>
      </w:r>
    </w:p>
  </w:endnote>
  <w:endnote w:type="continuationSeparator" w:id="0">
    <w:p w14:paraId="119C2498" w14:textId="77777777" w:rsidR="006A51C0" w:rsidRDefault="006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2492" w14:textId="77777777" w:rsidR="006A51C0" w:rsidRDefault="006A51C0">
      <w:r>
        <w:rPr>
          <w:color w:val="000000"/>
        </w:rPr>
        <w:separator/>
      </w:r>
    </w:p>
  </w:footnote>
  <w:footnote w:type="continuationSeparator" w:id="0">
    <w:p w14:paraId="119C2494" w14:textId="77777777" w:rsidR="006A51C0" w:rsidRDefault="006A51C0">
      <w:r>
        <w:continuationSeparator/>
      </w:r>
    </w:p>
  </w:footnote>
  <w:footnote w:id="1">
    <w:p w14:paraId="119C2492" w14:textId="77777777" w:rsidR="00116D19" w:rsidRDefault="006A51C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19C2493" w14:textId="77777777" w:rsidR="00116D19" w:rsidRDefault="006A51C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19C2494" w14:textId="77777777" w:rsidR="00116D19" w:rsidRDefault="006A51C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19C2495" w14:textId="77777777" w:rsidR="00116D19" w:rsidRDefault="006A51C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19C2496" w14:textId="77777777" w:rsidR="00116D19" w:rsidRDefault="006A51C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19C2497" w14:textId="77777777" w:rsidR="00116D19" w:rsidRDefault="006A51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  <w:sz w:val="18"/>
        </w:rPr>
        <w:t>§ 2 zákona č. 56/2001 Sb., o podmínkách provozu vozidel na pozemních komunikacích, ve znění pozdějších předpisů</w:t>
      </w:r>
    </w:p>
  </w:footnote>
  <w:footnote w:id="7">
    <w:p w14:paraId="119C2498" w14:textId="77777777" w:rsidR="00116D19" w:rsidRDefault="006A51C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8">
    <w:p w14:paraId="119C2499" w14:textId="77777777" w:rsidR="00116D19" w:rsidRDefault="006A51C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B0563"/>
    <w:multiLevelType w:val="multilevel"/>
    <w:tmpl w:val="F98288F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)"/>
      <w:lvlJc w:val="left"/>
      <w:pPr>
        <w:ind w:left="3600" w:hanging="360"/>
      </w:pPr>
      <w:rPr>
        <w:rFonts w:hint="default"/>
      </w:rPr>
    </w:lvl>
  </w:abstractNum>
  <w:num w:numId="1" w16cid:durableId="561256563">
    <w:abstractNumId w:val="0"/>
  </w:num>
  <w:num w:numId="2" w16cid:durableId="1536579017">
    <w:abstractNumId w:val="0"/>
    <w:lvlOverride w:ilvl="0">
      <w:startOverride w:val="1"/>
    </w:lvlOverride>
  </w:num>
  <w:num w:numId="3" w16cid:durableId="1952975408">
    <w:abstractNumId w:val="0"/>
    <w:lvlOverride w:ilvl="0">
      <w:startOverride w:val="1"/>
    </w:lvlOverride>
  </w:num>
  <w:num w:numId="4" w16cid:durableId="1318461735">
    <w:abstractNumId w:val="0"/>
    <w:lvlOverride w:ilvl="0">
      <w:startOverride w:val="1"/>
    </w:lvlOverride>
  </w:num>
  <w:num w:numId="5" w16cid:durableId="1251622647">
    <w:abstractNumId w:val="0"/>
    <w:lvlOverride w:ilvl="0">
      <w:startOverride w:val="1"/>
    </w:lvlOverride>
  </w:num>
  <w:num w:numId="6" w16cid:durableId="703557944">
    <w:abstractNumId w:val="0"/>
    <w:lvlOverride w:ilvl="0">
      <w:startOverride w:val="1"/>
    </w:lvlOverride>
  </w:num>
  <w:num w:numId="7" w16cid:durableId="8623544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19"/>
    <w:rsid w:val="000033A5"/>
    <w:rsid w:val="00116D19"/>
    <w:rsid w:val="00197F15"/>
    <w:rsid w:val="006A51C0"/>
    <w:rsid w:val="007A5B93"/>
    <w:rsid w:val="00D4495B"/>
    <w:rsid w:val="00D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2492"/>
  <w15:docId w15:val="{F84AA16B-8A91-4417-A724-090CA969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Peková Žaneta</dc:creator>
  <cp:lastModifiedBy>Peková Žaneta</cp:lastModifiedBy>
  <cp:revision>2</cp:revision>
  <cp:lastPrinted>2025-08-12T12:02:00Z</cp:lastPrinted>
  <dcterms:created xsi:type="dcterms:W3CDTF">2025-08-12T12:02:00Z</dcterms:created>
  <dcterms:modified xsi:type="dcterms:W3CDTF">2025-08-12T12:02:00Z</dcterms:modified>
</cp:coreProperties>
</file>