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Look w:val="01E0" w:firstRow="1" w:lastRow="1" w:firstColumn="1" w:lastColumn="1" w:noHBand="0" w:noVBand="0"/>
      </w:tblPr>
      <w:tblGrid>
        <w:gridCol w:w="1826"/>
        <w:gridCol w:w="7909"/>
      </w:tblGrid>
      <w:tr w:rsidR="00B103C6" w:rsidRPr="00F01264" w14:paraId="5D7F3FF3" w14:textId="77777777" w:rsidTr="007E4EA8">
        <w:trPr>
          <w:trHeight w:val="1447"/>
        </w:trPr>
        <w:tc>
          <w:tcPr>
            <w:tcW w:w="1826" w:type="dxa"/>
            <w:shd w:val="clear" w:color="auto" w:fill="auto"/>
          </w:tcPr>
          <w:p w14:paraId="30A10EA1" w14:textId="77777777" w:rsidR="00B103C6" w:rsidRPr="00F01264" w:rsidRDefault="00F76AC5" w:rsidP="00B103C6">
            <w:pPr>
              <w:pStyle w:val="Nadpis1"/>
              <w:rPr>
                <w:rFonts w:ascii="Bangkok" w:hAnsi="Bangkok"/>
                <w:b w:val="0"/>
                <w:bCs w:val="0"/>
                <w:sz w:val="72"/>
              </w:rPr>
            </w:pPr>
            <w:bookmarkStart w:id="0" w:name="_GoBack"/>
            <w:bookmarkEnd w:id="0"/>
            <w:r w:rsidRPr="0009663E">
              <w:rPr>
                <w:rFonts w:ascii="Bangkok" w:hAnsi="Bangkok"/>
                <w:b w:val="0"/>
                <w:bCs w:val="0"/>
                <w:noProof/>
                <w:sz w:val="72"/>
              </w:rPr>
              <w:drawing>
                <wp:inline distT="0" distB="0" distL="0" distR="0" wp14:anchorId="68F4C5D4" wp14:editId="11563328">
                  <wp:extent cx="981075" cy="1171575"/>
                  <wp:effectExtent l="0" t="0" r="0" b="0"/>
                  <wp:docPr id="1" name="obrázek 1" descr="Otnice - Region Cez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tnice - Region Cez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2F5308B" wp14:editId="03540204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635</wp:posOffset>
                  </wp:positionV>
                  <wp:extent cx="745490" cy="881380"/>
                  <wp:effectExtent l="0" t="0" r="0" b="0"/>
                  <wp:wrapNone/>
                  <wp:docPr id="2" name="obrázek 2" descr="uprav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prav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88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9" w:type="dxa"/>
            <w:shd w:val="clear" w:color="auto" w:fill="auto"/>
          </w:tcPr>
          <w:p w14:paraId="2DBAF9A0" w14:textId="77777777" w:rsidR="00B103C6" w:rsidRPr="00E410BC" w:rsidRDefault="00F01264" w:rsidP="00F01264">
            <w:pPr>
              <w:pStyle w:val="Nadpis1"/>
              <w:jc w:val="left"/>
              <w:rPr>
                <w:rFonts w:ascii="Arial" w:hAnsi="Arial" w:cs="Arial"/>
                <w:bCs w:val="0"/>
                <w:sz w:val="72"/>
              </w:rPr>
            </w:pPr>
            <w:r w:rsidRPr="00F01264">
              <w:rPr>
                <w:rFonts w:ascii="Bangkok" w:hAnsi="Bangkok"/>
                <w:bCs w:val="0"/>
                <w:sz w:val="72"/>
              </w:rPr>
              <w:t xml:space="preserve">     </w:t>
            </w:r>
            <w:r w:rsidR="00B103C6" w:rsidRPr="00E410BC">
              <w:rPr>
                <w:rFonts w:ascii="Arial" w:hAnsi="Arial" w:cs="Arial"/>
                <w:bCs w:val="0"/>
                <w:sz w:val="72"/>
              </w:rPr>
              <w:t>Obec Otnice</w:t>
            </w:r>
          </w:p>
          <w:p w14:paraId="79073F5F" w14:textId="77777777" w:rsidR="003A556A" w:rsidRPr="00E410BC" w:rsidRDefault="003A556A" w:rsidP="003A556A">
            <w:pPr>
              <w:pStyle w:val="Zhlav"/>
              <w:rPr>
                <w:rFonts w:ascii="Arial" w:hAnsi="Arial" w:cs="Arial"/>
                <w:bCs/>
              </w:rPr>
            </w:pPr>
            <w:r w:rsidRPr="00E410BC">
              <w:rPr>
                <w:rFonts w:ascii="Arial" w:hAnsi="Arial" w:cs="Arial"/>
                <w:b/>
                <w:bCs/>
              </w:rPr>
              <w:t xml:space="preserve"> adresa</w:t>
            </w:r>
            <w:r w:rsidRPr="00E410BC">
              <w:rPr>
                <w:rFonts w:ascii="Arial" w:hAnsi="Arial" w:cs="Arial"/>
                <w:bCs/>
              </w:rPr>
              <w:t xml:space="preserve">: Dědina 479   683 54 Otnice </w:t>
            </w:r>
            <w:r w:rsidR="002649B3" w:rsidRPr="00E410BC">
              <w:rPr>
                <w:rFonts w:ascii="Arial" w:hAnsi="Arial" w:cs="Arial"/>
                <w:bCs/>
              </w:rPr>
              <w:t xml:space="preserve"> </w:t>
            </w:r>
            <w:r w:rsidR="002649B3" w:rsidRPr="00E410BC">
              <w:rPr>
                <w:rFonts w:ascii="Arial" w:hAnsi="Arial" w:cs="Arial"/>
                <w:b/>
              </w:rPr>
              <w:t>IČ:</w:t>
            </w:r>
            <w:r w:rsidR="002649B3" w:rsidRPr="00E410BC">
              <w:rPr>
                <w:rFonts w:ascii="Arial" w:hAnsi="Arial" w:cs="Arial"/>
                <w:bCs/>
              </w:rPr>
              <w:t xml:space="preserve">00292206    </w:t>
            </w:r>
            <w:r w:rsidR="002649B3" w:rsidRPr="00E410BC">
              <w:rPr>
                <w:rFonts w:ascii="Arial" w:hAnsi="Arial" w:cs="Arial"/>
                <w:b/>
              </w:rPr>
              <w:t xml:space="preserve"> t</w:t>
            </w:r>
            <w:r w:rsidRPr="00E410BC">
              <w:rPr>
                <w:rFonts w:ascii="Arial" w:hAnsi="Arial" w:cs="Arial"/>
                <w:b/>
              </w:rPr>
              <w:t>el</w:t>
            </w:r>
            <w:r w:rsidRPr="00E410BC">
              <w:rPr>
                <w:rFonts w:ascii="Arial" w:hAnsi="Arial" w:cs="Arial"/>
                <w:bCs/>
              </w:rPr>
              <w:t xml:space="preserve">: 544240018   </w:t>
            </w:r>
            <w:r w:rsidR="00F01264" w:rsidRPr="00E410BC">
              <w:rPr>
                <w:rFonts w:ascii="Arial" w:hAnsi="Arial" w:cs="Arial"/>
                <w:b/>
                <w:bCs/>
              </w:rPr>
              <w:t xml:space="preserve"> </w:t>
            </w:r>
            <w:r w:rsidRPr="00E410BC">
              <w:rPr>
                <w:rFonts w:ascii="Arial" w:hAnsi="Arial" w:cs="Arial"/>
                <w:bCs/>
              </w:rPr>
              <w:t xml:space="preserve"> </w:t>
            </w:r>
          </w:p>
          <w:p w14:paraId="26170DF5" w14:textId="77777777" w:rsidR="00B103C6" w:rsidRPr="00F01264" w:rsidRDefault="003A556A" w:rsidP="003A556A">
            <w:pPr>
              <w:pStyle w:val="Zhlav"/>
              <w:rPr>
                <w:rFonts w:ascii="Tahoma" w:hAnsi="Tahoma" w:cs="Tahoma"/>
                <w:bCs/>
                <w:color w:val="0000FF"/>
                <w:u w:val="single"/>
              </w:rPr>
            </w:pPr>
            <w:r w:rsidRPr="00E410BC">
              <w:rPr>
                <w:rFonts w:ascii="Arial" w:hAnsi="Arial" w:cs="Arial"/>
                <w:b/>
              </w:rPr>
              <w:t xml:space="preserve"> e-mail</w:t>
            </w:r>
            <w:r w:rsidRPr="00E410BC">
              <w:rPr>
                <w:rFonts w:ascii="Arial" w:hAnsi="Arial" w:cs="Arial"/>
              </w:rPr>
              <w:t xml:space="preserve">: </w:t>
            </w:r>
            <w:hyperlink r:id="rId10" w:history="1">
              <w:r w:rsidRPr="00E410BC">
                <w:rPr>
                  <w:rStyle w:val="Hypertextovodkaz"/>
                  <w:rFonts w:ascii="Arial" w:hAnsi="Arial" w:cs="Arial"/>
                </w:rPr>
                <w:t>starosta@otnice.cz</w:t>
              </w:r>
            </w:hyperlink>
            <w:r w:rsidRPr="00E410BC">
              <w:rPr>
                <w:rFonts w:ascii="Arial" w:hAnsi="Arial" w:cs="Arial"/>
              </w:rPr>
              <w:t xml:space="preserve">    </w:t>
            </w:r>
            <w:hyperlink r:id="rId11" w:history="1">
              <w:r w:rsidRPr="00E410BC">
                <w:rPr>
                  <w:rStyle w:val="Hypertextovodkaz"/>
                  <w:rFonts w:ascii="Arial" w:hAnsi="Arial" w:cs="Arial"/>
                  <w:bCs/>
                </w:rPr>
                <w:t>www.otnice.cz</w:t>
              </w:r>
            </w:hyperlink>
            <w:r w:rsidR="00586A06" w:rsidRPr="00E410BC">
              <w:rPr>
                <w:rFonts w:ascii="Arial" w:hAnsi="Arial" w:cs="Arial"/>
              </w:rPr>
              <w:t xml:space="preserve">    </w:t>
            </w:r>
            <w:r w:rsidR="00C1609B" w:rsidRPr="00E410BC">
              <w:rPr>
                <w:rFonts w:ascii="Arial" w:hAnsi="Arial" w:cs="Arial"/>
                <w:color w:val="0000FF"/>
                <w:u w:val="single"/>
              </w:rPr>
              <w:t>d</w:t>
            </w:r>
            <w:r w:rsidR="00586A06" w:rsidRPr="00E410BC">
              <w:rPr>
                <w:rFonts w:ascii="Arial" w:hAnsi="Arial" w:cs="Arial"/>
                <w:color w:val="0000FF"/>
                <w:u w:val="single"/>
              </w:rPr>
              <w:t>atová schránka: gjd</w:t>
            </w:r>
            <w:r w:rsidR="00FC55F4" w:rsidRPr="00E410BC">
              <w:rPr>
                <w:rFonts w:ascii="Arial" w:hAnsi="Arial" w:cs="Arial"/>
                <w:color w:val="0000FF"/>
                <w:u w:val="single"/>
              </w:rPr>
              <w:t>b</w:t>
            </w:r>
            <w:r w:rsidR="00586A06" w:rsidRPr="00E410BC">
              <w:rPr>
                <w:rFonts w:ascii="Arial" w:hAnsi="Arial" w:cs="Arial"/>
                <w:color w:val="0000FF"/>
                <w:u w:val="single"/>
              </w:rPr>
              <w:t>b6j</w:t>
            </w:r>
          </w:p>
        </w:tc>
      </w:tr>
    </w:tbl>
    <w:p w14:paraId="75C54635" w14:textId="77777777" w:rsidR="00B103C6" w:rsidRPr="000C346B" w:rsidRDefault="00B103C6" w:rsidP="00B103C6">
      <w:pPr>
        <w:pStyle w:val="Nadpis1"/>
        <w:rPr>
          <w:rFonts w:ascii="Calibri" w:hAnsi="Calibri" w:cs="Calibri"/>
          <w:b w:val="0"/>
          <w:bCs w:val="0"/>
          <w:sz w:val="24"/>
          <w:szCs w:val="24"/>
        </w:rPr>
      </w:pPr>
    </w:p>
    <w:p w14:paraId="2C2365E7" w14:textId="77777777" w:rsidR="007E4EA8" w:rsidRPr="000C346B" w:rsidRDefault="007E4EA8">
      <w:pPr>
        <w:rPr>
          <w:rFonts w:ascii="Calibri" w:hAnsi="Calibri" w:cs="Calibri"/>
        </w:rPr>
      </w:pPr>
      <w:r w:rsidRPr="000C346B">
        <w:rPr>
          <w:rFonts w:ascii="Calibri" w:hAnsi="Calibri" w:cs="Calibri"/>
        </w:rPr>
        <w:t xml:space="preserve">                                                                                                    </w:t>
      </w:r>
    </w:p>
    <w:p w14:paraId="65091220" w14:textId="77777777" w:rsidR="00BF0C82" w:rsidRDefault="00BF0C82" w:rsidP="00BF0C82">
      <w:pPr>
        <w:rPr>
          <w:rFonts w:eastAsia="+mn-ea"/>
          <w:b/>
          <w:kern w:val="24"/>
          <w:sz w:val="28"/>
          <w:szCs w:val="28"/>
        </w:rPr>
      </w:pPr>
    </w:p>
    <w:p w14:paraId="28095335" w14:textId="77777777" w:rsidR="001E4022" w:rsidRDefault="00E01230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eastAsia="+mn-ea"/>
          <w:b/>
          <w:kern w:val="24"/>
          <w:sz w:val="36"/>
          <w:szCs w:val="36"/>
        </w:rPr>
        <w:t xml:space="preserve"> </w:t>
      </w:r>
    </w:p>
    <w:p w14:paraId="08C9DC38" w14:textId="77777777" w:rsidR="001C66C1" w:rsidRPr="001C66C1" w:rsidRDefault="001C66C1" w:rsidP="001C66C1">
      <w:pPr>
        <w:spacing w:line="276" w:lineRule="auto"/>
        <w:jc w:val="center"/>
        <w:rPr>
          <w:rFonts w:ascii="Arial" w:hAnsi="Arial" w:cs="Arial"/>
          <w:b/>
        </w:rPr>
      </w:pPr>
      <w:r w:rsidRPr="001C66C1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OTNICE</w:t>
      </w:r>
    </w:p>
    <w:p w14:paraId="4311FA27" w14:textId="77777777" w:rsidR="001C66C1" w:rsidRPr="001C66C1" w:rsidRDefault="001C66C1" w:rsidP="001C66C1">
      <w:pPr>
        <w:spacing w:line="276" w:lineRule="auto"/>
        <w:jc w:val="center"/>
        <w:rPr>
          <w:rFonts w:ascii="Arial" w:hAnsi="Arial" w:cs="Arial"/>
          <w:b/>
        </w:rPr>
      </w:pPr>
      <w:r w:rsidRPr="001C66C1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OTNICE</w:t>
      </w:r>
    </w:p>
    <w:p w14:paraId="23B691A5" w14:textId="77777777" w:rsidR="001C66C1" w:rsidRPr="001C66C1" w:rsidRDefault="001C66C1" w:rsidP="001C66C1">
      <w:pPr>
        <w:spacing w:line="276" w:lineRule="auto"/>
        <w:jc w:val="center"/>
        <w:rPr>
          <w:rFonts w:ascii="Arial" w:hAnsi="Arial" w:cs="Arial"/>
          <w:b/>
        </w:rPr>
      </w:pPr>
    </w:p>
    <w:p w14:paraId="2DFE3ADD" w14:textId="77777777" w:rsidR="001C66C1" w:rsidRPr="001C66C1" w:rsidRDefault="001C66C1" w:rsidP="001C66C1">
      <w:pPr>
        <w:spacing w:line="276" w:lineRule="auto"/>
        <w:jc w:val="center"/>
        <w:rPr>
          <w:rFonts w:ascii="Arial" w:hAnsi="Arial" w:cs="Arial"/>
          <w:b/>
        </w:rPr>
      </w:pPr>
      <w:r w:rsidRPr="001C66C1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Otnice,</w:t>
      </w:r>
    </w:p>
    <w:p w14:paraId="0D24F48C" w14:textId="389D582E" w:rsidR="001C66C1" w:rsidRPr="001C66C1" w:rsidRDefault="001C66C1" w:rsidP="001C66C1">
      <w:pPr>
        <w:spacing w:line="276" w:lineRule="auto"/>
        <w:jc w:val="center"/>
        <w:rPr>
          <w:rFonts w:ascii="Arial" w:hAnsi="Arial" w:cs="Arial"/>
          <w:b/>
        </w:rPr>
      </w:pPr>
      <w:r w:rsidRPr="001C66C1">
        <w:rPr>
          <w:rFonts w:ascii="Arial" w:hAnsi="Arial" w:cs="Arial"/>
          <w:b/>
        </w:rPr>
        <w:t xml:space="preserve"> kterou se zruš</w:t>
      </w:r>
      <w:r>
        <w:rPr>
          <w:rFonts w:ascii="Arial" w:hAnsi="Arial" w:cs="Arial"/>
          <w:b/>
        </w:rPr>
        <w:t xml:space="preserve">uje obecně závazná vyhláška č. </w:t>
      </w:r>
      <w:r w:rsidR="00F750F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/2023</w:t>
      </w:r>
      <w:r w:rsidRPr="001C66C1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kterou se vydává </w:t>
      </w:r>
      <w:r w:rsidR="009055DC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 xml:space="preserve">ožární řád obce, </w:t>
      </w:r>
      <w:r w:rsidRPr="001C66C1">
        <w:rPr>
          <w:rFonts w:ascii="Arial" w:hAnsi="Arial" w:cs="Arial"/>
          <w:b/>
        </w:rPr>
        <w:t xml:space="preserve">ze dne </w:t>
      </w:r>
      <w:r w:rsidR="00F750F4">
        <w:rPr>
          <w:rFonts w:ascii="Arial" w:hAnsi="Arial" w:cs="Arial"/>
          <w:b/>
        </w:rPr>
        <w:t>17</w:t>
      </w:r>
      <w:r>
        <w:rPr>
          <w:rFonts w:ascii="Arial" w:hAnsi="Arial" w:cs="Arial"/>
          <w:b/>
        </w:rPr>
        <w:t>.</w:t>
      </w:r>
      <w:r w:rsidR="007D68D8">
        <w:rPr>
          <w:rFonts w:ascii="Arial" w:hAnsi="Arial" w:cs="Arial"/>
          <w:b/>
        </w:rPr>
        <w:t xml:space="preserve"> </w:t>
      </w:r>
      <w:r w:rsidR="00F750F4">
        <w:rPr>
          <w:rFonts w:ascii="Arial" w:hAnsi="Arial" w:cs="Arial"/>
          <w:b/>
        </w:rPr>
        <w:t>07</w:t>
      </w:r>
      <w:r>
        <w:rPr>
          <w:rFonts w:ascii="Arial" w:hAnsi="Arial" w:cs="Arial"/>
          <w:b/>
        </w:rPr>
        <w:t>.</w:t>
      </w:r>
      <w:r w:rsidR="007D68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2023</w:t>
      </w:r>
    </w:p>
    <w:p w14:paraId="5DC6648B" w14:textId="77777777" w:rsidR="001C66C1" w:rsidRPr="001C66C1" w:rsidRDefault="001C66C1" w:rsidP="001C66C1">
      <w:pPr>
        <w:spacing w:line="276" w:lineRule="auto"/>
        <w:jc w:val="center"/>
        <w:rPr>
          <w:rFonts w:ascii="Arial" w:hAnsi="Arial" w:cs="Arial"/>
          <w:b/>
        </w:rPr>
      </w:pPr>
    </w:p>
    <w:p w14:paraId="1F0BFF7D" w14:textId="07C0FAE2" w:rsidR="001C66C1" w:rsidRPr="001C66C1" w:rsidRDefault="001C66C1" w:rsidP="001C66C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C66C1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Otnice</w:t>
      </w:r>
      <w:r w:rsidRPr="001C66C1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7.</w:t>
      </w:r>
      <w:r w:rsidR="007D68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7.</w:t>
      </w:r>
      <w:r w:rsidR="007D68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1C66C1">
        <w:rPr>
          <w:rFonts w:ascii="Arial" w:hAnsi="Arial" w:cs="Arial"/>
          <w:sz w:val="22"/>
          <w:szCs w:val="22"/>
        </w:rPr>
        <w:t xml:space="preserve"> usneslo vydat na základě § 84 odst. 2 písm. h) zákona č. 128/2000 Sb., o obcích (obecní zřízení), ve znění pozdějších předpisů, tuto obecně závaznou vyhlášku (dále jen „vyhláška“):</w:t>
      </w:r>
    </w:p>
    <w:p w14:paraId="2A5533D4" w14:textId="77777777" w:rsidR="001C66C1" w:rsidRPr="001C66C1" w:rsidRDefault="001C66C1" w:rsidP="001C66C1">
      <w:pPr>
        <w:keepNext/>
        <w:keepLines/>
        <w:spacing w:before="480" w:line="312" w:lineRule="auto"/>
        <w:jc w:val="center"/>
        <w:rPr>
          <w:rFonts w:ascii="Arial" w:hAnsi="Arial" w:cs="Arial"/>
          <w:b/>
          <w:bCs/>
          <w:szCs w:val="20"/>
        </w:rPr>
      </w:pPr>
      <w:r w:rsidRPr="001C66C1">
        <w:rPr>
          <w:rFonts w:ascii="Arial" w:hAnsi="Arial" w:cs="Arial"/>
          <w:b/>
          <w:bCs/>
          <w:szCs w:val="20"/>
        </w:rPr>
        <w:t>Čl. 1</w:t>
      </w:r>
    </w:p>
    <w:p w14:paraId="21B2288E" w14:textId="77777777" w:rsidR="001C66C1" w:rsidRPr="001C66C1" w:rsidRDefault="001C66C1" w:rsidP="001C66C1">
      <w:pPr>
        <w:keepNext/>
        <w:keepLines/>
        <w:spacing w:line="312" w:lineRule="auto"/>
        <w:jc w:val="center"/>
        <w:rPr>
          <w:rFonts w:ascii="Arial" w:hAnsi="Arial" w:cs="Arial"/>
          <w:b/>
          <w:bCs/>
          <w:szCs w:val="20"/>
        </w:rPr>
      </w:pPr>
      <w:r w:rsidRPr="001C66C1">
        <w:rPr>
          <w:rFonts w:ascii="Arial" w:hAnsi="Arial" w:cs="Arial"/>
          <w:b/>
          <w:bCs/>
          <w:szCs w:val="20"/>
        </w:rPr>
        <w:t>Zrušovací ustanovení</w:t>
      </w:r>
    </w:p>
    <w:p w14:paraId="4ACA8F93" w14:textId="213E3C5A" w:rsidR="001C66C1" w:rsidRPr="001C66C1" w:rsidRDefault="001C66C1" w:rsidP="001C66C1">
      <w:pPr>
        <w:spacing w:before="120" w:line="288" w:lineRule="auto"/>
        <w:jc w:val="both"/>
        <w:rPr>
          <w:rFonts w:ascii="Arial" w:hAnsi="Arial" w:cs="Arial"/>
          <w:iCs/>
          <w:color w:val="ED7D31"/>
          <w:sz w:val="22"/>
          <w:szCs w:val="22"/>
        </w:rPr>
      </w:pPr>
      <w:r w:rsidRPr="001C66C1">
        <w:rPr>
          <w:rFonts w:ascii="Arial" w:hAnsi="Arial" w:cs="Arial"/>
          <w:sz w:val="22"/>
          <w:szCs w:val="22"/>
        </w:rPr>
        <w:t>Zrušuje se obecně závazná vyhláška</w:t>
      </w:r>
      <w:r w:rsidR="007D68D8">
        <w:rPr>
          <w:rFonts w:ascii="Arial" w:hAnsi="Arial" w:cs="Arial"/>
          <w:sz w:val="22"/>
          <w:szCs w:val="22"/>
        </w:rPr>
        <w:t xml:space="preserve"> obce Otnice</w:t>
      </w:r>
      <w:r w:rsidRPr="001C66C1">
        <w:rPr>
          <w:rFonts w:ascii="Arial" w:hAnsi="Arial" w:cs="Arial"/>
          <w:sz w:val="22"/>
          <w:szCs w:val="22"/>
        </w:rPr>
        <w:t xml:space="preserve"> č</w:t>
      </w:r>
      <w:r w:rsidRPr="007D68D8">
        <w:rPr>
          <w:rFonts w:ascii="Arial" w:hAnsi="Arial" w:cs="Arial"/>
          <w:sz w:val="22"/>
          <w:szCs w:val="22"/>
        </w:rPr>
        <w:t xml:space="preserve">. </w:t>
      </w:r>
      <w:r w:rsidR="00F750F4">
        <w:rPr>
          <w:rFonts w:ascii="Arial" w:hAnsi="Arial" w:cs="Arial"/>
          <w:sz w:val="22"/>
          <w:szCs w:val="22"/>
        </w:rPr>
        <w:t>2</w:t>
      </w:r>
      <w:r w:rsidRPr="007D68D8">
        <w:rPr>
          <w:rFonts w:ascii="Arial" w:hAnsi="Arial" w:cs="Arial"/>
          <w:sz w:val="22"/>
          <w:szCs w:val="22"/>
        </w:rPr>
        <w:t>/2023,</w:t>
      </w:r>
      <w:r w:rsidRPr="006B5EE4">
        <w:rPr>
          <w:rFonts w:ascii="Arial" w:hAnsi="Arial" w:cs="Arial"/>
          <w:iCs/>
          <w:sz w:val="22"/>
          <w:szCs w:val="22"/>
        </w:rPr>
        <w:t xml:space="preserve"> kterou se vydává </w:t>
      </w:r>
      <w:r w:rsidR="009055DC">
        <w:rPr>
          <w:rFonts w:ascii="Arial" w:hAnsi="Arial" w:cs="Arial"/>
          <w:iCs/>
          <w:sz w:val="22"/>
          <w:szCs w:val="22"/>
        </w:rPr>
        <w:t>p</w:t>
      </w:r>
      <w:r w:rsidRPr="006B5EE4">
        <w:rPr>
          <w:rFonts w:ascii="Arial" w:hAnsi="Arial" w:cs="Arial"/>
          <w:iCs/>
          <w:sz w:val="22"/>
          <w:szCs w:val="22"/>
        </w:rPr>
        <w:t>ožární řád obce</w:t>
      </w:r>
      <w:r w:rsidRPr="001C66C1">
        <w:rPr>
          <w:rFonts w:ascii="Arial" w:hAnsi="Arial" w:cs="Arial"/>
          <w:iCs/>
          <w:sz w:val="22"/>
          <w:szCs w:val="22"/>
        </w:rPr>
        <w:t xml:space="preserve">, </w:t>
      </w:r>
      <w:r w:rsidRPr="001C66C1">
        <w:rPr>
          <w:rFonts w:ascii="Arial" w:hAnsi="Arial" w:cs="Arial"/>
          <w:sz w:val="22"/>
          <w:szCs w:val="22"/>
        </w:rPr>
        <w:t xml:space="preserve">ze dne </w:t>
      </w:r>
      <w:r w:rsidRPr="006B5EE4">
        <w:rPr>
          <w:rFonts w:ascii="Arial" w:hAnsi="Arial" w:cs="Arial"/>
          <w:sz w:val="22"/>
          <w:szCs w:val="22"/>
        </w:rPr>
        <w:t>1</w:t>
      </w:r>
      <w:r w:rsidR="00F750F4">
        <w:rPr>
          <w:rFonts w:ascii="Arial" w:hAnsi="Arial" w:cs="Arial"/>
          <w:sz w:val="22"/>
          <w:szCs w:val="22"/>
        </w:rPr>
        <w:t>7</w:t>
      </w:r>
      <w:r w:rsidRPr="006B5EE4">
        <w:rPr>
          <w:rFonts w:ascii="Arial" w:hAnsi="Arial" w:cs="Arial"/>
          <w:sz w:val="22"/>
          <w:szCs w:val="22"/>
        </w:rPr>
        <w:t>.</w:t>
      </w:r>
      <w:r w:rsidR="007D68D8">
        <w:rPr>
          <w:rFonts w:ascii="Arial" w:hAnsi="Arial" w:cs="Arial"/>
          <w:sz w:val="22"/>
          <w:szCs w:val="22"/>
        </w:rPr>
        <w:t xml:space="preserve"> </w:t>
      </w:r>
      <w:r w:rsidR="00F750F4">
        <w:rPr>
          <w:rFonts w:ascii="Arial" w:hAnsi="Arial" w:cs="Arial"/>
          <w:sz w:val="22"/>
          <w:szCs w:val="22"/>
        </w:rPr>
        <w:t>07</w:t>
      </w:r>
      <w:r w:rsidRPr="006B5EE4">
        <w:rPr>
          <w:rFonts w:ascii="Arial" w:hAnsi="Arial" w:cs="Arial"/>
          <w:sz w:val="22"/>
          <w:szCs w:val="22"/>
        </w:rPr>
        <w:t>.</w:t>
      </w:r>
      <w:r w:rsidR="007D68D8">
        <w:rPr>
          <w:rFonts w:ascii="Arial" w:hAnsi="Arial" w:cs="Arial"/>
          <w:sz w:val="22"/>
          <w:szCs w:val="22"/>
        </w:rPr>
        <w:t xml:space="preserve"> </w:t>
      </w:r>
      <w:r w:rsidRPr="006B5EE4">
        <w:rPr>
          <w:rFonts w:ascii="Arial" w:hAnsi="Arial" w:cs="Arial"/>
          <w:sz w:val="22"/>
          <w:szCs w:val="22"/>
        </w:rPr>
        <w:t>2023.</w:t>
      </w:r>
    </w:p>
    <w:p w14:paraId="57F2D8E3" w14:textId="77777777" w:rsidR="001C66C1" w:rsidRPr="001C66C1" w:rsidRDefault="001C66C1" w:rsidP="001C66C1">
      <w:pPr>
        <w:keepNext/>
        <w:keepLines/>
        <w:spacing w:before="480" w:after="60"/>
        <w:jc w:val="center"/>
        <w:rPr>
          <w:rFonts w:ascii="Arial" w:hAnsi="Arial" w:cs="Arial"/>
          <w:b/>
          <w:bCs/>
          <w:szCs w:val="20"/>
        </w:rPr>
      </w:pPr>
      <w:r w:rsidRPr="001C66C1">
        <w:rPr>
          <w:rFonts w:ascii="Arial" w:hAnsi="Arial" w:cs="Arial"/>
          <w:b/>
          <w:bCs/>
          <w:szCs w:val="20"/>
        </w:rPr>
        <w:t>Čl. 2</w:t>
      </w:r>
    </w:p>
    <w:p w14:paraId="1A77582E" w14:textId="77777777" w:rsidR="001C66C1" w:rsidRPr="001C66C1" w:rsidRDefault="001C66C1" w:rsidP="001C66C1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r w:rsidRPr="001C66C1">
        <w:rPr>
          <w:rFonts w:ascii="Arial" w:hAnsi="Arial" w:cs="Arial"/>
          <w:b/>
          <w:bCs/>
          <w:szCs w:val="20"/>
        </w:rPr>
        <w:t>Účinnost</w:t>
      </w:r>
    </w:p>
    <w:p w14:paraId="6F7E9CC6" w14:textId="77777777" w:rsidR="001C66C1" w:rsidRPr="001C66C1" w:rsidRDefault="001C66C1" w:rsidP="001C66C1">
      <w:pPr>
        <w:spacing w:before="120" w:line="288" w:lineRule="auto"/>
        <w:jc w:val="both"/>
        <w:rPr>
          <w:rFonts w:ascii="Arial" w:hAnsi="Arial" w:cs="Arial"/>
          <w:b/>
          <w:bCs/>
          <w:color w:val="0070C0"/>
          <w:szCs w:val="20"/>
        </w:rPr>
      </w:pPr>
      <w:r>
        <w:rPr>
          <w:rFonts w:ascii="Arial" w:hAnsi="Arial" w:cs="Arial"/>
          <w:b/>
          <w:bCs/>
          <w:i/>
          <w:color w:val="0070C0"/>
        </w:rPr>
        <w:t xml:space="preserve">  </w:t>
      </w:r>
    </w:p>
    <w:p w14:paraId="67513D61" w14:textId="77777777" w:rsidR="001C66C1" w:rsidRDefault="001C66C1" w:rsidP="001C66C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C66C1">
        <w:rPr>
          <w:rFonts w:ascii="Arial" w:hAnsi="Arial" w:cs="Arial"/>
          <w:sz w:val="22"/>
          <w:szCs w:val="22"/>
        </w:rPr>
        <w:t>Tato vyhláška nabývá účinnosti počátkem patnáctého dne násle</w:t>
      </w:r>
      <w:r>
        <w:rPr>
          <w:rFonts w:ascii="Arial" w:hAnsi="Arial" w:cs="Arial"/>
          <w:sz w:val="22"/>
          <w:szCs w:val="22"/>
        </w:rPr>
        <w:t>dujícího po dni jejího vyhlášení.</w:t>
      </w:r>
    </w:p>
    <w:p w14:paraId="32ACB058" w14:textId="77777777" w:rsidR="001C66C1" w:rsidRDefault="001C66C1" w:rsidP="001C66C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5F5EE58" w14:textId="77777777" w:rsidR="001C66C1" w:rsidRDefault="001C66C1" w:rsidP="001C66C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C57FA8" w14:textId="77777777" w:rsidR="001C66C1" w:rsidRDefault="001C66C1" w:rsidP="001C66C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1BF3A21" w14:textId="77777777" w:rsidR="001C66C1" w:rsidRDefault="001C66C1" w:rsidP="001C66C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25E59E" w14:textId="0171AE7F" w:rsidR="001C66C1" w:rsidRDefault="001C66C1" w:rsidP="001C66C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Pavel </w:t>
      </w:r>
      <w:proofErr w:type="spellStart"/>
      <w:r>
        <w:rPr>
          <w:rFonts w:ascii="Arial" w:hAnsi="Arial" w:cs="Arial"/>
          <w:sz w:val="22"/>
          <w:szCs w:val="22"/>
        </w:rPr>
        <w:t>Mezuláník</w:t>
      </w:r>
      <w:proofErr w:type="spellEnd"/>
      <w:r>
        <w:rPr>
          <w:rFonts w:ascii="Arial" w:hAnsi="Arial" w:cs="Arial"/>
          <w:sz w:val="22"/>
          <w:szCs w:val="22"/>
        </w:rPr>
        <w:t xml:space="preserve"> v.</w:t>
      </w:r>
      <w:r w:rsidR="007D68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                                                                            Pavel </w:t>
      </w:r>
      <w:proofErr w:type="spellStart"/>
      <w:r>
        <w:rPr>
          <w:rFonts w:ascii="Arial" w:hAnsi="Arial" w:cs="Arial"/>
          <w:sz w:val="22"/>
          <w:szCs w:val="22"/>
        </w:rPr>
        <w:t>Muric</w:t>
      </w:r>
      <w:proofErr w:type="spellEnd"/>
      <w:r>
        <w:rPr>
          <w:rFonts w:ascii="Arial" w:hAnsi="Arial" w:cs="Arial"/>
          <w:sz w:val="22"/>
          <w:szCs w:val="22"/>
        </w:rPr>
        <w:t xml:space="preserve"> v.</w:t>
      </w:r>
      <w:r w:rsidR="007D68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28E6D23D" w14:textId="77777777" w:rsidR="001C66C1" w:rsidRPr="001C66C1" w:rsidRDefault="001C66C1" w:rsidP="001C66C1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starosta obce                                                                                  místostarosta obce           </w:t>
      </w:r>
    </w:p>
    <w:p w14:paraId="3A1C40F5" w14:textId="77777777" w:rsidR="001E4022" w:rsidRPr="003B01BB" w:rsidRDefault="001E4022"/>
    <w:sectPr w:rsidR="001E4022" w:rsidRPr="003B01B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2698C" w14:textId="77777777" w:rsidR="00717D2A" w:rsidRDefault="00717D2A">
      <w:r>
        <w:separator/>
      </w:r>
    </w:p>
  </w:endnote>
  <w:endnote w:type="continuationSeparator" w:id="0">
    <w:p w14:paraId="3086F43B" w14:textId="77777777" w:rsidR="00717D2A" w:rsidRDefault="0071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ngko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B288D" w14:textId="7D01545E" w:rsidR="003B6D3C" w:rsidRPr="00480128" w:rsidRDefault="003B6D3C">
    <w:pPr>
      <w:pStyle w:val="Zpat"/>
      <w:jc w:val="center"/>
      <w:rPr>
        <w:rFonts w:ascii="Arial" w:hAnsi="Arial" w:cs="Arial"/>
      </w:rPr>
    </w:pPr>
  </w:p>
  <w:p w14:paraId="336F7CB2" w14:textId="77777777" w:rsidR="003B6D3C" w:rsidRDefault="003B6D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7F65F" w14:textId="77777777" w:rsidR="00717D2A" w:rsidRDefault="00717D2A">
      <w:r>
        <w:separator/>
      </w:r>
    </w:p>
  </w:footnote>
  <w:footnote w:type="continuationSeparator" w:id="0">
    <w:p w14:paraId="57B3B495" w14:textId="77777777" w:rsidR="00717D2A" w:rsidRDefault="00717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12B8"/>
    <w:multiLevelType w:val="hybridMultilevel"/>
    <w:tmpl w:val="BD04D36E"/>
    <w:lvl w:ilvl="0" w:tplc="DDC20C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114944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D62B52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55221A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974A1A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5B8FA5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90A0ED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608409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2F0181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41561"/>
    <w:multiLevelType w:val="hybridMultilevel"/>
    <w:tmpl w:val="4B7C6C0A"/>
    <w:lvl w:ilvl="0" w:tplc="7F88EF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FE"/>
    <w:rsid w:val="0009663E"/>
    <w:rsid w:val="000C346B"/>
    <w:rsid w:val="001340CF"/>
    <w:rsid w:val="00183B64"/>
    <w:rsid w:val="001C66C1"/>
    <w:rsid w:val="001E4022"/>
    <w:rsid w:val="002649B3"/>
    <w:rsid w:val="0038742C"/>
    <w:rsid w:val="003A556A"/>
    <w:rsid w:val="003B01BB"/>
    <w:rsid w:val="003B6D3C"/>
    <w:rsid w:val="004137C7"/>
    <w:rsid w:val="00423BA4"/>
    <w:rsid w:val="00586A06"/>
    <w:rsid w:val="006B5EE4"/>
    <w:rsid w:val="00717D2A"/>
    <w:rsid w:val="007D68D8"/>
    <w:rsid w:val="007E4EA8"/>
    <w:rsid w:val="00887979"/>
    <w:rsid w:val="008977D8"/>
    <w:rsid w:val="009055DC"/>
    <w:rsid w:val="00951A11"/>
    <w:rsid w:val="00967EE7"/>
    <w:rsid w:val="00A05CA4"/>
    <w:rsid w:val="00AF717F"/>
    <w:rsid w:val="00B103C6"/>
    <w:rsid w:val="00B26B5B"/>
    <w:rsid w:val="00B51A2D"/>
    <w:rsid w:val="00B9161A"/>
    <w:rsid w:val="00BF0C82"/>
    <w:rsid w:val="00C1609B"/>
    <w:rsid w:val="00C23748"/>
    <w:rsid w:val="00D84680"/>
    <w:rsid w:val="00DB6C47"/>
    <w:rsid w:val="00E01230"/>
    <w:rsid w:val="00E07F8D"/>
    <w:rsid w:val="00E31798"/>
    <w:rsid w:val="00E410BC"/>
    <w:rsid w:val="00EE237F"/>
    <w:rsid w:val="00EE3FFE"/>
    <w:rsid w:val="00F01264"/>
    <w:rsid w:val="00F64F75"/>
    <w:rsid w:val="00F750F4"/>
    <w:rsid w:val="00F76AC5"/>
    <w:rsid w:val="00FC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23C66"/>
  <w15:chartTrackingRefBased/>
  <w15:docId w15:val="{40B433EE-6E38-4D9E-B621-B111FD11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B103C6"/>
    <w:pPr>
      <w:keepNext/>
      <w:jc w:val="center"/>
      <w:outlineLvl w:val="0"/>
    </w:pPr>
    <w:rPr>
      <w:rFonts w:ascii="Tahoma" w:hAnsi="Tahoma" w:cs="Tahoma"/>
      <w:b/>
      <w:bCs/>
      <w:sz w:val="9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103C6"/>
    <w:pPr>
      <w:tabs>
        <w:tab w:val="center" w:pos="4536"/>
        <w:tab w:val="right" w:pos="9072"/>
      </w:tabs>
    </w:pPr>
    <w:rPr>
      <w:rFonts w:ascii="Verdana" w:hAnsi="Verdana"/>
      <w:sz w:val="20"/>
      <w:szCs w:val="20"/>
    </w:rPr>
  </w:style>
  <w:style w:type="character" w:styleId="Hypertextovodkaz">
    <w:name w:val="Hyperlink"/>
    <w:rsid w:val="00B103C6"/>
    <w:rPr>
      <w:color w:val="0000FF"/>
      <w:u w:val="single"/>
    </w:rPr>
  </w:style>
  <w:style w:type="table" w:styleId="Mkatabulky">
    <w:name w:val="Table Grid"/>
    <w:basedOn w:val="Normlntabulka"/>
    <w:rsid w:val="00B10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EE237F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EE237F"/>
    <w:rPr>
      <w:rFonts w:ascii="Calibri" w:hAnsi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1C66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66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tni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rosta@otnic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D489D-5560-41FF-A77B-E5AD9C50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Sokolnice</Company>
  <LinksUpToDate>false</LinksUpToDate>
  <CharactersWithSpaces>1282</CharactersWithSpaces>
  <SharedDoc>false</SharedDoc>
  <HLinks>
    <vt:vector size="12" baseType="variant">
      <vt:variant>
        <vt:i4>1900619</vt:i4>
      </vt:variant>
      <vt:variant>
        <vt:i4>6</vt:i4>
      </vt:variant>
      <vt:variant>
        <vt:i4>0</vt:i4>
      </vt:variant>
      <vt:variant>
        <vt:i4>5</vt:i4>
      </vt:variant>
      <vt:variant>
        <vt:lpwstr>http://www.otnice.cz/</vt:lpwstr>
      </vt:variant>
      <vt:variant>
        <vt:lpwstr/>
      </vt:variant>
      <vt:variant>
        <vt:i4>3145746</vt:i4>
      </vt:variant>
      <vt:variant>
        <vt:i4>3</vt:i4>
      </vt:variant>
      <vt:variant>
        <vt:i4>0</vt:i4>
      </vt:variant>
      <vt:variant>
        <vt:i4>5</vt:i4>
      </vt:variant>
      <vt:variant>
        <vt:lpwstr>mailto:starosta@otnice.cz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Životský</dc:creator>
  <cp:keywords/>
  <dc:description/>
  <cp:lastModifiedBy>Starosta</cp:lastModifiedBy>
  <cp:revision>2</cp:revision>
  <cp:lastPrinted>2025-06-10T11:59:00Z</cp:lastPrinted>
  <dcterms:created xsi:type="dcterms:W3CDTF">2025-07-22T12:35:00Z</dcterms:created>
  <dcterms:modified xsi:type="dcterms:W3CDTF">2025-07-22T12:35:00Z</dcterms:modified>
</cp:coreProperties>
</file>