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D5" w:rsidRPr="008F095B" w:rsidRDefault="005E4ED5" w:rsidP="005E4ED5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24"/>
          <w:szCs w:val="24"/>
        </w:rPr>
      </w:pPr>
      <w:r w:rsidRPr="008F095B">
        <w:rPr>
          <w:rFonts w:ascii="Arial" w:eastAsia="Times New Roman" w:hAnsi="Arial" w:cs="Times New Roman"/>
          <w:b/>
          <w:caps/>
          <w:sz w:val="24"/>
          <w:szCs w:val="24"/>
        </w:rPr>
        <w:t>Obec KunRATICE</w:t>
      </w:r>
    </w:p>
    <w:p w:rsidR="005E4ED5" w:rsidRPr="008F095B" w:rsidRDefault="004306E0" w:rsidP="004306E0">
      <w:pPr>
        <w:spacing w:after="0" w:line="360" w:lineRule="auto"/>
        <w:jc w:val="center"/>
        <w:rPr>
          <w:rFonts w:ascii="Arial" w:eastAsia="Times New Roman" w:hAnsi="Arial" w:cs="Times New Roman"/>
          <w:b/>
          <w:caps/>
          <w:sz w:val="24"/>
          <w:szCs w:val="24"/>
        </w:rPr>
      </w:pPr>
      <w:r w:rsidRPr="004306E0">
        <w:rPr>
          <w:rFonts w:ascii="Arial" w:eastAsia="Times New Roman" w:hAnsi="Arial" w:cs="Times New Roman"/>
          <w:b/>
          <w:caps/>
          <w:sz w:val="24"/>
          <w:szCs w:val="24"/>
        </w:rPr>
        <w:t>ZASTUPITELSTVO OBCE KUNRATICE</w:t>
      </w:r>
    </w:p>
    <w:p w:rsidR="005E4ED5" w:rsidRPr="008F095B" w:rsidRDefault="005E4ED5" w:rsidP="005E4E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095B">
        <w:rPr>
          <w:rFonts w:ascii="Arial" w:eastAsia="Times New Roman" w:hAnsi="Arial" w:cs="Times New Roman"/>
          <w:b/>
          <w:sz w:val="24"/>
          <w:szCs w:val="24"/>
        </w:rPr>
        <w:t xml:space="preserve">Obecně závazná vyhláška </w:t>
      </w:r>
      <w:r w:rsidRPr="008F095B">
        <w:rPr>
          <w:rFonts w:ascii="Arial" w:eastAsia="Times New Roman" w:hAnsi="Arial" w:cs="Arial"/>
          <w:b/>
          <w:sz w:val="24"/>
          <w:szCs w:val="24"/>
        </w:rPr>
        <w:t xml:space="preserve">č. </w:t>
      </w:r>
      <w:r w:rsidR="00E31F48">
        <w:rPr>
          <w:rFonts w:ascii="Arial" w:eastAsia="Times New Roman" w:hAnsi="Arial" w:cs="Arial"/>
          <w:b/>
          <w:sz w:val="24"/>
          <w:szCs w:val="24"/>
        </w:rPr>
        <w:t>1/2021</w:t>
      </w:r>
      <w:r w:rsidRPr="008F095B">
        <w:rPr>
          <w:rFonts w:ascii="Arial" w:eastAsia="Times New Roman" w:hAnsi="Arial" w:cs="Arial"/>
          <w:b/>
          <w:sz w:val="24"/>
          <w:szCs w:val="24"/>
        </w:rPr>
        <w:t>,</w:t>
      </w:r>
    </w:p>
    <w:p w:rsidR="005E4ED5" w:rsidRPr="008F095B" w:rsidRDefault="005E4ED5" w:rsidP="004306E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F095B">
        <w:rPr>
          <w:rFonts w:ascii="Arial" w:eastAsia="Times New Roman" w:hAnsi="Arial" w:cs="Arial"/>
          <w:b/>
          <w:sz w:val="24"/>
          <w:szCs w:val="24"/>
        </w:rPr>
        <w:t xml:space="preserve">o stanovení </w:t>
      </w:r>
      <w:r w:rsidR="00E31F48">
        <w:rPr>
          <w:rFonts w:ascii="Arial" w:eastAsia="Times New Roman" w:hAnsi="Arial" w:cs="Arial"/>
          <w:b/>
          <w:sz w:val="24"/>
          <w:szCs w:val="24"/>
        </w:rPr>
        <w:t xml:space="preserve">obecního </w:t>
      </w:r>
      <w:r w:rsidRPr="008F095B">
        <w:rPr>
          <w:rFonts w:ascii="Arial" w:eastAsia="Times New Roman" w:hAnsi="Arial" w:cs="Arial"/>
          <w:b/>
          <w:sz w:val="24"/>
          <w:szCs w:val="24"/>
        </w:rPr>
        <w:t xml:space="preserve">systému </w:t>
      </w:r>
      <w:r w:rsidR="00E31F48" w:rsidRPr="00E31F48">
        <w:rPr>
          <w:rFonts w:ascii="Arial" w:eastAsia="Times New Roman" w:hAnsi="Arial" w:cs="Arial"/>
          <w:b/>
          <w:sz w:val="24"/>
          <w:szCs w:val="24"/>
        </w:rPr>
        <w:t>odpadového hospodářství</w:t>
      </w:r>
    </w:p>
    <w:p w:rsidR="005E4ED5" w:rsidRPr="008F095B" w:rsidRDefault="005E4ED5" w:rsidP="005E4ED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F095B">
        <w:rPr>
          <w:rFonts w:ascii="Arial" w:eastAsia="Times New Roman" w:hAnsi="Arial" w:cs="Arial"/>
          <w:bCs/>
          <w:sz w:val="24"/>
          <w:szCs w:val="24"/>
        </w:rPr>
        <w:t xml:space="preserve">Zastupitelstvo obce Kunratice se na svém zasedání dne </w:t>
      </w:r>
      <w:r w:rsidR="008913B8" w:rsidRPr="008913B8">
        <w:rPr>
          <w:rFonts w:ascii="Arial" w:eastAsia="Times New Roman" w:hAnsi="Arial" w:cs="Arial"/>
          <w:bCs/>
          <w:sz w:val="24"/>
          <w:szCs w:val="24"/>
        </w:rPr>
        <w:t>1</w:t>
      </w:r>
      <w:r w:rsidR="00E31F48">
        <w:rPr>
          <w:rFonts w:ascii="Arial" w:eastAsia="Times New Roman" w:hAnsi="Arial" w:cs="Arial"/>
          <w:bCs/>
          <w:sz w:val="24"/>
          <w:szCs w:val="24"/>
        </w:rPr>
        <w:t>4</w:t>
      </w:r>
      <w:r w:rsidR="008913B8" w:rsidRPr="008913B8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E31F48">
        <w:rPr>
          <w:rFonts w:ascii="Arial" w:eastAsia="Times New Roman" w:hAnsi="Arial" w:cs="Arial"/>
          <w:bCs/>
          <w:sz w:val="24"/>
          <w:szCs w:val="24"/>
        </w:rPr>
        <w:t>prosince</w:t>
      </w:r>
      <w:r w:rsidR="008913B8" w:rsidRPr="008913B8">
        <w:rPr>
          <w:rFonts w:ascii="Arial" w:eastAsia="Times New Roman" w:hAnsi="Arial" w:cs="Arial"/>
          <w:bCs/>
          <w:sz w:val="24"/>
          <w:szCs w:val="24"/>
        </w:rPr>
        <w:t xml:space="preserve"> 20</w:t>
      </w:r>
      <w:r w:rsidR="00E31F48">
        <w:rPr>
          <w:rFonts w:ascii="Arial" w:eastAsia="Times New Roman" w:hAnsi="Arial" w:cs="Arial"/>
          <w:bCs/>
          <w:sz w:val="24"/>
          <w:szCs w:val="24"/>
        </w:rPr>
        <w:t>2</w:t>
      </w:r>
      <w:r w:rsidR="008913B8" w:rsidRPr="008913B8">
        <w:rPr>
          <w:rFonts w:ascii="Arial" w:eastAsia="Times New Roman" w:hAnsi="Arial" w:cs="Arial"/>
          <w:bCs/>
          <w:sz w:val="24"/>
          <w:szCs w:val="24"/>
        </w:rPr>
        <w:t>1</w:t>
      </w:r>
      <w:r w:rsidRPr="008F095B">
        <w:rPr>
          <w:rFonts w:ascii="Arial" w:eastAsia="Times New Roman" w:hAnsi="Arial" w:cs="Arial"/>
          <w:bCs/>
          <w:sz w:val="24"/>
          <w:szCs w:val="24"/>
        </w:rPr>
        <w:t xml:space="preserve"> usnesením č. </w:t>
      </w:r>
      <w:r w:rsidR="00131EF8">
        <w:rPr>
          <w:rFonts w:ascii="Arial" w:eastAsia="Times New Roman" w:hAnsi="Arial" w:cs="Arial"/>
          <w:bCs/>
          <w:sz w:val="24"/>
          <w:szCs w:val="24"/>
        </w:rPr>
        <w:t>40</w:t>
      </w:r>
      <w:r w:rsidR="008F095B" w:rsidRPr="008F095B">
        <w:rPr>
          <w:rFonts w:ascii="Arial" w:eastAsia="Times New Roman" w:hAnsi="Arial" w:cs="Arial"/>
          <w:bCs/>
          <w:sz w:val="24"/>
          <w:szCs w:val="24"/>
        </w:rPr>
        <w:t>/20</w:t>
      </w:r>
      <w:r w:rsidR="00E31F48">
        <w:rPr>
          <w:rFonts w:ascii="Arial" w:eastAsia="Times New Roman" w:hAnsi="Arial" w:cs="Arial"/>
          <w:bCs/>
          <w:sz w:val="24"/>
          <w:szCs w:val="24"/>
        </w:rPr>
        <w:t>21</w:t>
      </w:r>
      <w:r w:rsidRPr="008F095B">
        <w:rPr>
          <w:rFonts w:ascii="Arial" w:eastAsia="Times New Roman" w:hAnsi="Arial" w:cs="Arial"/>
          <w:bCs/>
          <w:sz w:val="24"/>
          <w:szCs w:val="24"/>
        </w:rPr>
        <w:t xml:space="preserve"> usneslo vydat </w:t>
      </w:r>
      <w:r w:rsidR="00E31F48" w:rsidRPr="00E31F48">
        <w:rPr>
          <w:rFonts w:ascii="Arial" w:eastAsia="Times New Roman" w:hAnsi="Arial" w:cs="Arial"/>
          <w:bCs/>
          <w:sz w:val="24"/>
          <w:szCs w:val="24"/>
        </w:rPr>
        <w:t xml:space="preserve">na základě § 59 odst. 4 zákona 541/2021 Sb., </w:t>
      </w:r>
      <w:r w:rsidR="00131EF8">
        <w:rPr>
          <w:rFonts w:ascii="Arial" w:eastAsia="Times New Roman" w:hAnsi="Arial" w:cs="Arial"/>
          <w:bCs/>
          <w:sz w:val="24"/>
          <w:szCs w:val="24"/>
        </w:rPr>
        <w:br/>
      </w:r>
      <w:r w:rsidR="00E31F48" w:rsidRPr="00E31F48">
        <w:rPr>
          <w:rFonts w:ascii="Arial" w:eastAsia="Times New Roman" w:hAnsi="Arial" w:cs="Arial"/>
          <w:bCs/>
          <w:sz w:val="24"/>
          <w:szCs w:val="24"/>
        </w:rPr>
        <w:t>o odpadech, (dále jen „zákon o odpadech“)</w:t>
      </w:r>
      <w:r w:rsidRPr="008F095B">
        <w:rPr>
          <w:rFonts w:ascii="Arial" w:eastAsia="Times New Roman" w:hAnsi="Arial" w:cs="Arial"/>
          <w:bCs/>
          <w:sz w:val="24"/>
          <w:szCs w:val="24"/>
        </w:rPr>
        <w:t>, a v souladu s § 10 písm. d) a § 84 odst. 2 písm. h) zákona č.128/2000 Sb., o obcích (obecní zřízení), ve znění pozdějších předpisů, tuto obecně závaznou vyhlášku (dále jen „vyhláška“):</w:t>
      </w:r>
    </w:p>
    <w:p w:rsidR="005E4ED5" w:rsidRPr="008F095B" w:rsidRDefault="005E4ED5" w:rsidP="005E4E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E4ED5" w:rsidRPr="008F095B" w:rsidRDefault="005E4ED5" w:rsidP="005E4E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095B">
        <w:rPr>
          <w:rFonts w:ascii="Arial" w:eastAsia="Times New Roman" w:hAnsi="Arial" w:cs="Arial"/>
          <w:b/>
          <w:sz w:val="24"/>
          <w:szCs w:val="24"/>
        </w:rPr>
        <w:t>Čl. 1</w:t>
      </w:r>
    </w:p>
    <w:p w:rsidR="005E4ED5" w:rsidRPr="008F095B" w:rsidRDefault="00D61C77" w:rsidP="004306E0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Úvodní</w:t>
      </w:r>
      <w:r w:rsidR="005E4ED5" w:rsidRPr="008F095B">
        <w:rPr>
          <w:rFonts w:ascii="Arial" w:eastAsia="Times New Roman" w:hAnsi="Arial" w:cs="Arial"/>
          <w:b/>
          <w:bCs/>
          <w:sz w:val="24"/>
          <w:szCs w:val="24"/>
        </w:rPr>
        <w:t xml:space="preserve"> ustanovení </w:t>
      </w:r>
    </w:p>
    <w:p w:rsidR="00E31F48" w:rsidRPr="00E31F48" w:rsidRDefault="00E31F48" w:rsidP="00E31F48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4"/>
        </w:rPr>
      </w:pPr>
      <w:r w:rsidRPr="00E31F48">
        <w:rPr>
          <w:rFonts w:ascii="Arial" w:hAnsi="Arial" w:cs="Arial"/>
          <w:sz w:val="24"/>
        </w:rPr>
        <w:t xml:space="preserve">Tato vyhláška stanovuje obecní systém odpadového hospodářství na území obce </w:t>
      </w:r>
      <w:r>
        <w:rPr>
          <w:rFonts w:ascii="Arial" w:hAnsi="Arial" w:cs="Arial"/>
          <w:sz w:val="24"/>
        </w:rPr>
        <w:t>Kunratice</w:t>
      </w:r>
      <w:r w:rsidRPr="00E31F48">
        <w:rPr>
          <w:rFonts w:ascii="Arial" w:hAnsi="Arial" w:cs="Arial"/>
          <w:sz w:val="24"/>
        </w:rPr>
        <w:t>.</w:t>
      </w:r>
    </w:p>
    <w:p w:rsidR="00E31F48" w:rsidRPr="00E31F48" w:rsidRDefault="00E31F48" w:rsidP="00E31F48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4"/>
        </w:rPr>
      </w:pPr>
      <w:r w:rsidRPr="00E31F48">
        <w:rPr>
          <w:rFonts w:ascii="Arial" w:hAnsi="Arial" w:cs="Arial"/>
          <w:sz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E31F48">
        <w:rPr>
          <w:rFonts w:ascii="Arial" w:hAnsi="Arial" w:cs="Arial"/>
          <w:sz w:val="24"/>
          <w:vertAlign w:val="superscript"/>
        </w:rPr>
        <w:t>1</w:t>
      </w:r>
      <w:r w:rsidRPr="00E31F48">
        <w:rPr>
          <w:rFonts w:ascii="Arial" w:hAnsi="Arial" w:cs="Arial"/>
          <w:sz w:val="24"/>
        </w:rPr>
        <w:t>.</w:t>
      </w:r>
    </w:p>
    <w:p w:rsidR="00E31F48" w:rsidRPr="00E31F48" w:rsidRDefault="00E31F48" w:rsidP="00E31F48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4"/>
        </w:rPr>
      </w:pPr>
      <w:r w:rsidRPr="00E31F48">
        <w:rPr>
          <w:rFonts w:ascii="Arial" w:hAnsi="Arial" w:cs="Arial"/>
          <w:sz w:val="24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E31F48">
        <w:rPr>
          <w:rFonts w:ascii="Arial" w:hAnsi="Arial" w:cs="Arial"/>
          <w:sz w:val="24"/>
          <w:vertAlign w:val="superscript"/>
        </w:rPr>
        <w:t>2</w:t>
      </w:r>
      <w:r w:rsidRPr="00E31F48">
        <w:rPr>
          <w:rFonts w:ascii="Arial" w:hAnsi="Arial" w:cs="Arial"/>
          <w:sz w:val="24"/>
        </w:rPr>
        <w:t>.</w:t>
      </w:r>
    </w:p>
    <w:p w:rsidR="00E31F48" w:rsidRPr="00E31F48" w:rsidRDefault="00E31F48" w:rsidP="00E31F48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4"/>
        </w:rPr>
      </w:pPr>
      <w:r w:rsidRPr="00E31F48">
        <w:rPr>
          <w:rFonts w:ascii="Arial" w:hAnsi="Arial" w:cs="Arial"/>
          <w:sz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5E4ED5" w:rsidRPr="008F095B" w:rsidRDefault="005E4ED5" w:rsidP="005E4ED5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:rsidR="005E4ED5" w:rsidRPr="008F095B" w:rsidRDefault="005E4ED5" w:rsidP="005E4E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E4ED5" w:rsidRPr="008F095B" w:rsidRDefault="005E4ED5" w:rsidP="005E4E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095B">
        <w:rPr>
          <w:rFonts w:ascii="Arial" w:eastAsia="Times New Roman" w:hAnsi="Arial" w:cs="Arial"/>
          <w:b/>
          <w:sz w:val="24"/>
          <w:szCs w:val="24"/>
        </w:rPr>
        <w:t>Čl. 2</w:t>
      </w:r>
    </w:p>
    <w:p w:rsidR="005E4ED5" w:rsidRPr="008F095B" w:rsidRDefault="00D61C77" w:rsidP="004306E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61C77">
        <w:rPr>
          <w:rFonts w:ascii="Arial" w:eastAsia="Times New Roman" w:hAnsi="Arial" w:cs="Arial"/>
          <w:b/>
          <w:sz w:val="24"/>
          <w:szCs w:val="24"/>
        </w:rPr>
        <w:t xml:space="preserve">Oddělené soustřeďování </w:t>
      </w:r>
      <w:r w:rsidR="005E4ED5" w:rsidRPr="008F095B">
        <w:rPr>
          <w:rFonts w:ascii="Arial" w:eastAsia="Times New Roman" w:hAnsi="Arial" w:cs="Arial"/>
          <w:b/>
          <w:sz w:val="24"/>
          <w:szCs w:val="24"/>
        </w:rPr>
        <w:t xml:space="preserve">komunálního odpadu </w:t>
      </w:r>
    </w:p>
    <w:p w:rsidR="005E4ED5" w:rsidRPr="008F095B" w:rsidRDefault="00E31F48" w:rsidP="00E31F48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E31F48">
        <w:rPr>
          <w:rFonts w:ascii="Arial" w:eastAsia="Times New Roman" w:hAnsi="Arial" w:cs="Arial"/>
          <w:sz w:val="24"/>
          <w:szCs w:val="24"/>
        </w:rPr>
        <w:t>Osoby předávající komunální odpad na místa určená obcí jsou povinny odděleně soustřeďovat následující složky</w:t>
      </w:r>
      <w:r w:rsidR="005E4ED5" w:rsidRPr="008F095B">
        <w:rPr>
          <w:rFonts w:ascii="Arial" w:eastAsia="Times New Roman" w:hAnsi="Arial" w:cs="Arial"/>
          <w:sz w:val="24"/>
          <w:szCs w:val="24"/>
        </w:rPr>
        <w:t xml:space="preserve">: </w:t>
      </w:r>
    </w:p>
    <w:p w:rsidR="005E4ED5" w:rsidRPr="008F095B" w:rsidRDefault="00E31F48" w:rsidP="005E4ED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P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>apír,</w:t>
      </w:r>
    </w:p>
    <w:p w:rsidR="00E31F48" w:rsidRDefault="00E31F48" w:rsidP="005E4ED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PET lahve</w:t>
      </w:r>
    </w:p>
    <w:p w:rsidR="00E31F48" w:rsidRDefault="00E31F48" w:rsidP="00E31F4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Ostatní </w:t>
      </w:r>
      <w:r w:rsidRPr="008F095B">
        <w:rPr>
          <w:rFonts w:ascii="Arial" w:eastAsia="Times New Roman" w:hAnsi="Arial" w:cs="Arial"/>
          <w:iCs/>
          <w:sz w:val="24"/>
          <w:szCs w:val="24"/>
        </w:rPr>
        <w:t>plasty</w:t>
      </w:r>
      <w:r w:rsidRPr="00E31F48">
        <w:t xml:space="preserve"> </w:t>
      </w:r>
      <w:r w:rsidRPr="00E31F48">
        <w:rPr>
          <w:rFonts w:ascii="Arial" w:eastAsia="Times New Roman" w:hAnsi="Arial" w:cs="Arial"/>
          <w:iCs/>
          <w:sz w:val="24"/>
          <w:szCs w:val="24"/>
        </w:rPr>
        <w:t>všechny plasty s výjimkou PET lahví) a nápojové kartony (např. od mléka, vína, džusů a jiných poživatin),</w:t>
      </w:r>
    </w:p>
    <w:p w:rsidR="00E31F48" w:rsidRDefault="00E31F48" w:rsidP="00E31F4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S</w:t>
      </w:r>
      <w:r w:rsidRPr="008F095B">
        <w:rPr>
          <w:rFonts w:ascii="Arial" w:eastAsia="Times New Roman" w:hAnsi="Arial" w:cs="Arial"/>
          <w:iCs/>
          <w:sz w:val="24"/>
          <w:szCs w:val="24"/>
        </w:rPr>
        <w:t>klo</w:t>
      </w:r>
    </w:p>
    <w:p w:rsidR="005E4ED5" w:rsidRPr="008F095B" w:rsidRDefault="00E31F48" w:rsidP="00E31F4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Ko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>vy,</w:t>
      </w:r>
    </w:p>
    <w:p w:rsidR="008913B8" w:rsidRDefault="00E31F48" w:rsidP="008913B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Nebezpečné odpady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>,</w:t>
      </w:r>
    </w:p>
    <w:p w:rsidR="00E31F48" w:rsidRPr="008F095B" w:rsidRDefault="00D61C77" w:rsidP="00E31F4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O</w:t>
      </w:r>
      <w:r w:rsidR="00E31F48" w:rsidRPr="008F095B">
        <w:rPr>
          <w:rFonts w:ascii="Arial" w:eastAsia="Times New Roman" w:hAnsi="Arial" w:cs="Arial"/>
          <w:iCs/>
          <w:sz w:val="24"/>
          <w:szCs w:val="24"/>
        </w:rPr>
        <w:t>bjemný odpad,</w:t>
      </w:r>
    </w:p>
    <w:p w:rsidR="008913B8" w:rsidRPr="008913B8" w:rsidRDefault="00D61C77" w:rsidP="00E31F4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J</w:t>
      </w:r>
      <w:r w:rsidR="008913B8" w:rsidRPr="008913B8">
        <w:rPr>
          <w:rFonts w:ascii="Arial" w:eastAsia="Times New Roman" w:hAnsi="Arial" w:cs="Arial"/>
          <w:iCs/>
          <w:sz w:val="24"/>
          <w:szCs w:val="24"/>
        </w:rPr>
        <w:t xml:space="preserve">edlé </w:t>
      </w:r>
      <w:r w:rsidR="00877F81" w:rsidRPr="008913B8">
        <w:rPr>
          <w:rFonts w:ascii="Arial" w:eastAsia="Times New Roman" w:hAnsi="Arial" w:cs="Arial"/>
          <w:iCs/>
          <w:sz w:val="24"/>
          <w:szCs w:val="24"/>
        </w:rPr>
        <w:t xml:space="preserve">oleje </w:t>
      </w:r>
      <w:r w:rsidR="008913B8" w:rsidRPr="008913B8">
        <w:rPr>
          <w:rFonts w:ascii="Arial" w:eastAsia="Times New Roman" w:hAnsi="Arial" w:cs="Arial"/>
          <w:iCs/>
          <w:sz w:val="24"/>
          <w:szCs w:val="24"/>
        </w:rPr>
        <w:t>a</w:t>
      </w:r>
      <w:r w:rsidR="00877F81" w:rsidRPr="00877F81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877F81" w:rsidRPr="008913B8">
        <w:rPr>
          <w:rFonts w:ascii="Arial" w:eastAsia="Times New Roman" w:hAnsi="Arial" w:cs="Arial"/>
          <w:iCs/>
          <w:sz w:val="24"/>
          <w:szCs w:val="24"/>
        </w:rPr>
        <w:t>tuky</w:t>
      </w:r>
      <w:r w:rsidR="00877F81">
        <w:rPr>
          <w:rFonts w:ascii="Arial" w:eastAsia="Times New Roman" w:hAnsi="Arial" w:cs="Arial"/>
          <w:iCs/>
          <w:sz w:val="24"/>
          <w:szCs w:val="24"/>
        </w:rPr>
        <w:t>,</w:t>
      </w:r>
    </w:p>
    <w:p w:rsidR="005E4ED5" w:rsidRPr="008F095B" w:rsidRDefault="00D61C77" w:rsidP="00E31F4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Textil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>,</w:t>
      </w:r>
    </w:p>
    <w:p w:rsidR="005E4ED5" w:rsidRPr="008F095B" w:rsidRDefault="00D61C77" w:rsidP="00E31F4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S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>měsný</w:t>
      </w:r>
      <w:r>
        <w:rPr>
          <w:rFonts w:ascii="Arial" w:eastAsia="Times New Roman" w:hAnsi="Arial" w:cs="Arial"/>
          <w:iCs/>
          <w:sz w:val="24"/>
          <w:szCs w:val="24"/>
        </w:rPr>
        <w:t xml:space="preserve"> komunální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 xml:space="preserve"> odpad. </w:t>
      </w:r>
    </w:p>
    <w:p w:rsidR="005E4ED5" w:rsidRPr="008F095B" w:rsidRDefault="005E4ED5" w:rsidP="005E4ED5">
      <w:pPr>
        <w:spacing w:after="0" w:line="240" w:lineRule="auto"/>
        <w:ind w:left="720"/>
        <w:rPr>
          <w:rFonts w:ascii="Arial" w:eastAsia="Times New Roman" w:hAnsi="Arial" w:cs="Arial"/>
          <w:iCs/>
          <w:sz w:val="24"/>
          <w:szCs w:val="24"/>
        </w:rPr>
      </w:pPr>
    </w:p>
    <w:p w:rsidR="005E4ED5" w:rsidRPr="008F095B" w:rsidRDefault="00D61C77" w:rsidP="00D61C77">
      <w:pPr>
        <w:numPr>
          <w:ilvl w:val="0"/>
          <w:numId w:val="1"/>
        </w:numPr>
        <w:tabs>
          <w:tab w:val="clear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D61C77">
        <w:rPr>
          <w:rFonts w:ascii="Arial" w:eastAsia="Times New Roman" w:hAnsi="Arial" w:cs="Arial"/>
          <w:sz w:val="24"/>
          <w:szCs w:val="24"/>
        </w:rPr>
        <w:t>Směsným komunálním odpadem se rozumí zbylý komunální odpad po stanoveném vytřídění podle odstavce 1 písm. a) až i) této vyhlášky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>.</w:t>
      </w:r>
    </w:p>
    <w:p w:rsidR="005E4ED5" w:rsidRPr="008F095B" w:rsidRDefault="005E4ED5" w:rsidP="00D61C77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:rsidR="005E4ED5" w:rsidRDefault="00D61C77" w:rsidP="00D61C77">
      <w:pPr>
        <w:numPr>
          <w:ilvl w:val="0"/>
          <w:numId w:val="1"/>
        </w:numPr>
        <w:tabs>
          <w:tab w:val="clear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D61C77">
        <w:rPr>
          <w:rFonts w:ascii="Arial" w:eastAsia="Times New Roman" w:hAnsi="Arial" w:cs="Arial"/>
          <w:sz w:val="24"/>
          <w:szCs w:val="24"/>
        </w:rPr>
        <w:t>Objemný odpad je takový odpad, který vzhledem ke svým rozměrům nemůže být umístěn do sběrných nádob na komunální odpad (např. starý nábytek, koberce, matrace apod.)</w:t>
      </w:r>
      <w:r w:rsidR="005E4ED5" w:rsidRPr="008F095B">
        <w:rPr>
          <w:rFonts w:ascii="Arial" w:eastAsia="Times New Roman" w:hAnsi="Arial" w:cs="Arial"/>
          <w:sz w:val="24"/>
          <w:szCs w:val="24"/>
        </w:rPr>
        <w:t>.</w:t>
      </w:r>
    </w:p>
    <w:p w:rsidR="004306E0" w:rsidRPr="008F095B" w:rsidRDefault="004306E0" w:rsidP="00430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E4ED5" w:rsidRPr="008F095B" w:rsidRDefault="005E4ED5" w:rsidP="005E4E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095B">
        <w:rPr>
          <w:rFonts w:ascii="Arial" w:eastAsia="Times New Roman" w:hAnsi="Arial" w:cs="Arial"/>
          <w:b/>
          <w:sz w:val="24"/>
          <w:szCs w:val="24"/>
        </w:rPr>
        <w:lastRenderedPageBreak/>
        <w:t>Čl. 3</w:t>
      </w:r>
    </w:p>
    <w:p w:rsidR="005E4ED5" w:rsidRDefault="00D61C77" w:rsidP="004306E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61C77">
        <w:rPr>
          <w:rFonts w:ascii="Arial" w:eastAsia="Times New Roman" w:hAnsi="Arial" w:cs="Arial"/>
          <w:b/>
          <w:sz w:val="24"/>
          <w:szCs w:val="24"/>
        </w:rPr>
        <w:t>Soustřeďování papíru, plastů, skla, kovů, jedlých olejů a tuků, textilu</w:t>
      </w:r>
    </w:p>
    <w:p w:rsidR="00D61C77" w:rsidRPr="008F095B" w:rsidRDefault="00D61C77" w:rsidP="00D61C7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Stanoviště z</w:t>
      </w:r>
      <w:r w:rsidRPr="008F095B">
        <w:rPr>
          <w:rFonts w:ascii="Arial" w:hAnsi="Arial" w:cs="Arial"/>
          <w:sz w:val="24"/>
          <w:szCs w:val="24"/>
        </w:rPr>
        <w:t>vláštní</w:t>
      </w:r>
      <w:r>
        <w:rPr>
          <w:rFonts w:ascii="Arial" w:hAnsi="Arial" w:cs="Arial"/>
          <w:sz w:val="24"/>
          <w:szCs w:val="24"/>
        </w:rPr>
        <w:t>ch sběrných</w:t>
      </w:r>
      <w:r w:rsidRPr="008F095B">
        <w:rPr>
          <w:rFonts w:ascii="Arial" w:hAnsi="Arial" w:cs="Arial"/>
          <w:sz w:val="24"/>
          <w:szCs w:val="24"/>
        </w:rPr>
        <w:t xml:space="preserve"> nádob</w:t>
      </w:r>
      <w:r w:rsidRPr="008F095B">
        <w:rPr>
          <w:rFonts w:ascii="Arial" w:eastAsia="Calibri" w:hAnsi="Arial" w:cs="Arial"/>
          <w:sz w:val="24"/>
          <w:szCs w:val="24"/>
        </w:rPr>
        <w:t xml:space="preserve"> jsou</w:t>
      </w:r>
      <w:r w:rsidRPr="00D61C77">
        <w:t xml:space="preserve"> </w:t>
      </w:r>
      <w:r w:rsidRPr="00D61C77">
        <w:rPr>
          <w:rFonts w:ascii="Arial" w:eastAsia="Calibri" w:hAnsi="Arial" w:cs="Arial"/>
          <w:sz w:val="24"/>
          <w:szCs w:val="24"/>
        </w:rPr>
        <w:t>místa, kde jsou umístěny zvláštní sběrné nádoby na vybrané složky komunálního odpadu. Nádoby jsou označeny logem oprávněné osoby a polepem popisujícím příslušnou složku komunálního odpadu, pro kterou jsou výlučně určeny</w:t>
      </w:r>
      <w:r>
        <w:rPr>
          <w:rFonts w:ascii="Arial" w:eastAsia="Calibri" w:hAnsi="Arial" w:cs="Arial"/>
          <w:sz w:val="24"/>
          <w:szCs w:val="24"/>
        </w:rPr>
        <w:t xml:space="preserve">, a jsou </w:t>
      </w:r>
      <w:r w:rsidRPr="008F095B">
        <w:rPr>
          <w:rFonts w:ascii="Arial" w:eastAsia="Calibri" w:hAnsi="Arial" w:cs="Arial"/>
          <w:sz w:val="24"/>
          <w:szCs w:val="24"/>
        </w:rPr>
        <w:t xml:space="preserve"> umístěny na těchto stanovištích:</w:t>
      </w:r>
    </w:p>
    <w:p w:rsidR="00D61C77" w:rsidRPr="008F095B" w:rsidRDefault="00D61C77" w:rsidP="00D61C77">
      <w:pPr>
        <w:numPr>
          <w:ilvl w:val="0"/>
          <w:numId w:val="10"/>
        </w:num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8F095B">
        <w:rPr>
          <w:rFonts w:ascii="Arial" w:eastAsia="Times New Roman" w:hAnsi="Arial" w:cs="Arial"/>
          <w:iCs/>
          <w:sz w:val="24"/>
          <w:szCs w:val="24"/>
        </w:rPr>
        <w:t>na návsi,</w:t>
      </w:r>
    </w:p>
    <w:p w:rsidR="00D61C77" w:rsidRPr="008F095B" w:rsidRDefault="00D61C77" w:rsidP="00D61C77">
      <w:pPr>
        <w:numPr>
          <w:ilvl w:val="0"/>
          <w:numId w:val="10"/>
        </w:num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8F095B">
        <w:rPr>
          <w:rFonts w:ascii="Arial" w:eastAsia="Times New Roman" w:hAnsi="Arial" w:cs="Arial"/>
          <w:iCs/>
          <w:sz w:val="24"/>
          <w:szCs w:val="24"/>
        </w:rPr>
        <w:t>naproti domu č.p. 73,</w:t>
      </w:r>
    </w:p>
    <w:p w:rsidR="00D61C77" w:rsidRPr="008F095B" w:rsidRDefault="00D61C77" w:rsidP="00D61C77">
      <w:pPr>
        <w:numPr>
          <w:ilvl w:val="0"/>
          <w:numId w:val="10"/>
        </w:num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8F095B">
        <w:rPr>
          <w:rFonts w:ascii="Arial" w:eastAsia="Times New Roman" w:hAnsi="Arial" w:cs="Arial"/>
          <w:iCs/>
          <w:sz w:val="24"/>
          <w:szCs w:val="24"/>
        </w:rPr>
        <w:t>vedle domu č.p. 3,</w:t>
      </w:r>
    </w:p>
    <w:p w:rsidR="00D61C77" w:rsidRPr="008F095B" w:rsidRDefault="00D61C77" w:rsidP="00D61C77">
      <w:pPr>
        <w:numPr>
          <w:ilvl w:val="0"/>
          <w:numId w:val="10"/>
        </w:num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8F095B">
        <w:rPr>
          <w:rFonts w:ascii="Arial" w:eastAsia="Times New Roman" w:hAnsi="Arial" w:cs="Arial"/>
          <w:iCs/>
          <w:sz w:val="24"/>
          <w:szCs w:val="24"/>
        </w:rPr>
        <w:t>naproti autobusové zastávce u koupaliště.</w:t>
      </w:r>
    </w:p>
    <w:p w:rsidR="005E4ED5" w:rsidRPr="008F095B" w:rsidRDefault="005E4ED5" w:rsidP="005E4E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E4ED5" w:rsidRPr="008F095B" w:rsidRDefault="005E4ED5" w:rsidP="00D61C7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F095B">
        <w:rPr>
          <w:rFonts w:ascii="Arial" w:eastAsia="Times New Roman" w:hAnsi="Arial" w:cs="Arial"/>
          <w:b/>
          <w:sz w:val="24"/>
          <w:szCs w:val="24"/>
        </w:rPr>
        <w:t xml:space="preserve">Zvláštní sběrné nádoby </w:t>
      </w:r>
      <w:r w:rsidR="00D61C77" w:rsidRPr="00D61C77">
        <w:rPr>
          <w:rFonts w:ascii="Arial" w:eastAsia="Times New Roman" w:hAnsi="Arial" w:cs="Arial"/>
          <w:sz w:val="24"/>
          <w:szCs w:val="24"/>
        </w:rPr>
        <w:t>jsou barevně odlišeny a označeny příslušnými nápisy</w:t>
      </w:r>
      <w:r w:rsidRPr="008F095B">
        <w:rPr>
          <w:rFonts w:ascii="Arial" w:eastAsia="Times New Roman" w:hAnsi="Arial" w:cs="Arial"/>
          <w:sz w:val="24"/>
          <w:szCs w:val="24"/>
        </w:rPr>
        <w:t xml:space="preserve">: </w:t>
      </w:r>
    </w:p>
    <w:p w:rsidR="005E4ED5" w:rsidRPr="008F095B" w:rsidRDefault="00D61C77" w:rsidP="005E4ED5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P</w:t>
      </w:r>
      <w:r w:rsidR="005E4ED5" w:rsidRPr="008F095B">
        <w:rPr>
          <w:rFonts w:ascii="Arial" w:eastAsia="Times New Roman" w:hAnsi="Arial" w:cs="Arial"/>
          <w:b/>
          <w:iCs/>
          <w:sz w:val="24"/>
          <w:szCs w:val="24"/>
        </w:rPr>
        <w:t>apír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 xml:space="preserve"> - barva modrá, </w:t>
      </w:r>
    </w:p>
    <w:p w:rsidR="005E4ED5" w:rsidRPr="008F095B" w:rsidRDefault="00D61C77" w:rsidP="005E4ED5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S</w:t>
      </w:r>
      <w:r w:rsidR="005E4ED5" w:rsidRPr="008F095B">
        <w:rPr>
          <w:rFonts w:ascii="Arial" w:eastAsia="Times New Roman" w:hAnsi="Arial" w:cs="Arial"/>
          <w:b/>
          <w:iCs/>
          <w:sz w:val="24"/>
          <w:szCs w:val="24"/>
        </w:rPr>
        <w:t>kl</w:t>
      </w:r>
      <w:r>
        <w:rPr>
          <w:rFonts w:ascii="Arial" w:eastAsia="Times New Roman" w:hAnsi="Arial" w:cs="Arial"/>
          <w:b/>
          <w:iCs/>
          <w:sz w:val="24"/>
          <w:szCs w:val="24"/>
        </w:rPr>
        <w:t>o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 xml:space="preserve"> – barva zelená,</w:t>
      </w:r>
    </w:p>
    <w:p w:rsidR="005E4ED5" w:rsidRPr="008F095B" w:rsidRDefault="005E4ED5" w:rsidP="005E4ED5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8F095B">
        <w:rPr>
          <w:rFonts w:ascii="Arial" w:eastAsia="Times New Roman" w:hAnsi="Arial" w:cs="Arial"/>
          <w:b/>
          <w:iCs/>
          <w:sz w:val="24"/>
          <w:szCs w:val="24"/>
        </w:rPr>
        <w:t>PET lahv</w:t>
      </w:r>
      <w:r w:rsidR="00D61C77">
        <w:rPr>
          <w:rFonts w:ascii="Arial" w:eastAsia="Times New Roman" w:hAnsi="Arial" w:cs="Arial"/>
          <w:b/>
          <w:iCs/>
          <w:sz w:val="24"/>
          <w:szCs w:val="24"/>
        </w:rPr>
        <w:t>e</w:t>
      </w:r>
      <w:r w:rsidRPr="008F095B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Pr="008F095B">
        <w:rPr>
          <w:rFonts w:ascii="Arial" w:eastAsia="Times New Roman" w:hAnsi="Arial" w:cs="Arial"/>
          <w:iCs/>
          <w:sz w:val="24"/>
          <w:szCs w:val="24"/>
        </w:rPr>
        <w:t>– barva žlutá,</w:t>
      </w:r>
    </w:p>
    <w:p w:rsidR="005E4ED5" w:rsidRDefault="00D61C77" w:rsidP="00D61C77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61C77">
        <w:rPr>
          <w:rFonts w:ascii="Arial" w:eastAsia="Times New Roman" w:hAnsi="Arial" w:cs="Arial"/>
          <w:b/>
          <w:iCs/>
          <w:sz w:val="24"/>
          <w:szCs w:val="24"/>
        </w:rPr>
        <w:t>Ostatní plasty a nápojové kartony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 xml:space="preserve"> – barva </w:t>
      </w:r>
      <w:r>
        <w:rPr>
          <w:rFonts w:ascii="Arial" w:eastAsia="Times New Roman" w:hAnsi="Arial" w:cs="Arial"/>
          <w:iCs/>
          <w:sz w:val="24"/>
          <w:szCs w:val="24"/>
        </w:rPr>
        <w:t>červená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>,</w:t>
      </w:r>
    </w:p>
    <w:p w:rsidR="00D61C77" w:rsidRDefault="00D61C77" w:rsidP="00D61C77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61C77">
        <w:rPr>
          <w:rFonts w:ascii="Arial" w:eastAsia="Times New Roman" w:hAnsi="Arial" w:cs="Arial"/>
          <w:b/>
          <w:iCs/>
          <w:sz w:val="24"/>
          <w:szCs w:val="24"/>
        </w:rPr>
        <w:t>Kovy</w:t>
      </w:r>
      <w:r w:rsidRPr="00D61C77">
        <w:rPr>
          <w:rFonts w:ascii="Arial" w:eastAsia="Times New Roman" w:hAnsi="Arial" w:cs="Arial"/>
          <w:iCs/>
          <w:sz w:val="24"/>
          <w:szCs w:val="24"/>
        </w:rPr>
        <w:t xml:space="preserve"> – barva černá se stříbrným víkem a sběrné místo </w:t>
      </w:r>
      <w:r w:rsidR="00C42521">
        <w:rPr>
          <w:rFonts w:ascii="Arial" w:eastAsia="Times New Roman" w:hAnsi="Arial" w:cs="Arial"/>
          <w:iCs/>
          <w:sz w:val="24"/>
          <w:szCs w:val="24"/>
        </w:rPr>
        <w:t xml:space="preserve">je </w:t>
      </w:r>
      <w:r w:rsidRPr="00D61C77">
        <w:rPr>
          <w:rFonts w:ascii="Arial" w:eastAsia="Times New Roman" w:hAnsi="Arial" w:cs="Arial"/>
          <w:iCs/>
          <w:sz w:val="24"/>
          <w:szCs w:val="24"/>
        </w:rPr>
        <w:t>u budovy obecního úřadu</w:t>
      </w:r>
    </w:p>
    <w:p w:rsidR="00D61C77" w:rsidRPr="008F095B" w:rsidRDefault="00D61C77" w:rsidP="00D61C77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C42521">
        <w:rPr>
          <w:rFonts w:ascii="Arial" w:hAnsi="Arial" w:cs="Arial"/>
          <w:b/>
          <w:color w:val="000000"/>
          <w:sz w:val="24"/>
        </w:rPr>
        <w:t>Jedlé oleje a tuky</w:t>
      </w:r>
      <w:r w:rsidRPr="00C42521">
        <w:rPr>
          <w:rFonts w:ascii="Arial" w:hAnsi="Arial" w:cs="Arial"/>
          <w:color w:val="000000"/>
          <w:sz w:val="24"/>
        </w:rPr>
        <w:t xml:space="preserve"> – barva žlutá s kulatým otvorem</w:t>
      </w:r>
      <w:r w:rsidR="00C42521" w:rsidRPr="00C42521">
        <w:rPr>
          <w:rFonts w:cs="Arial"/>
          <w:color w:val="000000"/>
          <w:sz w:val="24"/>
        </w:rPr>
        <w:t xml:space="preserve"> </w:t>
      </w:r>
      <w:r w:rsidR="00C42521" w:rsidRPr="00D61C77">
        <w:rPr>
          <w:rFonts w:ascii="Arial" w:eastAsia="Times New Roman" w:hAnsi="Arial" w:cs="Arial"/>
          <w:iCs/>
          <w:sz w:val="24"/>
          <w:szCs w:val="24"/>
        </w:rPr>
        <w:t xml:space="preserve">a sběrné místo </w:t>
      </w:r>
      <w:r w:rsidR="00C42521">
        <w:rPr>
          <w:rFonts w:ascii="Arial" w:eastAsia="Times New Roman" w:hAnsi="Arial" w:cs="Arial"/>
          <w:iCs/>
          <w:sz w:val="24"/>
          <w:szCs w:val="24"/>
        </w:rPr>
        <w:t xml:space="preserve">je </w:t>
      </w:r>
      <w:r w:rsidR="00C42521" w:rsidRPr="00D61C77">
        <w:rPr>
          <w:rFonts w:ascii="Arial" w:eastAsia="Times New Roman" w:hAnsi="Arial" w:cs="Arial"/>
          <w:iCs/>
          <w:sz w:val="24"/>
          <w:szCs w:val="24"/>
        </w:rPr>
        <w:t>u budovy obecního úřadu</w:t>
      </w:r>
    </w:p>
    <w:p w:rsidR="00D33A61" w:rsidRDefault="00C42521" w:rsidP="00D33A61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Textil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 xml:space="preserve"> – barva </w:t>
      </w:r>
      <w:r>
        <w:rPr>
          <w:rFonts w:ascii="Arial" w:eastAsia="Times New Roman" w:hAnsi="Arial" w:cs="Arial"/>
          <w:iCs/>
          <w:sz w:val="24"/>
          <w:szCs w:val="24"/>
        </w:rPr>
        <w:t>modrá a sběrné místo je na návsi</w:t>
      </w:r>
    </w:p>
    <w:p w:rsidR="005E4ED5" w:rsidRPr="008F095B" w:rsidRDefault="005E4ED5" w:rsidP="005E4ED5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5E4ED5" w:rsidRPr="008F095B" w:rsidRDefault="005E4ED5" w:rsidP="005E4ED5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5E4ED5" w:rsidRPr="008F095B" w:rsidRDefault="00C42521" w:rsidP="00C4252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C42521">
        <w:rPr>
          <w:rFonts w:ascii="Arial" w:eastAsia="Times New Roman" w:hAnsi="Arial" w:cs="Arial"/>
          <w:iCs/>
          <w:sz w:val="24"/>
          <w:szCs w:val="24"/>
        </w:rPr>
        <w:t>Do zvláštních sběrných nádob je zakázáno ukládat jiné složky komunálních odpadů, než pro které jsou určeny.</w:t>
      </w:r>
    </w:p>
    <w:p w:rsidR="005E4ED5" w:rsidRPr="008F095B" w:rsidRDefault="005E4ED5" w:rsidP="005E4E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5E4ED5" w:rsidRPr="00C42521" w:rsidRDefault="00C42521" w:rsidP="00C4252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C42521">
        <w:rPr>
          <w:rFonts w:ascii="Arial" w:eastAsia="Times New Roman" w:hAnsi="Arial" w:cs="Arial"/>
          <w:sz w:val="24"/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minimalizovat, </w:t>
      </w:r>
      <w:r w:rsidR="003045F7">
        <w:rPr>
          <w:rFonts w:ascii="Arial" w:eastAsia="Times New Roman" w:hAnsi="Arial" w:cs="Arial"/>
          <w:sz w:val="24"/>
          <w:szCs w:val="24"/>
        </w:rPr>
        <w:br/>
      </w:r>
      <w:r w:rsidRPr="00C42521">
        <w:rPr>
          <w:rFonts w:ascii="Arial" w:eastAsia="Times New Roman" w:hAnsi="Arial" w:cs="Arial"/>
          <w:sz w:val="24"/>
          <w:szCs w:val="24"/>
        </w:rPr>
        <w:t>tj. mechanicky zmenšit objem (např. sešlápnutím, slisováním, zmáčknutím) dutého plastu (např. PET lahve) nebo dutého papíru (např. krabice).</w:t>
      </w:r>
    </w:p>
    <w:p w:rsidR="00C42521" w:rsidRPr="008F095B" w:rsidRDefault="00C42521" w:rsidP="00C4252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5E4ED5" w:rsidRPr="008F095B" w:rsidRDefault="005E4ED5" w:rsidP="005E4E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E4ED5" w:rsidRPr="008F095B" w:rsidRDefault="005E4ED5" w:rsidP="005E4E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095B">
        <w:rPr>
          <w:rFonts w:ascii="Arial" w:eastAsia="Times New Roman" w:hAnsi="Arial" w:cs="Arial"/>
          <w:b/>
          <w:sz w:val="24"/>
          <w:szCs w:val="24"/>
        </w:rPr>
        <w:t>Čl. 4</w:t>
      </w:r>
    </w:p>
    <w:p w:rsidR="005E4ED5" w:rsidRPr="008F095B" w:rsidRDefault="00C42521" w:rsidP="004306E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42521">
        <w:rPr>
          <w:rFonts w:ascii="Arial" w:eastAsia="Times New Roman" w:hAnsi="Arial" w:cs="Arial"/>
          <w:b/>
          <w:sz w:val="24"/>
          <w:szCs w:val="24"/>
        </w:rPr>
        <w:t>Svoz nebezpečných složek komunálního odpadu</w:t>
      </w:r>
    </w:p>
    <w:p w:rsidR="005E4ED5" w:rsidRPr="008F095B" w:rsidRDefault="003045F7" w:rsidP="004A02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Svoz</w:t>
      </w:r>
      <w:r w:rsidR="004A0277" w:rsidRPr="008F095B">
        <w:rPr>
          <w:rFonts w:ascii="Arial" w:eastAsia="Times New Roman" w:hAnsi="Arial" w:cs="Arial"/>
          <w:sz w:val="24"/>
          <w:szCs w:val="24"/>
        </w:rPr>
        <w:t xml:space="preserve"> </w:t>
      </w:r>
      <w:r w:rsidRPr="003045F7">
        <w:rPr>
          <w:rFonts w:ascii="Arial" w:eastAsia="Times New Roman" w:hAnsi="Arial" w:cs="Arial"/>
          <w:b/>
          <w:sz w:val="24"/>
          <w:szCs w:val="24"/>
        </w:rPr>
        <w:t xml:space="preserve">nebezpečných složek komunálního odpadu </w:t>
      </w:r>
      <w:r w:rsidR="004A0277" w:rsidRPr="008F095B">
        <w:rPr>
          <w:rFonts w:ascii="Arial" w:eastAsia="Times New Roman" w:hAnsi="Arial" w:cs="Arial"/>
          <w:sz w:val="24"/>
          <w:szCs w:val="24"/>
        </w:rPr>
        <w:t>je zajišťováno dvakrát ročně mobilním svozem. Nebezpečný odpad je odebírán na předem vyhlášených přechodných stanovištích, a to přímo do zvláštních sběrných nádob k tomuto sběru určených. Obec o termínech a místech sběru informuje vyvěšením oznámení na úřední desce obecního úřadu, v místním tisku, na informačních plochách a na webových stránkách obce</w:t>
      </w:r>
      <w:r w:rsidR="004A0277">
        <w:rPr>
          <w:rFonts w:ascii="Arial" w:eastAsia="Times New Roman" w:hAnsi="Arial" w:cs="Arial"/>
          <w:sz w:val="24"/>
          <w:szCs w:val="24"/>
        </w:rPr>
        <w:t xml:space="preserve"> </w:t>
      </w:r>
      <w:r w:rsidR="004A0277" w:rsidRPr="008913B8">
        <w:rPr>
          <w:rFonts w:ascii="Arial" w:eastAsia="Times New Roman" w:hAnsi="Arial" w:cs="Arial"/>
          <w:sz w:val="24"/>
          <w:szCs w:val="24"/>
        </w:rPr>
        <w:t>a v místním rozhlase</w:t>
      </w:r>
      <w:r w:rsidR="004A0277" w:rsidRPr="008F095B">
        <w:rPr>
          <w:rFonts w:ascii="Arial" w:eastAsia="Times New Roman" w:hAnsi="Arial" w:cs="Arial"/>
          <w:sz w:val="24"/>
          <w:szCs w:val="24"/>
        </w:rPr>
        <w:t>.</w:t>
      </w:r>
    </w:p>
    <w:p w:rsidR="005E4ED5" w:rsidRDefault="005E4ED5" w:rsidP="005E4E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42521" w:rsidRPr="008F095B" w:rsidRDefault="00C42521" w:rsidP="00C425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095B">
        <w:rPr>
          <w:rFonts w:ascii="Arial" w:eastAsia="Times New Roman" w:hAnsi="Arial" w:cs="Arial"/>
          <w:b/>
          <w:sz w:val="24"/>
          <w:szCs w:val="24"/>
        </w:rPr>
        <w:t xml:space="preserve">Čl. </w:t>
      </w:r>
      <w:r w:rsidR="003045F7">
        <w:rPr>
          <w:rFonts w:ascii="Arial" w:eastAsia="Times New Roman" w:hAnsi="Arial" w:cs="Arial"/>
          <w:b/>
          <w:sz w:val="24"/>
          <w:szCs w:val="24"/>
        </w:rPr>
        <w:t>5</w:t>
      </w:r>
    </w:p>
    <w:p w:rsidR="00C42521" w:rsidRDefault="00C42521" w:rsidP="004306E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42521">
        <w:rPr>
          <w:rFonts w:ascii="Arial" w:eastAsia="Times New Roman" w:hAnsi="Arial" w:cs="Arial"/>
          <w:b/>
          <w:sz w:val="24"/>
          <w:szCs w:val="24"/>
        </w:rPr>
        <w:t xml:space="preserve">Svoz </w:t>
      </w:r>
      <w:r>
        <w:rPr>
          <w:rFonts w:ascii="Arial" w:eastAsia="Times New Roman" w:hAnsi="Arial" w:cs="Arial"/>
          <w:b/>
          <w:sz w:val="24"/>
          <w:szCs w:val="24"/>
        </w:rPr>
        <w:t>objemného</w:t>
      </w:r>
      <w:r w:rsidRPr="00C42521">
        <w:rPr>
          <w:rFonts w:ascii="Arial" w:eastAsia="Times New Roman" w:hAnsi="Arial" w:cs="Arial"/>
          <w:b/>
          <w:sz w:val="24"/>
          <w:szCs w:val="24"/>
        </w:rPr>
        <w:t xml:space="preserve"> odpadu</w:t>
      </w:r>
    </w:p>
    <w:p w:rsidR="00C42521" w:rsidRPr="008F095B" w:rsidRDefault="003045F7" w:rsidP="00C4252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Svoz </w:t>
      </w:r>
      <w:r w:rsidR="00C42521" w:rsidRPr="008F095B">
        <w:rPr>
          <w:rFonts w:ascii="Arial" w:eastAsia="Times New Roman" w:hAnsi="Arial" w:cs="Arial"/>
          <w:b/>
          <w:sz w:val="24"/>
          <w:szCs w:val="24"/>
        </w:rPr>
        <w:t>objemného odpadu</w:t>
      </w:r>
      <w:r w:rsidR="00C42521" w:rsidRPr="008F095B">
        <w:rPr>
          <w:rFonts w:ascii="Arial" w:eastAsia="Times New Roman" w:hAnsi="Arial" w:cs="Arial"/>
          <w:sz w:val="24"/>
          <w:szCs w:val="24"/>
        </w:rPr>
        <w:t xml:space="preserve"> je zajišťováno dvakrát ročně mobilním svozem. Objemný odpad je odebírán na předem vyhlášených přechodných stanovištích, a to přímo do velkoobjemového kontejneru k tomuto sběru určenému. Obec o termínech a místech sběru informuje vyvěšením oznámení na úřední desce obecního úřadu, v místním tisku, na informačních plochách a na webových stránkách obce</w:t>
      </w:r>
      <w:r w:rsidR="00C42521">
        <w:rPr>
          <w:rFonts w:ascii="Arial" w:eastAsia="Times New Roman" w:hAnsi="Arial" w:cs="Arial"/>
          <w:sz w:val="24"/>
          <w:szCs w:val="24"/>
        </w:rPr>
        <w:t xml:space="preserve"> </w:t>
      </w:r>
      <w:r w:rsidR="00C42521" w:rsidRPr="008913B8">
        <w:rPr>
          <w:rFonts w:ascii="Arial" w:eastAsia="Times New Roman" w:hAnsi="Arial" w:cs="Arial"/>
          <w:sz w:val="24"/>
          <w:szCs w:val="24"/>
        </w:rPr>
        <w:t>a v místním rozhlase</w:t>
      </w:r>
      <w:r w:rsidR="00C42521" w:rsidRPr="008F095B">
        <w:rPr>
          <w:rFonts w:ascii="Arial" w:eastAsia="Times New Roman" w:hAnsi="Arial" w:cs="Arial"/>
          <w:sz w:val="24"/>
          <w:szCs w:val="24"/>
        </w:rPr>
        <w:t>.</w:t>
      </w:r>
    </w:p>
    <w:p w:rsidR="00C42521" w:rsidRDefault="00C42521" w:rsidP="005E4E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06E0" w:rsidRDefault="004306E0" w:rsidP="005E4E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06E0" w:rsidRPr="008F095B" w:rsidRDefault="004306E0" w:rsidP="005E4E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E4ED5" w:rsidRPr="008F095B" w:rsidRDefault="005E4ED5" w:rsidP="005E4ED5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095B">
        <w:rPr>
          <w:rFonts w:ascii="Arial" w:eastAsia="Times New Roman" w:hAnsi="Arial" w:cs="Arial"/>
          <w:b/>
          <w:sz w:val="24"/>
          <w:szCs w:val="24"/>
        </w:rPr>
        <w:lastRenderedPageBreak/>
        <w:t xml:space="preserve">Čl. </w:t>
      </w:r>
      <w:r w:rsidR="00C42521">
        <w:rPr>
          <w:rFonts w:ascii="Arial" w:eastAsia="Times New Roman" w:hAnsi="Arial" w:cs="Arial"/>
          <w:b/>
          <w:sz w:val="24"/>
          <w:szCs w:val="24"/>
        </w:rPr>
        <w:t>6</w:t>
      </w:r>
    </w:p>
    <w:p w:rsidR="005E4ED5" w:rsidRPr="008F095B" w:rsidRDefault="00C42521" w:rsidP="004306E0">
      <w:pPr>
        <w:tabs>
          <w:tab w:val="num" w:pos="426"/>
        </w:tabs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</w:t>
      </w:r>
      <w:r w:rsidR="005E4ED5" w:rsidRPr="008F095B">
        <w:rPr>
          <w:rFonts w:ascii="Arial" w:eastAsia="Times New Roman" w:hAnsi="Arial" w:cs="Arial"/>
          <w:b/>
          <w:sz w:val="24"/>
          <w:szCs w:val="24"/>
        </w:rPr>
        <w:t xml:space="preserve">oustřeďování směsného </w:t>
      </w:r>
      <w:r w:rsidR="003045F7">
        <w:rPr>
          <w:rFonts w:ascii="Arial" w:eastAsia="Times New Roman" w:hAnsi="Arial" w:cs="Arial"/>
          <w:b/>
          <w:sz w:val="24"/>
          <w:szCs w:val="24"/>
        </w:rPr>
        <w:t xml:space="preserve">komunálního </w:t>
      </w:r>
      <w:r w:rsidR="005E4ED5" w:rsidRPr="008F095B">
        <w:rPr>
          <w:rFonts w:ascii="Arial" w:eastAsia="Times New Roman" w:hAnsi="Arial" w:cs="Arial"/>
          <w:b/>
          <w:sz w:val="24"/>
          <w:szCs w:val="24"/>
        </w:rPr>
        <w:t xml:space="preserve">odpadu </w:t>
      </w:r>
    </w:p>
    <w:p w:rsidR="005E4ED5" w:rsidRPr="008F095B" w:rsidRDefault="003045F7" w:rsidP="003045F7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045F7">
        <w:rPr>
          <w:rFonts w:ascii="Arial" w:eastAsia="Times New Roman" w:hAnsi="Arial" w:cs="Arial"/>
          <w:sz w:val="24"/>
          <w:szCs w:val="24"/>
        </w:rPr>
        <w:t>Směsný komunální odpad se odkládá do sběrných nádob. Pro účely této vyhlášky se sběrnými nádobami rozumějí</w:t>
      </w:r>
      <w:r w:rsidR="005E4ED5" w:rsidRPr="008F095B">
        <w:rPr>
          <w:rFonts w:ascii="Arial" w:eastAsia="Times New Roman" w:hAnsi="Arial" w:cs="Arial"/>
          <w:sz w:val="24"/>
          <w:szCs w:val="24"/>
        </w:rPr>
        <w:t xml:space="preserve">: </w:t>
      </w:r>
    </w:p>
    <w:p w:rsidR="005E4ED5" w:rsidRPr="008F095B" w:rsidRDefault="003045F7" w:rsidP="005E4ED5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T</w:t>
      </w:r>
      <w:r w:rsidR="005E4ED5" w:rsidRPr="008F095B">
        <w:rPr>
          <w:rFonts w:ascii="Arial" w:eastAsia="Times New Roman" w:hAnsi="Arial" w:cs="Arial"/>
          <w:b/>
          <w:sz w:val="24"/>
          <w:szCs w:val="24"/>
        </w:rPr>
        <w:t>ypizovan</w:t>
      </w:r>
      <w:r>
        <w:rPr>
          <w:rFonts w:ascii="Arial" w:eastAsia="Times New Roman" w:hAnsi="Arial" w:cs="Arial"/>
          <w:b/>
          <w:sz w:val="24"/>
          <w:szCs w:val="24"/>
        </w:rPr>
        <w:t>é</w:t>
      </w:r>
      <w:r w:rsidR="005E4ED5" w:rsidRPr="008F095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E4ED5" w:rsidRPr="008F095B">
        <w:rPr>
          <w:rFonts w:ascii="Arial" w:eastAsia="Times New Roman" w:hAnsi="Arial" w:cs="Arial"/>
          <w:b/>
          <w:bCs/>
          <w:sz w:val="24"/>
          <w:szCs w:val="24"/>
        </w:rPr>
        <w:t>sběrn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5E4ED5" w:rsidRPr="008F095B">
        <w:rPr>
          <w:rFonts w:ascii="Arial" w:eastAsia="Times New Roman" w:hAnsi="Arial" w:cs="Arial"/>
          <w:b/>
          <w:sz w:val="24"/>
          <w:szCs w:val="24"/>
        </w:rPr>
        <w:t xml:space="preserve"> nádob</w:t>
      </w:r>
      <w:r>
        <w:rPr>
          <w:rFonts w:ascii="Arial" w:eastAsia="Times New Roman" w:hAnsi="Arial" w:cs="Arial"/>
          <w:b/>
          <w:sz w:val="24"/>
          <w:szCs w:val="24"/>
        </w:rPr>
        <w:t>y</w:t>
      </w:r>
      <w:r w:rsidR="005E4ED5" w:rsidRPr="008F095B">
        <w:rPr>
          <w:rFonts w:ascii="Arial" w:eastAsia="Times New Roman" w:hAnsi="Arial" w:cs="Arial"/>
          <w:sz w:val="24"/>
          <w:szCs w:val="24"/>
        </w:rPr>
        <w:t xml:space="preserve">  - popelnice a kontejnery označené logem oprávněné osoby,</w:t>
      </w:r>
    </w:p>
    <w:p w:rsidR="005E4ED5" w:rsidRPr="008F095B" w:rsidRDefault="003045F7" w:rsidP="005E4ED5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 xml:space="preserve">Igelitové </w:t>
      </w:r>
      <w:r w:rsidR="005E4ED5" w:rsidRPr="008F095B">
        <w:rPr>
          <w:rFonts w:ascii="Arial" w:eastAsia="Times New Roman" w:hAnsi="Arial" w:cs="Arial"/>
          <w:b/>
          <w:iCs/>
          <w:sz w:val="24"/>
          <w:szCs w:val="24"/>
        </w:rPr>
        <w:t>pytl</w:t>
      </w:r>
      <w:r>
        <w:rPr>
          <w:rFonts w:ascii="Arial" w:eastAsia="Times New Roman" w:hAnsi="Arial" w:cs="Arial"/>
          <w:b/>
          <w:iCs/>
          <w:sz w:val="24"/>
          <w:szCs w:val="24"/>
        </w:rPr>
        <w:t>e</w:t>
      </w:r>
      <w:r w:rsidR="005E4ED5" w:rsidRPr="008F095B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</w:rPr>
        <w:t>označené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 xml:space="preserve"> logem oprávněné osoby a</w:t>
      </w:r>
      <w:r w:rsidR="005E4ED5" w:rsidRPr="008F095B">
        <w:rPr>
          <w:rFonts w:ascii="Arial" w:eastAsia="Times New Roman" w:hAnsi="Arial" w:cs="Arial"/>
          <w:sz w:val="24"/>
          <w:szCs w:val="24"/>
        </w:rPr>
        <w:t xml:space="preserve"> příslušnými nápisy,</w:t>
      </w:r>
      <w:r w:rsidR="005E4ED5" w:rsidRPr="008F095B">
        <w:rPr>
          <w:rFonts w:ascii="Arial" w:eastAsia="Times New Roman" w:hAnsi="Arial" w:cs="Arial"/>
          <w:iCs/>
          <w:sz w:val="24"/>
          <w:szCs w:val="24"/>
        </w:rPr>
        <w:t xml:space="preserve"> určených ke shromažďování směsného odpadu produkovaného v nemovitostech, které nejsou trvale obydleny, v místech těžko přístupných svozové technice a dále pro případy, kdy pro odložení směsného odpadu nepostačuje typizovaná sběrná nádoba,</w:t>
      </w:r>
    </w:p>
    <w:p w:rsidR="005E4ED5" w:rsidRPr="008F095B" w:rsidRDefault="003045F7" w:rsidP="005E4ED5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</w:t>
      </w:r>
      <w:r w:rsidR="005E4ED5" w:rsidRPr="008F095B">
        <w:rPr>
          <w:rFonts w:ascii="Arial" w:eastAsia="Times New Roman" w:hAnsi="Arial" w:cs="Arial"/>
          <w:b/>
          <w:sz w:val="24"/>
          <w:szCs w:val="24"/>
        </w:rPr>
        <w:t>dpadkov</w:t>
      </w:r>
      <w:r>
        <w:rPr>
          <w:rFonts w:ascii="Arial" w:eastAsia="Times New Roman" w:hAnsi="Arial" w:cs="Arial"/>
          <w:b/>
          <w:sz w:val="24"/>
          <w:szCs w:val="24"/>
        </w:rPr>
        <w:t>é</w:t>
      </w:r>
      <w:r w:rsidR="005E4ED5" w:rsidRPr="008F095B">
        <w:rPr>
          <w:rFonts w:ascii="Arial" w:eastAsia="Times New Roman" w:hAnsi="Arial" w:cs="Arial"/>
          <w:b/>
          <w:sz w:val="24"/>
          <w:szCs w:val="24"/>
        </w:rPr>
        <w:t xml:space="preserve"> koš</w:t>
      </w:r>
      <w:r>
        <w:rPr>
          <w:rFonts w:ascii="Arial" w:eastAsia="Times New Roman" w:hAnsi="Arial" w:cs="Arial"/>
          <w:b/>
          <w:sz w:val="24"/>
          <w:szCs w:val="24"/>
        </w:rPr>
        <w:t>e</w:t>
      </w:r>
      <w:r w:rsidR="005E4ED5" w:rsidRPr="008F095B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5E4ED5" w:rsidRPr="008F095B">
        <w:rPr>
          <w:rFonts w:ascii="Arial" w:eastAsia="Times New Roman" w:hAnsi="Arial" w:cs="Arial"/>
          <w:sz w:val="24"/>
          <w:szCs w:val="24"/>
        </w:rPr>
        <w:t>které jsou zvláštními sběrnými nádobami</w:t>
      </w:r>
      <w:r w:rsidR="005E4ED5" w:rsidRPr="008F095B">
        <w:rPr>
          <w:rFonts w:ascii="Arial" w:eastAsia="Times New Roman" w:hAnsi="Arial" w:cs="Arial"/>
          <w:bCs/>
          <w:sz w:val="24"/>
          <w:szCs w:val="24"/>
        </w:rPr>
        <w:t xml:space="preserve"> sloužícími pro odkládání drobného směsného odpadu a které jsou umístěny na veřejných prostranstvích v obci</w:t>
      </w:r>
      <w:r w:rsidR="005E4ED5" w:rsidRPr="008F095B">
        <w:rPr>
          <w:rFonts w:ascii="Arial" w:eastAsia="Times New Roman" w:hAnsi="Arial" w:cs="Arial"/>
          <w:sz w:val="24"/>
          <w:szCs w:val="24"/>
        </w:rPr>
        <w:t>.</w:t>
      </w:r>
    </w:p>
    <w:p w:rsidR="005E4ED5" w:rsidRPr="008F095B" w:rsidRDefault="005E4ED5" w:rsidP="005E4ED5">
      <w:pPr>
        <w:spacing w:after="0" w:line="240" w:lineRule="auto"/>
        <w:ind w:left="852"/>
        <w:jc w:val="both"/>
        <w:rPr>
          <w:rFonts w:ascii="Arial" w:eastAsia="Times New Roman" w:hAnsi="Arial" w:cs="Arial"/>
          <w:sz w:val="24"/>
          <w:szCs w:val="24"/>
        </w:rPr>
      </w:pPr>
    </w:p>
    <w:p w:rsidR="005E4ED5" w:rsidRPr="008F095B" w:rsidRDefault="005E4ED5" w:rsidP="005E4ED5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8F095B">
        <w:rPr>
          <w:rFonts w:ascii="Arial" w:eastAsia="Times New Roman" w:hAnsi="Arial" w:cs="Arial"/>
          <w:sz w:val="24"/>
          <w:szCs w:val="24"/>
        </w:rPr>
        <w:t xml:space="preserve">Stanoviště sběrných nádob </w:t>
      </w:r>
      <w:r w:rsidRPr="008F095B">
        <w:rPr>
          <w:rFonts w:ascii="Arial" w:eastAsia="Times New Roman" w:hAnsi="Arial" w:cs="Arial"/>
          <w:bCs/>
          <w:sz w:val="24"/>
          <w:szCs w:val="24"/>
        </w:rPr>
        <w:t xml:space="preserve">a pytlů je místo, kde jsou trvale nebo přechodně </w:t>
      </w:r>
      <w:r w:rsidRPr="008F095B">
        <w:rPr>
          <w:rFonts w:ascii="Arial" w:eastAsia="Times New Roman" w:hAnsi="Arial" w:cs="Arial"/>
          <w:sz w:val="24"/>
          <w:szCs w:val="24"/>
        </w:rPr>
        <w:t xml:space="preserve">umístěny za účelem odstranění směsného </w:t>
      </w:r>
      <w:r w:rsidR="003045F7">
        <w:rPr>
          <w:rFonts w:ascii="Arial" w:eastAsia="Times New Roman" w:hAnsi="Arial" w:cs="Arial"/>
          <w:sz w:val="24"/>
          <w:szCs w:val="24"/>
        </w:rPr>
        <w:t xml:space="preserve">komunálního </w:t>
      </w:r>
      <w:r w:rsidRPr="008F095B">
        <w:rPr>
          <w:rFonts w:ascii="Arial" w:eastAsia="Times New Roman" w:hAnsi="Arial" w:cs="Arial"/>
          <w:sz w:val="24"/>
          <w:szCs w:val="24"/>
        </w:rPr>
        <w:t xml:space="preserve">odpadu oprávněnou osobou. Stanoviště jsou individuální nebo společná pro více uživatelů. </w:t>
      </w:r>
    </w:p>
    <w:p w:rsidR="005E4ED5" w:rsidRPr="008F095B" w:rsidRDefault="005E4ED5" w:rsidP="005E4ED5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:rsidR="005E4ED5" w:rsidRDefault="005E4ED5" w:rsidP="005E4ED5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8F095B">
        <w:rPr>
          <w:rFonts w:ascii="Arial" w:eastAsia="Times New Roman" w:hAnsi="Arial" w:cs="Arial"/>
          <w:sz w:val="24"/>
          <w:szCs w:val="24"/>
        </w:rPr>
        <w:t xml:space="preserve">Pytle </w:t>
      </w:r>
      <w:r w:rsidRPr="008F095B">
        <w:rPr>
          <w:rFonts w:ascii="Arial" w:eastAsia="Calibri" w:hAnsi="Arial" w:cs="Arial"/>
          <w:sz w:val="24"/>
          <w:szCs w:val="24"/>
        </w:rPr>
        <w:t>je možné vyzvednout na obecním úřadě. P</w:t>
      </w:r>
      <w:r w:rsidRPr="008F095B">
        <w:rPr>
          <w:rFonts w:ascii="Arial" w:eastAsia="Times New Roman" w:hAnsi="Arial" w:cs="Arial"/>
          <w:sz w:val="24"/>
          <w:szCs w:val="24"/>
        </w:rPr>
        <w:t>o jejich naplnění a zavázání se odkládají v den svozu na svozovou trasu.</w:t>
      </w:r>
    </w:p>
    <w:p w:rsidR="003045F7" w:rsidRDefault="003045F7" w:rsidP="003045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045F7" w:rsidRPr="008F095B" w:rsidRDefault="003045F7" w:rsidP="003045F7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045F7">
        <w:rPr>
          <w:rFonts w:ascii="Arial" w:eastAsia="Times New Roman" w:hAnsi="Arial" w:cs="Arial"/>
          <w:sz w:val="24"/>
          <w:szCs w:val="24"/>
        </w:rPr>
        <w:t>Soustřeďování směsného komunálního odpadu podléhá požadavkům stanoveným v čl. 3 odst. 4 a 5.</w:t>
      </w:r>
    </w:p>
    <w:p w:rsidR="005E4ED5" w:rsidRPr="003045F7" w:rsidRDefault="005E4ED5" w:rsidP="005E4ED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</w:p>
    <w:p w:rsidR="003045F7" w:rsidRPr="003045F7" w:rsidRDefault="003045F7" w:rsidP="003045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</w:rPr>
      </w:pPr>
      <w:r w:rsidRPr="003045F7">
        <w:rPr>
          <w:rFonts w:ascii="Arial" w:hAnsi="Arial" w:cs="Arial"/>
          <w:b/>
          <w:bCs/>
          <w:color w:val="000000"/>
          <w:sz w:val="24"/>
        </w:rPr>
        <w:t>Čl. 7</w:t>
      </w:r>
      <w:r w:rsidR="006D0D64">
        <w:rPr>
          <w:rFonts w:ascii="Arial" w:hAnsi="Arial" w:cs="Arial"/>
          <w:b/>
          <w:bCs/>
          <w:color w:val="000000"/>
          <w:sz w:val="24"/>
        </w:rPr>
        <w:br/>
      </w:r>
      <w:r w:rsidRPr="003045F7">
        <w:rPr>
          <w:rFonts w:ascii="Arial" w:hAnsi="Arial" w:cs="Arial"/>
          <w:b/>
          <w:bCs/>
          <w:color w:val="000000"/>
          <w:sz w:val="24"/>
        </w:rPr>
        <w:t>Nakládání s výrobky s ukončenou životností v rámci služby pro výrobce</w:t>
      </w:r>
      <w:r>
        <w:rPr>
          <w:rFonts w:ascii="Arial" w:hAnsi="Arial" w:cs="Arial"/>
          <w:b/>
          <w:bCs/>
          <w:color w:val="000000"/>
          <w:sz w:val="24"/>
        </w:rPr>
        <w:br/>
      </w:r>
      <w:r w:rsidRPr="003045F7">
        <w:rPr>
          <w:rFonts w:ascii="Arial" w:hAnsi="Arial" w:cs="Arial"/>
          <w:b/>
          <w:bCs/>
          <w:color w:val="000000"/>
          <w:sz w:val="24"/>
        </w:rPr>
        <w:t>(zpětný odběr)</w:t>
      </w:r>
    </w:p>
    <w:p w:rsidR="003045F7" w:rsidRPr="003045F7" w:rsidRDefault="003045F7" w:rsidP="003045F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</w:rPr>
      </w:pPr>
      <w:r w:rsidRPr="003045F7">
        <w:rPr>
          <w:rFonts w:ascii="Arial" w:hAnsi="Arial" w:cs="Arial"/>
          <w:color w:val="000000"/>
          <w:sz w:val="24"/>
        </w:rPr>
        <w:t>Obec v rámci služby pro výrobce nakládá s těmito výrobky s ukončenou životností:</w:t>
      </w:r>
    </w:p>
    <w:p w:rsidR="003045F7" w:rsidRPr="003045F7" w:rsidRDefault="003045F7" w:rsidP="003045F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sz w:val="24"/>
        </w:rPr>
      </w:pPr>
      <w:r w:rsidRPr="003045F7">
        <w:rPr>
          <w:rFonts w:ascii="Arial" w:hAnsi="Arial" w:cs="Arial"/>
          <w:color w:val="000000"/>
          <w:sz w:val="24"/>
        </w:rPr>
        <w:t>elektrozařízení</w:t>
      </w:r>
    </w:p>
    <w:p w:rsidR="003045F7" w:rsidRDefault="003045F7" w:rsidP="003045F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sz w:val="24"/>
        </w:rPr>
      </w:pPr>
      <w:r w:rsidRPr="003045F7">
        <w:rPr>
          <w:rFonts w:ascii="Arial" w:hAnsi="Arial" w:cs="Arial"/>
          <w:color w:val="000000"/>
          <w:sz w:val="24"/>
        </w:rPr>
        <w:t>baterie a akumulátory</w:t>
      </w:r>
    </w:p>
    <w:p w:rsidR="006D0D64" w:rsidRPr="003045F7" w:rsidRDefault="006D0D64" w:rsidP="006D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:rsidR="003045F7" w:rsidRPr="003045F7" w:rsidRDefault="003045F7" w:rsidP="003045F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</w:rPr>
      </w:pPr>
      <w:r w:rsidRPr="003045F7">
        <w:rPr>
          <w:rFonts w:ascii="Arial" w:hAnsi="Arial" w:cs="Arial"/>
          <w:color w:val="000000"/>
          <w:sz w:val="24"/>
        </w:rPr>
        <w:t>Výrobky s ukončenou životností uvedené v odst. 1 lze předávat</w:t>
      </w:r>
      <w:r w:rsidRPr="003045F7">
        <w:rPr>
          <w:rFonts w:ascii="Arial" w:hAnsi="Arial" w:cs="Arial"/>
          <w:i/>
          <w:iCs/>
          <w:color w:val="00B1F1"/>
          <w:sz w:val="24"/>
        </w:rPr>
        <w:t xml:space="preserve"> </w:t>
      </w:r>
      <w:r w:rsidRPr="003045F7">
        <w:rPr>
          <w:rFonts w:ascii="Arial" w:hAnsi="Arial" w:cs="Arial"/>
          <w:sz w:val="24"/>
        </w:rPr>
        <w:t xml:space="preserve">na sběrné místo </w:t>
      </w:r>
      <w:r>
        <w:rPr>
          <w:rFonts w:ascii="Arial" w:hAnsi="Arial" w:cs="Arial"/>
          <w:sz w:val="24"/>
        </w:rPr>
        <w:t>v</w:t>
      </w:r>
      <w:r w:rsidRPr="003045F7">
        <w:rPr>
          <w:rFonts w:ascii="Arial" w:hAnsi="Arial" w:cs="Arial"/>
          <w:sz w:val="24"/>
        </w:rPr>
        <w:t xml:space="preserve"> budov</w:t>
      </w:r>
      <w:r>
        <w:rPr>
          <w:rFonts w:ascii="Arial" w:hAnsi="Arial" w:cs="Arial"/>
          <w:sz w:val="24"/>
        </w:rPr>
        <w:t>ě</w:t>
      </w:r>
      <w:r w:rsidRPr="003045F7">
        <w:rPr>
          <w:rFonts w:ascii="Arial" w:hAnsi="Arial" w:cs="Arial"/>
          <w:sz w:val="24"/>
        </w:rPr>
        <w:t xml:space="preserve"> obecního úřadu.</w:t>
      </w:r>
    </w:p>
    <w:p w:rsidR="003045F7" w:rsidRPr="003045F7" w:rsidRDefault="003045F7" w:rsidP="005E4E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D0D64" w:rsidRPr="006D0D64" w:rsidRDefault="006D0D64" w:rsidP="006D0D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</w:rPr>
      </w:pPr>
      <w:r w:rsidRPr="006D0D64">
        <w:rPr>
          <w:rFonts w:ascii="Arial" w:hAnsi="Arial" w:cs="Arial"/>
          <w:b/>
          <w:bCs/>
          <w:color w:val="000000"/>
          <w:sz w:val="24"/>
        </w:rPr>
        <w:t>Čl. 8</w:t>
      </w:r>
      <w:r>
        <w:rPr>
          <w:rFonts w:ascii="Arial" w:hAnsi="Arial" w:cs="Arial"/>
          <w:b/>
          <w:bCs/>
          <w:color w:val="000000"/>
          <w:sz w:val="24"/>
        </w:rPr>
        <w:br/>
      </w:r>
      <w:r w:rsidRPr="006D0D64">
        <w:rPr>
          <w:rFonts w:ascii="Arial" w:hAnsi="Arial" w:cs="Arial"/>
          <w:b/>
          <w:bCs/>
          <w:color w:val="000000"/>
          <w:sz w:val="24"/>
        </w:rPr>
        <w:t>Komunitní kompostování</w:t>
      </w:r>
    </w:p>
    <w:p w:rsidR="006D0D64" w:rsidRDefault="006D0D64" w:rsidP="006D0D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</w:rPr>
      </w:pPr>
      <w:r w:rsidRPr="006D0D64">
        <w:rPr>
          <w:rFonts w:ascii="Arial" w:hAnsi="Arial" w:cs="Arial"/>
          <w:color w:val="000000"/>
          <w:sz w:val="24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="005601BA">
        <w:rPr>
          <w:rStyle w:val="Znakapoznpodarou"/>
          <w:rFonts w:ascii="Arial" w:hAnsi="Arial" w:cs="Arial"/>
          <w:color w:val="000000"/>
          <w:sz w:val="24"/>
        </w:rPr>
        <w:footnoteReference w:id="1"/>
      </w:r>
      <w:r w:rsidRPr="006D0D64">
        <w:rPr>
          <w:rFonts w:ascii="Arial" w:hAnsi="Arial" w:cs="Arial"/>
          <w:color w:val="000000"/>
          <w:sz w:val="24"/>
        </w:rPr>
        <w:t>.</w:t>
      </w:r>
    </w:p>
    <w:p w:rsidR="006D0D64" w:rsidRDefault="006D0D64" w:rsidP="006D0D6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</w:rPr>
      </w:pPr>
    </w:p>
    <w:p w:rsidR="006D0D64" w:rsidRPr="006D0D64" w:rsidRDefault="006D0D64" w:rsidP="006D0D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</w:rPr>
      </w:pPr>
      <w:r w:rsidRPr="006D0D64">
        <w:rPr>
          <w:rFonts w:ascii="Arial" w:hAnsi="Arial" w:cs="Arial"/>
          <w:color w:val="000000"/>
          <w:sz w:val="24"/>
        </w:rPr>
        <w:t xml:space="preserve">Rostlinné zbytky z údržby zeleně, zahrad a domácností, ovoce a zelenina </w:t>
      </w:r>
      <w:r>
        <w:rPr>
          <w:rFonts w:ascii="Arial" w:hAnsi="Arial" w:cs="Arial"/>
          <w:color w:val="000000"/>
          <w:sz w:val="24"/>
        </w:rPr>
        <w:br/>
      </w:r>
      <w:r w:rsidRPr="006D0D64">
        <w:rPr>
          <w:rFonts w:ascii="Arial" w:hAnsi="Arial" w:cs="Arial"/>
          <w:color w:val="000000"/>
          <w:sz w:val="24"/>
        </w:rPr>
        <w:t xml:space="preserve">ze zahrad a kuchyní, drny se zeminou, rostliny a jejich zbytky neznečištěné chemickými látkami, které budou využity v rámci komunitního kompostování, </w:t>
      </w:r>
      <w:r>
        <w:rPr>
          <w:rFonts w:ascii="Arial" w:hAnsi="Arial" w:cs="Arial"/>
          <w:color w:val="000000"/>
          <w:sz w:val="24"/>
        </w:rPr>
        <w:br/>
      </w:r>
      <w:r w:rsidRPr="006D0D64">
        <w:rPr>
          <w:rFonts w:ascii="Arial" w:hAnsi="Arial" w:cs="Arial"/>
          <w:color w:val="000000"/>
          <w:sz w:val="24"/>
        </w:rPr>
        <w:t xml:space="preserve">lze předávat v komunitní kompostárně v umístěné na </w:t>
      </w:r>
      <w:r>
        <w:rPr>
          <w:rFonts w:ascii="Arial" w:hAnsi="Arial" w:cs="Arial"/>
          <w:color w:val="000000"/>
          <w:sz w:val="24"/>
        </w:rPr>
        <w:t>pozemku</w:t>
      </w:r>
      <w:r w:rsidRPr="006D0D64">
        <w:rPr>
          <w:rFonts w:ascii="Arial" w:hAnsi="Arial" w:cs="Arial"/>
          <w:color w:val="000000"/>
          <w:sz w:val="24"/>
        </w:rPr>
        <w:t xml:space="preserve"> p. č. 1691 v k. </w:t>
      </w:r>
      <w:proofErr w:type="spellStart"/>
      <w:r w:rsidRPr="006D0D64">
        <w:rPr>
          <w:rFonts w:ascii="Arial" w:hAnsi="Arial" w:cs="Arial"/>
          <w:color w:val="000000"/>
          <w:sz w:val="24"/>
        </w:rPr>
        <w:t>ú.</w:t>
      </w:r>
      <w:proofErr w:type="spellEnd"/>
      <w:r w:rsidRPr="006D0D64">
        <w:rPr>
          <w:rFonts w:ascii="Arial" w:hAnsi="Arial" w:cs="Arial"/>
          <w:color w:val="000000"/>
          <w:sz w:val="24"/>
        </w:rPr>
        <w:t xml:space="preserve"> Kunratice u Frýdlantu</w:t>
      </w:r>
      <w:r>
        <w:rPr>
          <w:rFonts w:ascii="Arial" w:hAnsi="Arial" w:cs="Arial"/>
          <w:color w:val="000000"/>
          <w:sz w:val="24"/>
        </w:rPr>
        <w:t>.</w:t>
      </w:r>
    </w:p>
    <w:p w:rsidR="003045F7" w:rsidRPr="006D0D64" w:rsidRDefault="003045F7" w:rsidP="006D0D64">
      <w:pPr>
        <w:spacing w:after="0" w:line="240" w:lineRule="auto"/>
        <w:ind w:left="426"/>
        <w:jc w:val="both"/>
        <w:rPr>
          <w:rFonts w:ascii="Arial" w:eastAsia="Times New Roman" w:hAnsi="Arial" w:cs="Arial"/>
          <w:sz w:val="28"/>
          <w:szCs w:val="24"/>
        </w:rPr>
      </w:pPr>
    </w:p>
    <w:p w:rsidR="005E4ED5" w:rsidRPr="008F095B" w:rsidRDefault="005E4ED5" w:rsidP="005E4E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095B">
        <w:rPr>
          <w:rFonts w:ascii="Arial" w:eastAsia="Times New Roman" w:hAnsi="Arial" w:cs="Arial"/>
          <w:b/>
          <w:sz w:val="24"/>
          <w:szCs w:val="24"/>
        </w:rPr>
        <w:lastRenderedPageBreak/>
        <w:t xml:space="preserve">Čl. </w:t>
      </w:r>
      <w:r w:rsidR="006D0D64">
        <w:rPr>
          <w:rFonts w:ascii="Arial" w:eastAsia="Times New Roman" w:hAnsi="Arial" w:cs="Arial"/>
          <w:b/>
          <w:sz w:val="24"/>
          <w:szCs w:val="24"/>
        </w:rPr>
        <w:t>9</w:t>
      </w:r>
    </w:p>
    <w:p w:rsidR="005E4ED5" w:rsidRPr="008F095B" w:rsidRDefault="005E4ED5" w:rsidP="005E4E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095B">
        <w:rPr>
          <w:rFonts w:ascii="Arial" w:eastAsia="Times New Roman" w:hAnsi="Arial" w:cs="Arial"/>
          <w:b/>
          <w:sz w:val="24"/>
          <w:szCs w:val="24"/>
        </w:rPr>
        <w:t xml:space="preserve">Závěrečná ustanovení  </w:t>
      </w:r>
    </w:p>
    <w:p w:rsidR="005E4ED5" w:rsidRPr="008F095B" w:rsidRDefault="005E4ED5" w:rsidP="005E4E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E4ED5" w:rsidRPr="00553BE7" w:rsidRDefault="005601BA" w:rsidP="00555A1C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53BE7">
        <w:rPr>
          <w:rFonts w:ascii="Arial" w:eastAsia="Times New Roman" w:hAnsi="Arial" w:cs="Arial"/>
          <w:sz w:val="24"/>
          <w:szCs w:val="24"/>
        </w:rPr>
        <w:t>Nabytím účinnosti této vyhlášky se zrušuje obecně závazná vyhláška obce Kunratice č. 3/2019, o stanovení systému shromažďování, sběru, přepravy, třídění, využívání a odstraňování komunálních odpadů na území obce Kunratice, ze dne 21</w:t>
      </w:r>
      <w:r w:rsidR="00553BE7">
        <w:rPr>
          <w:rFonts w:ascii="Arial" w:eastAsia="Times New Roman" w:hAnsi="Arial" w:cs="Arial"/>
          <w:sz w:val="24"/>
          <w:szCs w:val="24"/>
        </w:rPr>
        <w:t>. 11. 2019</w:t>
      </w:r>
      <w:r w:rsidR="00553BE7" w:rsidRPr="00555A1C">
        <w:rPr>
          <w:rFonts w:ascii="Arial" w:eastAsia="Times New Roman" w:hAnsi="Arial" w:cs="Arial"/>
          <w:sz w:val="28"/>
          <w:szCs w:val="24"/>
        </w:rPr>
        <w:t xml:space="preserve"> </w:t>
      </w:r>
      <w:r w:rsidR="00553BE7" w:rsidRPr="00555A1C">
        <w:rPr>
          <w:rFonts w:ascii="Arial" w:hAnsi="Arial" w:cs="Arial"/>
          <w:color w:val="000000"/>
          <w:sz w:val="24"/>
        </w:rPr>
        <w:t xml:space="preserve">a obecně závazná vyhláška obce </w:t>
      </w:r>
      <w:r w:rsidR="00555A1C" w:rsidRPr="00555A1C">
        <w:rPr>
          <w:rFonts w:ascii="Arial" w:hAnsi="Arial" w:cs="Arial"/>
          <w:color w:val="000000"/>
          <w:sz w:val="24"/>
        </w:rPr>
        <w:t>Kunratice</w:t>
      </w:r>
      <w:r w:rsidR="00553BE7" w:rsidRPr="00555A1C">
        <w:rPr>
          <w:rFonts w:ascii="Arial" w:hAnsi="Arial" w:cs="Arial"/>
          <w:color w:val="000000"/>
          <w:sz w:val="24"/>
        </w:rPr>
        <w:t xml:space="preserve"> č. 4/2019, </w:t>
      </w:r>
      <w:r w:rsidR="00555A1C" w:rsidRPr="00555A1C">
        <w:rPr>
          <w:rFonts w:ascii="Arial" w:hAnsi="Arial" w:cs="Arial"/>
          <w:color w:val="000000"/>
          <w:sz w:val="24"/>
        </w:rPr>
        <w:t>kterou se stanoví systém komunitního kompostování a způsob využití zeleného kompostu k údržbě a obnově veřejné zeleně na území obce Kunratice</w:t>
      </w:r>
      <w:r w:rsidR="00553BE7" w:rsidRPr="00555A1C">
        <w:rPr>
          <w:rFonts w:ascii="Arial" w:hAnsi="Arial" w:cs="Arial"/>
          <w:color w:val="000000"/>
          <w:sz w:val="24"/>
        </w:rPr>
        <w:t xml:space="preserve">, </w:t>
      </w:r>
      <w:r w:rsidR="00555A1C">
        <w:rPr>
          <w:rFonts w:ascii="Arial" w:hAnsi="Arial" w:cs="Arial"/>
          <w:color w:val="000000"/>
          <w:sz w:val="24"/>
        </w:rPr>
        <w:br/>
      </w:r>
      <w:r w:rsidR="00553BE7" w:rsidRPr="00555A1C">
        <w:rPr>
          <w:rFonts w:ascii="Arial" w:hAnsi="Arial" w:cs="Arial"/>
          <w:color w:val="000000"/>
          <w:sz w:val="24"/>
        </w:rPr>
        <w:t>ze dne 17. 12. 2019.</w:t>
      </w:r>
    </w:p>
    <w:p w:rsidR="00553BE7" w:rsidRPr="00553BE7" w:rsidRDefault="00553BE7" w:rsidP="00553BE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5E4ED5" w:rsidRPr="008F095B" w:rsidRDefault="00107ACE" w:rsidP="00107ACE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7ACE">
        <w:rPr>
          <w:rFonts w:ascii="Arial" w:eastAsia="Times New Roman" w:hAnsi="Arial" w:cs="Arial"/>
          <w:sz w:val="24"/>
          <w:szCs w:val="24"/>
        </w:rPr>
        <w:t>Tato vyhláška nabývá účinnosti dnem 1. 1. 2022</w:t>
      </w:r>
      <w:r w:rsidR="0079116B" w:rsidRPr="008F095B">
        <w:rPr>
          <w:rFonts w:ascii="Arial" w:eastAsia="Times New Roman" w:hAnsi="Arial" w:cs="Arial"/>
          <w:sz w:val="24"/>
          <w:szCs w:val="24"/>
        </w:rPr>
        <w:t>.</w:t>
      </w:r>
    </w:p>
    <w:p w:rsidR="005E4ED5" w:rsidRPr="008F095B" w:rsidRDefault="005E4ED5" w:rsidP="005E4ED5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5E4ED5" w:rsidRPr="008F095B" w:rsidRDefault="005E4ED5" w:rsidP="005E4ED5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</w:rPr>
      </w:pPr>
    </w:p>
    <w:p w:rsidR="005E4ED5" w:rsidRPr="008F095B" w:rsidRDefault="005E4ED5" w:rsidP="005E4E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E4ED5" w:rsidRDefault="005E4ED5" w:rsidP="005E4E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254B5" w:rsidRDefault="00E254B5" w:rsidP="005E4E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254B5" w:rsidRDefault="00E254B5" w:rsidP="005E4E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254B5" w:rsidRDefault="00E254B5" w:rsidP="005E4E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:rsidR="00E254B5" w:rsidRDefault="00E254B5" w:rsidP="005E4E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254B5" w:rsidRDefault="00E254B5" w:rsidP="005E4E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254B5" w:rsidRPr="008F095B" w:rsidRDefault="00E254B5" w:rsidP="005E4E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A1E35" w:rsidRPr="008F095B" w:rsidRDefault="001A1E35" w:rsidP="005E4E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53906" w:rsidRPr="00A8747A" w:rsidTr="00F91892">
        <w:tc>
          <w:tcPr>
            <w:tcW w:w="2500" w:type="pct"/>
          </w:tcPr>
          <w:p w:rsidR="00453906" w:rsidRPr="00A8747A" w:rsidRDefault="00453906" w:rsidP="00F9189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8747A">
              <w:rPr>
                <w:rFonts w:ascii="Arial" w:hAnsi="Arial" w:cs="Arial"/>
                <w:lang w:eastAsia="ar-SA"/>
              </w:rPr>
              <w:t>…………………</w:t>
            </w:r>
          </w:p>
        </w:tc>
        <w:tc>
          <w:tcPr>
            <w:tcW w:w="2500" w:type="pct"/>
            <w:vAlign w:val="bottom"/>
          </w:tcPr>
          <w:p w:rsidR="00453906" w:rsidRPr="00A8747A" w:rsidRDefault="00453906" w:rsidP="00F9189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8747A">
              <w:rPr>
                <w:rFonts w:ascii="Arial" w:hAnsi="Arial" w:cs="Arial"/>
                <w:lang w:eastAsia="ar-SA"/>
              </w:rPr>
              <w:t>……………………</w:t>
            </w:r>
          </w:p>
        </w:tc>
      </w:tr>
      <w:tr w:rsidR="00453906" w:rsidRPr="00A8747A" w:rsidTr="00F91892">
        <w:tc>
          <w:tcPr>
            <w:tcW w:w="2500" w:type="pct"/>
          </w:tcPr>
          <w:p w:rsidR="00453906" w:rsidRDefault="00453906" w:rsidP="00F9189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Zdeněk Liška</w:t>
            </w:r>
          </w:p>
          <w:p w:rsidR="00453906" w:rsidRPr="00A8747A" w:rsidRDefault="00453906" w:rsidP="00F9189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8747A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2500" w:type="pct"/>
          </w:tcPr>
          <w:p w:rsidR="00453906" w:rsidRPr="000F39C4" w:rsidRDefault="00453906" w:rsidP="00F9189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0F39C4">
              <w:rPr>
                <w:rFonts w:ascii="Arial" w:hAnsi="Arial" w:cs="Arial"/>
                <w:lang w:eastAsia="ar-SA"/>
              </w:rPr>
              <w:t>Milan Götz</w:t>
            </w:r>
          </w:p>
          <w:p w:rsidR="00453906" w:rsidRPr="00A8747A" w:rsidRDefault="00453906" w:rsidP="00F91892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8747A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:rsidR="005E4ED5" w:rsidRPr="008F095B" w:rsidRDefault="0079116B" w:rsidP="004D761C">
      <w:pPr>
        <w:spacing w:after="0"/>
        <w:jc w:val="both"/>
        <w:rPr>
          <w:rFonts w:ascii="Arial" w:eastAsia="Times New Roman" w:hAnsi="Arial" w:cs="Arial"/>
        </w:rPr>
      </w:pPr>
      <w:r w:rsidRPr="008F095B">
        <w:rPr>
          <w:rFonts w:ascii="Arial" w:hAnsi="Arial" w:cs="Arial"/>
          <w:i/>
          <w:sz w:val="24"/>
          <w:szCs w:val="24"/>
        </w:rPr>
        <w:t xml:space="preserve"> </w:t>
      </w:r>
      <w:r w:rsidR="005E4ED5" w:rsidRPr="008F095B">
        <w:rPr>
          <w:rFonts w:ascii="Arial" w:eastAsia="Times New Roman" w:hAnsi="Arial" w:cs="Arial"/>
          <w:sz w:val="24"/>
          <w:szCs w:val="24"/>
        </w:rPr>
        <w:t xml:space="preserve"> </w:t>
      </w:r>
    </w:p>
    <w:p w:rsidR="005E4ED5" w:rsidRDefault="005E4ED5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AA0674" w:rsidRDefault="00AA0674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AA0674" w:rsidRDefault="00AA0674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107ACE" w:rsidRDefault="00107ACE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AA0674" w:rsidRPr="008F095B" w:rsidRDefault="00AA0674" w:rsidP="005E4ED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:rsidR="005E4ED5" w:rsidRDefault="005E4ED5" w:rsidP="00107ACE">
      <w:pPr>
        <w:tabs>
          <w:tab w:val="left" w:pos="5529"/>
        </w:tabs>
        <w:spacing w:after="0" w:line="360" w:lineRule="auto"/>
        <w:rPr>
          <w:rFonts w:ascii="Arial" w:eastAsia="Times New Roman" w:hAnsi="Arial" w:cs="Arial"/>
          <w:sz w:val="24"/>
        </w:rPr>
      </w:pPr>
      <w:r w:rsidRPr="008F095B">
        <w:rPr>
          <w:rFonts w:ascii="Arial" w:eastAsia="Times New Roman" w:hAnsi="Arial" w:cs="Arial"/>
          <w:sz w:val="24"/>
        </w:rPr>
        <w:t>Vyvěšeno na úřední desce obecního úřadu dne:</w:t>
      </w:r>
      <w:r w:rsidR="005601BA">
        <w:rPr>
          <w:rFonts w:ascii="Arial" w:eastAsia="Times New Roman" w:hAnsi="Arial" w:cs="Arial"/>
          <w:sz w:val="24"/>
        </w:rPr>
        <w:tab/>
      </w:r>
      <w:r w:rsidR="00981302">
        <w:rPr>
          <w:rFonts w:ascii="Arial" w:eastAsia="Times New Roman" w:hAnsi="Arial" w:cs="Arial"/>
          <w:sz w:val="24"/>
        </w:rPr>
        <w:t>15.12.2021</w:t>
      </w:r>
    </w:p>
    <w:p w:rsidR="005E4ED5" w:rsidRDefault="008913B8" w:rsidP="00107ACE">
      <w:pPr>
        <w:tabs>
          <w:tab w:val="left" w:pos="5529"/>
        </w:tabs>
        <w:spacing w:after="0" w:line="360" w:lineRule="auto"/>
        <w:rPr>
          <w:rFonts w:ascii="Arial" w:eastAsia="Times New Roman" w:hAnsi="Arial" w:cs="Arial"/>
          <w:sz w:val="24"/>
        </w:rPr>
      </w:pPr>
      <w:r w:rsidRPr="008F095B">
        <w:rPr>
          <w:rFonts w:ascii="Arial" w:eastAsia="Times New Roman" w:hAnsi="Arial" w:cs="Arial"/>
          <w:sz w:val="24"/>
        </w:rPr>
        <w:t>Sejmuto z úřední desky obecního úřadu dne:</w:t>
      </w:r>
      <w:r w:rsidR="005601BA">
        <w:rPr>
          <w:rFonts w:ascii="Arial" w:eastAsia="Times New Roman" w:hAnsi="Arial" w:cs="Arial"/>
          <w:sz w:val="24"/>
        </w:rPr>
        <w:tab/>
      </w:r>
      <w:r w:rsidR="00981302">
        <w:rPr>
          <w:rFonts w:ascii="Arial" w:eastAsia="Times New Roman" w:hAnsi="Arial" w:cs="Arial"/>
          <w:sz w:val="24"/>
        </w:rPr>
        <w:t>31.12.2021</w:t>
      </w:r>
    </w:p>
    <w:p w:rsidR="006D0D64" w:rsidRDefault="008913B8" w:rsidP="00107ACE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</w:pPr>
      <w:r w:rsidRPr="008F095B">
        <w:rPr>
          <w:rFonts w:ascii="Arial" w:eastAsia="Calibri" w:hAnsi="Arial" w:cs="Arial"/>
          <w:sz w:val="24"/>
        </w:rPr>
        <w:t xml:space="preserve">Zveřejnění vyhlášky bylo shodně provedeno na elektronické úřední desce. </w:t>
      </w:r>
    </w:p>
    <w:sectPr w:rsidR="006D0D64" w:rsidSect="008F095B">
      <w:footerReference w:type="even" r:id="rId9"/>
      <w:footerReference w:type="default" r:id="rId10"/>
      <w:footerReference w:type="first" r:id="rId11"/>
      <w:footnotePr>
        <w:numStart w:val="3"/>
      </w:footnotePr>
      <w:pgSz w:w="11906" w:h="16838"/>
      <w:pgMar w:top="993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4B" w:rsidRDefault="0089614B" w:rsidP="005E4ED5">
      <w:pPr>
        <w:spacing w:after="0" w:line="240" w:lineRule="auto"/>
      </w:pPr>
      <w:r>
        <w:separator/>
      </w:r>
    </w:p>
  </w:endnote>
  <w:endnote w:type="continuationSeparator" w:id="0">
    <w:p w:rsidR="0089614B" w:rsidRDefault="0089614B" w:rsidP="005E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E4C" w:rsidRDefault="00CA1975" w:rsidP="001A33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E573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0E4C" w:rsidRDefault="0089614B" w:rsidP="001A33B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D64" w:rsidRDefault="006D0D64" w:rsidP="006D0D64">
    <w:pPr>
      <w:pStyle w:val="Zpat"/>
      <w:ind w:right="360"/>
      <w:rPr>
        <w:rStyle w:val="Znakapoznpodarou"/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F48" w:rsidRPr="005601BA" w:rsidRDefault="005601BA" w:rsidP="00E31F48">
    <w:pPr>
      <w:pStyle w:val="Bezmezer"/>
      <w:rPr>
        <w:u w:val="single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:rsidR="00E31F48" w:rsidRPr="002B6B22" w:rsidRDefault="00E31F48" w:rsidP="00E31F48">
    <w:pPr>
      <w:pStyle w:val="Bezmezer"/>
      <w:rPr>
        <w:sz w:val="18"/>
        <w:szCs w:val="18"/>
      </w:rPr>
    </w:pPr>
    <w:r w:rsidRPr="002B6B22">
      <w:rPr>
        <w:sz w:val="18"/>
        <w:szCs w:val="18"/>
      </w:rPr>
      <w:t>1 § 61 zákona č</w:t>
    </w:r>
    <w:r>
      <w:rPr>
        <w:sz w:val="18"/>
        <w:szCs w:val="18"/>
      </w:rPr>
      <w:t>. 541/2021 Sb.,</w:t>
    </w:r>
    <w:r w:rsidRPr="002B6B22">
      <w:rPr>
        <w:sz w:val="18"/>
        <w:szCs w:val="18"/>
      </w:rPr>
      <w:t xml:space="preserve"> o odpadech</w:t>
    </w:r>
  </w:p>
  <w:p w:rsidR="00E31F48" w:rsidRPr="00E50D25" w:rsidRDefault="00E31F48" w:rsidP="00E31F48">
    <w:pPr>
      <w:pStyle w:val="Bezmezer"/>
    </w:pPr>
    <w:r w:rsidRPr="002B6B22">
      <w:rPr>
        <w:sz w:val="18"/>
        <w:szCs w:val="18"/>
      </w:rPr>
      <w:t>2 § 60 zákona č</w:t>
    </w:r>
    <w:r>
      <w:rPr>
        <w:sz w:val="18"/>
        <w:szCs w:val="18"/>
      </w:rPr>
      <w:t>. 541/2021 Sb.</w:t>
    </w:r>
    <w:r w:rsidRPr="002B6B22">
      <w:rPr>
        <w:sz w:val="18"/>
        <w:szCs w:val="18"/>
      </w:rPr>
      <w:t>, o odpadech</w:t>
    </w:r>
  </w:p>
  <w:p w:rsidR="00E31F48" w:rsidRDefault="00E31F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4B" w:rsidRDefault="0089614B" w:rsidP="005E4ED5">
      <w:pPr>
        <w:spacing w:after="0" w:line="240" w:lineRule="auto"/>
      </w:pPr>
      <w:r>
        <w:separator/>
      </w:r>
    </w:p>
  </w:footnote>
  <w:footnote w:type="continuationSeparator" w:id="0">
    <w:p w:rsidR="0089614B" w:rsidRDefault="0089614B" w:rsidP="005E4ED5">
      <w:pPr>
        <w:spacing w:after="0" w:line="240" w:lineRule="auto"/>
      </w:pPr>
      <w:r>
        <w:continuationSeparator/>
      </w:r>
    </w:p>
  </w:footnote>
  <w:footnote w:id="1">
    <w:p w:rsidR="005601BA" w:rsidRDefault="005601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01BA">
        <w:t>§ 65 zákona č. 541/2021 Sb.,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21A7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1F6BB2"/>
    <w:multiLevelType w:val="hybridMultilevel"/>
    <w:tmpl w:val="B324F6D0"/>
    <w:lvl w:ilvl="0" w:tplc="9F2CC67C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1588E"/>
    <w:multiLevelType w:val="hybridMultilevel"/>
    <w:tmpl w:val="05D2C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6671"/>
    <w:multiLevelType w:val="hybridMultilevel"/>
    <w:tmpl w:val="C2F4AEF4"/>
    <w:lvl w:ilvl="0" w:tplc="3DC4D4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72F2D"/>
    <w:multiLevelType w:val="hybridMultilevel"/>
    <w:tmpl w:val="5920832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B">
      <w:start w:val="1"/>
      <w:numFmt w:val="lowerRoman"/>
      <w:lvlText w:val="%2."/>
      <w:lvlJc w:val="righ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13D7E9F"/>
    <w:multiLevelType w:val="hybridMultilevel"/>
    <w:tmpl w:val="000AE5F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5B7C47"/>
    <w:multiLevelType w:val="hybridMultilevel"/>
    <w:tmpl w:val="2894440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B">
      <w:start w:val="1"/>
      <w:numFmt w:val="lowerRoman"/>
      <w:lvlText w:val="%2."/>
      <w:lvlJc w:val="righ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28F4C88"/>
    <w:multiLevelType w:val="hybridMultilevel"/>
    <w:tmpl w:val="37F0645E"/>
    <w:lvl w:ilvl="0" w:tplc="9F2CC67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A35AA"/>
    <w:multiLevelType w:val="hybridMultilevel"/>
    <w:tmpl w:val="41EA0DD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A6020B"/>
    <w:multiLevelType w:val="hybridMultilevel"/>
    <w:tmpl w:val="396EBF3C"/>
    <w:lvl w:ilvl="0" w:tplc="3DCE55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D04E6"/>
    <w:multiLevelType w:val="hybridMultilevel"/>
    <w:tmpl w:val="95705AD8"/>
    <w:lvl w:ilvl="0" w:tplc="9F2CC67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719125E1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0733ED"/>
    <w:multiLevelType w:val="hybridMultilevel"/>
    <w:tmpl w:val="FCAC0D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27ABA"/>
    <w:multiLevelType w:val="hybridMultilevel"/>
    <w:tmpl w:val="6E205380"/>
    <w:lvl w:ilvl="0" w:tplc="EE40C9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97612D"/>
    <w:multiLevelType w:val="hybridMultilevel"/>
    <w:tmpl w:val="A6C091E0"/>
    <w:lvl w:ilvl="0" w:tplc="9F2CC67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2"/>
  </w:num>
  <w:num w:numId="5">
    <w:abstractNumId w:val="14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12"/>
  </w:num>
  <w:num w:numId="11">
    <w:abstractNumId w:val="13"/>
  </w:num>
  <w:num w:numId="12">
    <w:abstractNumId w:val="5"/>
  </w:num>
  <w:num w:numId="13">
    <w:abstractNumId w:val="8"/>
  </w:num>
  <w:num w:numId="14">
    <w:abstractNumId w:val="9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Start w:val="3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D5"/>
    <w:rsid w:val="0006353E"/>
    <w:rsid w:val="000803FE"/>
    <w:rsid w:val="000E43BE"/>
    <w:rsid w:val="00107ACE"/>
    <w:rsid w:val="00131EF8"/>
    <w:rsid w:val="00194A50"/>
    <w:rsid w:val="001A1E35"/>
    <w:rsid w:val="001B5F1A"/>
    <w:rsid w:val="00223193"/>
    <w:rsid w:val="002B3DAB"/>
    <w:rsid w:val="002F4054"/>
    <w:rsid w:val="003045F7"/>
    <w:rsid w:val="004306E0"/>
    <w:rsid w:val="00453906"/>
    <w:rsid w:val="004A0277"/>
    <w:rsid w:val="004D761C"/>
    <w:rsid w:val="00553BE7"/>
    <w:rsid w:val="00555A1C"/>
    <w:rsid w:val="005601BA"/>
    <w:rsid w:val="005E4ED5"/>
    <w:rsid w:val="006D0D64"/>
    <w:rsid w:val="0079116B"/>
    <w:rsid w:val="00877F81"/>
    <w:rsid w:val="008913B8"/>
    <w:rsid w:val="0089614B"/>
    <w:rsid w:val="008B1F8A"/>
    <w:rsid w:val="008F095B"/>
    <w:rsid w:val="0093595C"/>
    <w:rsid w:val="00981302"/>
    <w:rsid w:val="00AA0674"/>
    <w:rsid w:val="00AB44FF"/>
    <w:rsid w:val="00C42521"/>
    <w:rsid w:val="00CA1975"/>
    <w:rsid w:val="00CB47BA"/>
    <w:rsid w:val="00D33A61"/>
    <w:rsid w:val="00D61C77"/>
    <w:rsid w:val="00DB3F55"/>
    <w:rsid w:val="00DE5731"/>
    <w:rsid w:val="00E254B5"/>
    <w:rsid w:val="00E31F48"/>
    <w:rsid w:val="00F1475F"/>
    <w:rsid w:val="00FB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E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ED5"/>
  </w:style>
  <w:style w:type="character" w:styleId="slostrnky">
    <w:name w:val="page number"/>
    <w:basedOn w:val="Standardnpsmoodstavce"/>
    <w:rsid w:val="005E4ED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4E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4E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4ED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E4ED5"/>
    <w:pPr>
      <w:ind w:left="720"/>
      <w:contextualSpacing/>
    </w:pPr>
  </w:style>
  <w:style w:type="table" w:styleId="Mkatabulky">
    <w:name w:val="Table Grid"/>
    <w:basedOn w:val="Normlntabulka"/>
    <w:uiPriority w:val="59"/>
    <w:rsid w:val="0079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539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1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F48"/>
  </w:style>
  <w:style w:type="paragraph" w:styleId="Bezmezer">
    <w:name w:val="No Spacing"/>
    <w:uiPriority w:val="1"/>
    <w:qFormat/>
    <w:rsid w:val="00E31F48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601B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601B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601B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E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ED5"/>
  </w:style>
  <w:style w:type="character" w:styleId="slostrnky">
    <w:name w:val="page number"/>
    <w:basedOn w:val="Standardnpsmoodstavce"/>
    <w:rsid w:val="005E4ED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4E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4E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4ED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E4ED5"/>
    <w:pPr>
      <w:ind w:left="720"/>
      <w:contextualSpacing/>
    </w:pPr>
  </w:style>
  <w:style w:type="table" w:styleId="Mkatabulky">
    <w:name w:val="Table Grid"/>
    <w:basedOn w:val="Normlntabulka"/>
    <w:uiPriority w:val="59"/>
    <w:rsid w:val="0079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539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1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F48"/>
  </w:style>
  <w:style w:type="paragraph" w:styleId="Bezmezer">
    <w:name w:val="No Spacing"/>
    <w:uiPriority w:val="1"/>
    <w:qFormat/>
    <w:rsid w:val="00E31F48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601B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601B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601B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A049-9DC1-4799-8EFA-077B01AA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Milan Götz</cp:lastModifiedBy>
  <cp:revision>2</cp:revision>
  <dcterms:created xsi:type="dcterms:W3CDTF">2024-01-03T09:35:00Z</dcterms:created>
  <dcterms:modified xsi:type="dcterms:W3CDTF">2024-01-03T09:35:00Z</dcterms:modified>
</cp:coreProperties>
</file>