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9102B"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72377CE" wp14:editId="36B7E30B">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w:t>
              </w:r>
              <w:proofErr w:type="gramStart"/>
              <w:r w:rsidRPr="00C15F8F">
                <w:rPr>
                  <w:rFonts w:ascii="Arial" w:eastAsia="Times New Roman" w:hAnsi="Arial" w:cs="Times New Roman"/>
                  <w:sz w:val="20"/>
                  <w:szCs w:val="20"/>
                  <w:lang w:eastAsia="cs-CZ"/>
                </w:rPr>
                <w:t>157679-C</w:t>
              </w:r>
              <w:proofErr w:type="gramEnd"/>
            </w:sdtContent>
          </w:sdt>
        </w:sdtContent>
      </w:sdt>
    </w:p>
    <w:p w14:paraId="758E2D11"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A63D14C" w14:textId="77777777" w:rsidR="001558B3" w:rsidRPr="00F5795F" w:rsidRDefault="001558B3" w:rsidP="001558B3">
      <w:pPr>
        <w:pStyle w:val="Nadpis1"/>
        <w:rPr>
          <w:spacing w:val="0"/>
        </w:rPr>
      </w:pPr>
      <w:r w:rsidRPr="00F5795F">
        <w:rPr>
          <w:caps w:val="0"/>
          <w:spacing w:val="0"/>
        </w:rPr>
        <w:t>Nařízení Státní veterinární správy</w:t>
      </w:r>
    </w:p>
    <w:p w14:paraId="638D49D2" w14:textId="77777777" w:rsidR="00A450E4" w:rsidRDefault="00A450E4" w:rsidP="00A450E4">
      <w:pPr>
        <w:pStyle w:val="Odstavec"/>
      </w:pPr>
      <w:r w:rsidRPr="00EB4C63">
        <w:t>Krajská</w:t>
      </w:r>
      <w:r w:rsidRPr="006678D1">
        <w:t xml:space="preserve"> veterinární správ</w:t>
      </w:r>
      <w:r>
        <w:t>a</w:t>
      </w:r>
      <w:r w:rsidRPr="006678D1">
        <w:t xml:space="preserve"> Státní veterinární správy pro </w:t>
      </w:r>
      <w:r w:rsidRPr="00814D32">
        <w:t>Jihočeský</w:t>
      </w:r>
      <w:r w:rsidRPr="006678D1">
        <w:t xml:space="preserve"> kraj </w:t>
      </w:r>
      <w:r>
        <w:t xml:space="preserve">(dále jen správní orgán nebo KVS) </w:t>
      </w:r>
      <w:r w:rsidRPr="006678D1">
        <w:t xml:space="preserve">jako </w:t>
      </w:r>
      <w:r>
        <w:t xml:space="preserve">místně a věcně příslušný správní orgán podle § 49 odst. 1 písm. c) zákona </w:t>
      </w:r>
      <w:r>
        <w:br/>
        <w:t xml:space="preserve">č. 166/1999 Sb., o veterinární péči a o změně některých souvisejících zákonů (veterinární zákon) </w:t>
      </w:r>
      <w:r>
        <w:br/>
        <w:t xml:space="preserve">ve znění pozdějších předpisů (dále jen veterinární zákon), v souladu </w:t>
      </w:r>
      <w:r w:rsidRPr="00890CE3">
        <w:rPr>
          <w:szCs w:val="20"/>
        </w:rPr>
        <w:t>s § 54 odst. 2 písm. a) a odst. 3 veterinární</w:t>
      </w:r>
      <w:r>
        <w:rPr>
          <w:szCs w:val="20"/>
        </w:rPr>
        <w:t>ho</w:t>
      </w:r>
      <w:r w:rsidRPr="00890CE3">
        <w:rPr>
          <w:szCs w:val="20"/>
        </w:rPr>
        <w:t xml:space="preserve"> zákon</w:t>
      </w:r>
      <w:r>
        <w:rPr>
          <w:szCs w:val="20"/>
        </w:rPr>
        <w:t>a</w:t>
      </w:r>
      <w:r w:rsidRPr="00890CE3">
        <w:rPr>
          <w:szCs w:val="20"/>
        </w:rPr>
        <w:t xml:space="preserve"> a podle nařízení Evropského parlamentu a Rady (EU) 2016/429 ze dne 9. března 2016 o nákazách zvířat a o změně a zrušení některých aktů v oblasti zdraví zvířat („právní rámec </w:t>
      </w:r>
      <w:r>
        <w:rPr>
          <w:szCs w:val="20"/>
        </w:rPr>
        <w:br/>
      </w:r>
      <w:r w:rsidRPr="00890CE3">
        <w:rPr>
          <w:szCs w:val="20"/>
        </w:rPr>
        <w:t>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w:t>
      </w:r>
      <w:proofErr w:type="spellStart"/>
      <w:r>
        <w:rPr>
          <w:szCs w:val="20"/>
        </w:rPr>
        <w:t>nař</w:t>
      </w:r>
      <w:proofErr w:type="spellEnd"/>
      <w:r>
        <w:rPr>
          <w:szCs w:val="20"/>
        </w:rPr>
        <w:t>.</w:t>
      </w:r>
      <w:r w:rsidRPr="00890CE3">
        <w:rPr>
          <w:szCs w:val="20"/>
        </w:rPr>
        <w:t xml:space="preserve"> 2020/687“)</w:t>
      </w:r>
      <w:r>
        <w:rPr>
          <w:szCs w:val="20"/>
        </w:rPr>
        <w:t xml:space="preserve">, </w:t>
      </w:r>
      <w:r>
        <w:rPr>
          <w:szCs w:val="20"/>
        </w:rPr>
        <w:br/>
        <w:t>a v souladu</w:t>
      </w:r>
      <w:r w:rsidRPr="00890CE3">
        <w:rPr>
          <w:szCs w:val="20"/>
        </w:rPr>
        <w:t xml:space="preserve"> </w:t>
      </w:r>
      <w:r>
        <w:t xml:space="preserve">s ustanovením § 75a odst. 1 a 2 veterinárního zákona nařizuje tato </w:t>
      </w:r>
    </w:p>
    <w:p w14:paraId="3E55F1CE" w14:textId="77777777" w:rsidR="00A450E4" w:rsidRDefault="00A450E4" w:rsidP="00A450E4">
      <w:pPr>
        <w:pStyle w:val="Odstavec"/>
        <w:spacing w:before="240"/>
        <w:ind w:firstLine="0"/>
        <w:jc w:val="center"/>
        <w:rPr>
          <w:b/>
          <w:spacing w:val="20"/>
          <w:sz w:val="26"/>
          <w:szCs w:val="26"/>
        </w:rPr>
      </w:pPr>
      <w:r w:rsidRPr="00F5795F">
        <w:rPr>
          <w:b/>
          <w:spacing w:val="20"/>
          <w:sz w:val="26"/>
          <w:szCs w:val="26"/>
        </w:rPr>
        <w:t>mimořádná veterinární opatření:</w:t>
      </w:r>
    </w:p>
    <w:p w14:paraId="022A30A0" w14:textId="77777777" w:rsidR="00A450E4" w:rsidRDefault="00A450E4" w:rsidP="00A450E4">
      <w:pPr>
        <w:pStyle w:val="Odstavec"/>
        <w:spacing w:before="240"/>
        <w:ind w:firstLine="0"/>
        <w:jc w:val="center"/>
        <w:rPr>
          <w:sz w:val="22"/>
          <w:szCs w:val="22"/>
        </w:rPr>
      </w:pPr>
      <w:r w:rsidRPr="00F5795F">
        <w:rPr>
          <w:sz w:val="22"/>
          <w:szCs w:val="22"/>
        </w:rPr>
        <w:t>Čl. 1</w:t>
      </w:r>
    </w:p>
    <w:p w14:paraId="279813DD" w14:textId="77777777" w:rsidR="00A450E4" w:rsidRPr="00A45F99" w:rsidRDefault="00A450E4" w:rsidP="00A450E4">
      <w:pPr>
        <w:pStyle w:val="Odstavec"/>
        <w:spacing w:before="240" w:after="240"/>
        <w:ind w:firstLine="0"/>
        <w:jc w:val="center"/>
        <w:rPr>
          <w:b/>
          <w:sz w:val="22"/>
          <w:szCs w:val="22"/>
        </w:rPr>
      </w:pPr>
      <w:r w:rsidRPr="00A45F99">
        <w:rPr>
          <w:b/>
          <w:sz w:val="22"/>
          <w:szCs w:val="22"/>
        </w:rPr>
        <w:t>Výskyt nákazy a poučení o nákaze</w:t>
      </w:r>
    </w:p>
    <w:p w14:paraId="103EBF6F" w14:textId="77777777" w:rsidR="00A450E4" w:rsidRPr="006D3142" w:rsidRDefault="00A450E4" w:rsidP="00A450E4">
      <w:pPr>
        <w:pStyle w:val="Odstavec"/>
        <w:numPr>
          <w:ilvl w:val="0"/>
          <w:numId w:val="10"/>
        </w:numPr>
        <w:ind w:left="0" w:firstLine="360"/>
      </w:pPr>
      <w:r w:rsidRPr="001757E7">
        <w:rPr>
          <w:b/>
        </w:rPr>
        <w:t>vydávána za účelem zamezení šíření nebezpečné nákazy</w:t>
      </w:r>
      <w:r>
        <w:t xml:space="preserve"> - </w:t>
      </w:r>
      <w:r w:rsidRPr="00890CE3">
        <w:rPr>
          <w:b/>
          <w:bCs/>
          <w:szCs w:val="20"/>
        </w:rPr>
        <w:t xml:space="preserve">vysoce patogenní </w:t>
      </w:r>
      <w:proofErr w:type="spellStart"/>
      <w:r w:rsidRPr="00890CE3">
        <w:rPr>
          <w:b/>
          <w:bCs/>
          <w:szCs w:val="20"/>
        </w:rPr>
        <w:t>aviární</w:t>
      </w:r>
      <w:proofErr w:type="spellEnd"/>
      <w:r w:rsidRPr="00890CE3">
        <w:rPr>
          <w:b/>
          <w:bCs/>
          <w:szCs w:val="20"/>
        </w:rPr>
        <w:t xml:space="preserve"> influenzy</w:t>
      </w:r>
      <w:r>
        <w:rPr>
          <w:b/>
          <w:bCs/>
          <w:szCs w:val="20"/>
        </w:rPr>
        <w:t xml:space="preserve"> (dále jen nákaza), která byla potvrzena v </w:t>
      </w:r>
      <w:proofErr w:type="spellStart"/>
      <w:proofErr w:type="gramStart"/>
      <w:r>
        <w:rPr>
          <w:b/>
          <w:bCs/>
          <w:szCs w:val="20"/>
        </w:rPr>
        <w:t>k.ú</w:t>
      </w:r>
      <w:proofErr w:type="spellEnd"/>
      <w:r>
        <w:rPr>
          <w:b/>
          <w:bCs/>
          <w:szCs w:val="20"/>
        </w:rPr>
        <w:t xml:space="preserve">  686689</w:t>
      </w:r>
      <w:proofErr w:type="gramEnd"/>
      <w:r>
        <w:rPr>
          <w:b/>
          <w:bCs/>
          <w:szCs w:val="20"/>
        </w:rPr>
        <w:t xml:space="preserve"> Frahelž (okres Jindřichův Hradec).</w:t>
      </w:r>
    </w:p>
    <w:p w14:paraId="5242CE01" w14:textId="77777777" w:rsidR="00A450E4" w:rsidRDefault="00A450E4" w:rsidP="00A450E4">
      <w:pPr>
        <w:pStyle w:val="Odstavec"/>
        <w:numPr>
          <w:ilvl w:val="0"/>
          <w:numId w:val="10"/>
        </w:numPr>
        <w:ind w:left="0" w:firstLine="360"/>
      </w:pPr>
      <w:proofErr w:type="spellStart"/>
      <w:r w:rsidRPr="00000DC2">
        <w:t>Aviární</w:t>
      </w:r>
      <w:proofErr w:type="spellEnd"/>
      <w:r w:rsidRPr="00000DC2">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000DC2">
        <w:t>krváceninami</w:t>
      </w:r>
      <w:proofErr w:type="spellEnd"/>
      <w:r w:rsidRPr="00000DC2">
        <w:t xml:space="preserve"> </w:t>
      </w:r>
      <w:r>
        <w:br/>
      </w:r>
      <w:r w:rsidRPr="00000DC2">
        <w:t xml:space="preserve">na končetinách a zvýšeným úhynem. Nemocnost i úmrtnost může dosahovat až </w:t>
      </w:r>
      <w:proofErr w:type="gramStart"/>
      <w:r w:rsidRPr="00000DC2">
        <w:t>100%</w:t>
      </w:r>
      <w:proofErr w:type="gramEnd"/>
      <w:r w:rsidRPr="00000DC2">
        <w:t>. Inkubační doba je 3 až 7 dní a jednotlivé druhy ptáků jsou k nákaze</w:t>
      </w:r>
      <w:r>
        <w:t xml:space="preserve"> různě vnímavé</w:t>
      </w:r>
      <w:r w:rsidRPr="00000DC2">
        <w:t>.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w:t>
      </w:r>
      <w:r>
        <w:t xml:space="preserve"> se</w:t>
      </w:r>
      <w:r w:rsidRPr="00000DC2">
        <w:t xml:space="preserve"> vysoce patogenní form</w:t>
      </w:r>
      <w:r>
        <w:t>a</w:t>
      </w:r>
      <w:r w:rsidRPr="00000DC2">
        <w:t xml:space="preserve"> </w:t>
      </w:r>
      <w:proofErr w:type="spellStart"/>
      <w:r w:rsidRPr="00000DC2">
        <w:t>aviární</w:t>
      </w:r>
      <w:proofErr w:type="spellEnd"/>
      <w:r w:rsidRPr="00000DC2">
        <w:t xml:space="preserve"> influenzy (HPAI) a nízce patogenní form</w:t>
      </w:r>
      <w:r>
        <w:t>a</w:t>
      </w:r>
      <w:r w:rsidRPr="00000DC2">
        <w:t xml:space="preserve"> </w:t>
      </w:r>
      <w:proofErr w:type="spellStart"/>
      <w:r w:rsidRPr="00000DC2">
        <w:t>aviární</w:t>
      </w:r>
      <w:proofErr w:type="spellEnd"/>
      <w:r w:rsidRPr="00000DC2">
        <w:t xml:space="preserve"> influenzy (LPAI). Obě formy podléhají podle veterinárního zákona oznamovací povinnosti. </w:t>
      </w:r>
      <w:r>
        <w:br/>
      </w:r>
      <w:r w:rsidRPr="00000DC2">
        <w:t>U HPAI může výjimečně dojít při vysoké infekční dávce k přenosu na člověka, nebo na jiné savce. Virus je ničen běžnými de</w:t>
      </w:r>
      <w:r>
        <w:t>z</w:t>
      </w:r>
      <w:r w:rsidRPr="00000DC2">
        <w:t>infekčními přípravky.</w:t>
      </w:r>
    </w:p>
    <w:p w14:paraId="67E5DD8B" w14:textId="77777777" w:rsidR="00A450E4" w:rsidRDefault="00A450E4" w:rsidP="00A450E4">
      <w:pPr>
        <w:pStyle w:val="Datum"/>
        <w:tabs>
          <w:tab w:val="center" w:pos="4534"/>
        </w:tabs>
        <w:spacing w:before="240" w:after="240"/>
        <w:jc w:val="center"/>
        <w:rPr>
          <w:rFonts w:cs="Arial"/>
        </w:rPr>
      </w:pPr>
      <w:r>
        <w:rPr>
          <w:rFonts w:cs="Arial"/>
        </w:rPr>
        <w:t>Čl. 2</w:t>
      </w:r>
    </w:p>
    <w:p w14:paraId="78710DE3" w14:textId="77777777" w:rsidR="00A450E4" w:rsidRDefault="00A450E4" w:rsidP="00A450E4">
      <w:pPr>
        <w:pStyle w:val="Podpisovdoloka"/>
        <w:spacing w:after="120"/>
        <w:ind w:left="0"/>
        <w:rPr>
          <w:b/>
        </w:rPr>
      </w:pPr>
      <w:r w:rsidRPr="00890CE3">
        <w:rPr>
          <w:b/>
        </w:rPr>
        <w:t>Vymezení ochranného pásma a pásma dozoru</w:t>
      </w:r>
    </w:p>
    <w:p w14:paraId="242EA8FD" w14:textId="77777777" w:rsidR="00A450E4" w:rsidRPr="00890CE3" w:rsidRDefault="00A450E4" w:rsidP="00A450E4">
      <w:pPr>
        <w:pStyle w:val="Default"/>
        <w:numPr>
          <w:ilvl w:val="0"/>
          <w:numId w:val="11"/>
        </w:numPr>
        <w:spacing w:after="132"/>
        <w:ind w:left="426" w:firstLine="0"/>
        <w:rPr>
          <w:sz w:val="20"/>
          <w:szCs w:val="20"/>
        </w:rPr>
      </w:pPr>
      <w:r w:rsidRPr="00890CE3">
        <w:rPr>
          <w:b/>
          <w:bCs/>
          <w:sz w:val="20"/>
          <w:szCs w:val="20"/>
        </w:rPr>
        <w:t xml:space="preserve">Ochranným pásmem </w:t>
      </w:r>
      <w:r w:rsidRPr="00890CE3">
        <w:rPr>
          <w:sz w:val="20"/>
          <w:szCs w:val="20"/>
        </w:rPr>
        <w:t xml:space="preserve">se stanovují: </w:t>
      </w:r>
    </w:p>
    <w:p w14:paraId="2D15BE90" w14:textId="77777777" w:rsidR="00A450E4" w:rsidRDefault="00A450E4" w:rsidP="00A450E4">
      <w:pPr>
        <w:pStyle w:val="Default"/>
        <w:numPr>
          <w:ilvl w:val="0"/>
          <w:numId w:val="12"/>
        </w:numPr>
        <w:spacing w:after="120"/>
        <w:ind w:left="284" w:hanging="284"/>
        <w:rPr>
          <w:sz w:val="20"/>
          <w:szCs w:val="20"/>
        </w:rPr>
      </w:pPr>
      <w:r w:rsidRPr="00890CE3">
        <w:rPr>
          <w:sz w:val="20"/>
          <w:szCs w:val="20"/>
        </w:rPr>
        <w:t xml:space="preserve">Celá následující katastrální území: </w:t>
      </w:r>
    </w:p>
    <w:p w14:paraId="363C6D2F" w14:textId="77777777" w:rsidR="00A450E4" w:rsidRDefault="00A450E4" w:rsidP="00A450E4">
      <w:pPr>
        <w:pStyle w:val="Default"/>
        <w:ind w:left="284"/>
        <w:jc w:val="both"/>
        <w:rPr>
          <w:sz w:val="20"/>
          <w:szCs w:val="20"/>
        </w:rPr>
      </w:pPr>
      <w:r>
        <w:rPr>
          <w:sz w:val="20"/>
          <w:szCs w:val="20"/>
        </w:rPr>
        <w:t>686689 Frahelž, 6</w:t>
      </w:r>
      <w:r w:rsidRPr="00F008E9">
        <w:rPr>
          <w:sz w:val="20"/>
          <w:szCs w:val="20"/>
        </w:rPr>
        <w:t>66009</w:t>
      </w:r>
      <w:r>
        <w:rPr>
          <w:sz w:val="20"/>
          <w:szCs w:val="20"/>
        </w:rPr>
        <w:t xml:space="preserve"> </w:t>
      </w:r>
      <w:r w:rsidRPr="00F008E9">
        <w:rPr>
          <w:sz w:val="20"/>
          <w:szCs w:val="20"/>
        </w:rPr>
        <w:t>Klec</w:t>
      </w:r>
      <w:r>
        <w:rPr>
          <w:sz w:val="20"/>
          <w:szCs w:val="20"/>
        </w:rPr>
        <w:t>,</w:t>
      </w:r>
      <w:r w:rsidRPr="00F008E9">
        <w:rPr>
          <w:sz w:val="20"/>
          <w:szCs w:val="20"/>
        </w:rPr>
        <w:t xml:space="preserve"> 686697</w:t>
      </w:r>
      <w:r>
        <w:rPr>
          <w:sz w:val="20"/>
          <w:szCs w:val="20"/>
        </w:rPr>
        <w:t xml:space="preserve"> Lomnice nad Lužnicí, </w:t>
      </w:r>
      <w:r w:rsidRPr="00F008E9">
        <w:rPr>
          <w:sz w:val="20"/>
          <w:szCs w:val="20"/>
        </w:rPr>
        <w:t>689459</w:t>
      </w:r>
      <w:r>
        <w:rPr>
          <w:sz w:val="20"/>
          <w:szCs w:val="20"/>
        </w:rPr>
        <w:t xml:space="preserve"> </w:t>
      </w:r>
      <w:r w:rsidRPr="00F008E9">
        <w:rPr>
          <w:sz w:val="20"/>
          <w:szCs w:val="20"/>
        </w:rPr>
        <w:t>Lužnice</w:t>
      </w:r>
      <w:r>
        <w:rPr>
          <w:sz w:val="20"/>
          <w:szCs w:val="20"/>
        </w:rPr>
        <w:t>,</w:t>
      </w:r>
      <w:r w:rsidRPr="00F008E9">
        <w:rPr>
          <w:sz w:val="20"/>
          <w:szCs w:val="20"/>
        </w:rPr>
        <w:t xml:space="preserve"> 706981</w:t>
      </w:r>
      <w:r>
        <w:rPr>
          <w:sz w:val="20"/>
          <w:szCs w:val="20"/>
        </w:rPr>
        <w:t xml:space="preserve"> </w:t>
      </w:r>
      <w:r w:rsidRPr="00F008E9">
        <w:rPr>
          <w:sz w:val="20"/>
          <w:szCs w:val="20"/>
        </w:rPr>
        <w:t>Kolence</w:t>
      </w:r>
      <w:r>
        <w:rPr>
          <w:sz w:val="20"/>
          <w:szCs w:val="20"/>
        </w:rPr>
        <w:t xml:space="preserve">, </w:t>
      </w:r>
      <w:r w:rsidRPr="00F008E9">
        <w:rPr>
          <w:sz w:val="20"/>
          <w:szCs w:val="20"/>
        </w:rPr>
        <w:t>725617</w:t>
      </w:r>
      <w:r>
        <w:rPr>
          <w:sz w:val="20"/>
          <w:szCs w:val="20"/>
        </w:rPr>
        <w:t xml:space="preserve"> </w:t>
      </w:r>
      <w:r w:rsidRPr="00F008E9">
        <w:rPr>
          <w:sz w:val="20"/>
          <w:szCs w:val="20"/>
        </w:rPr>
        <w:t>Ponědraž</w:t>
      </w:r>
      <w:r>
        <w:rPr>
          <w:sz w:val="20"/>
          <w:szCs w:val="20"/>
        </w:rPr>
        <w:t xml:space="preserve">, </w:t>
      </w:r>
      <w:r w:rsidRPr="00F008E9">
        <w:rPr>
          <w:sz w:val="20"/>
          <w:szCs w:val="20"/>
        </w:rPr>
        <w:t>725625</w:t>
      </w:r>
      <w:r>
        <w:rPr>
          <w:sz w:val="20"/>
          <w:szCs w:val="20"/>
        </w:rPr>
        <w:t xml:space="preserve"> </w:t>
      </w:r>
      <w:r w:rsidRPr="00F008E9">
        <w:rPr>
          <w:sz w:val="20"/>
          <w:szCs w:val="20"/>
        </w:rPr>
        <w:t>Ponědrážka</w:t>
      </w:r>
      <w:r>
        <w:rPr>
          <w:sz w:val="20"/>
          <w:szCs w:val="20"/>
        </w:rPr>
        <w:t>,</w:t>
      </w:r>
      <w:r w:rsidRPr="00F008E9">
        <w:rPr>
          <w:sz w:val="20"/>
          <w:szCs w:val="20"/>
        </w:rPr>
        <w:t xml:space="preserve"> 776131</w:t>
      </w:r>
      <w:r>
        <w:rPr>
          <w:sz w:val="20"/>
          <w:szCs w:val="20"/>
        </w:rPr>
        <w:t xml:space="preserve"> </w:t>
      </w:r>
      <w:r w:rsidRPr="00F008E9">
        <w:rPr>
          <w:sz w:val="20"/>
          <w:szCs w:val="20"/>
        </w:rPr>
        <w:t>Val u Veselí nad Lužnicí</w:t>
      </w:r>
      <w:r>
        <w:rPr>
          <w:sz w:val="20"/>
          <w:szCs w:val="20"/>
        </w:rPr>
        <w:t xml:space="preserve">, </w:t>
      </w:r>
      <w:r w:rsidRPr="00F008E9">
        <w:rPr>
          <w:sz w:val="20"/>
          <w:szCs w:val="20"/>
        </w:rPr>
        <w:t>725633</w:t>
      </w:r>
      <w:r>
        <w:rPr>
          <w:sz w:val="20"/>
          <w:szCs w:val="20"/>
        </w:rPr>
        <w:t xml:space="preserve"> </w:t>
      </w:r>
      <w:r w:rsidRPr="00F008E9">
        <w:rPr>
          <w:sz w:val="20"/>
          <w:szCs w:val="20"/>
        </w:rPr>
        <w:t xml:space="preserve">Záblatí </w:t>
      </w:r>
      <w:r>
        <w:rPr>
          <w:sz w:val="20"/>
          <w:szCs w:val="20"/>
        </w:rPr>
        <w:br/>
      </w:r>
      <w:r w:rsidRPr="00F008E9">
        <w:rPr>
          <w:sz w:val="20"/>
          <w:szCs w:val="20"/>
        </w:rPr>
        <w:t>u Poněd</w:t>
      </w:r>
      <w:r>
        <w:rPr>
          <w:sz w:val="20"/>
          <w:szCs w:val="20"/>
        </w:rPr>
        <w:t>raže</w:t>
      </w:r>
    </w:p>
    <w:p w14:paraId="473579DE" w14:textId="77777777" w:rsidR="00A450E4" w:rsidRDefault="00A450E4" w:rsidP="00A450E4">
      <w:pPr>
        <w:pStyle w:val="Podpisovdoloka"/>
        <w:ind w:left="360"/>
        <w:jc w:val="both"/>
      </w:pPr>
    </w:p>
    <w:p w14:paraId="699112A9" w14:textId="77777777" w:rsidR="00A450E4" w:rsidRDefault="00A450E4" w:rsidP="00A450E4">
      <w:pPr>
        <w:pStyle w:val="Podpisovdoloka"/>
        <w:numPr>
          <w:ilvl w:val="0"/>
          <w:numId w:val="11"/>
        </w:numPr>
        <w:spacing w:after="120"/>
        <w:ind w:left="714" w:hanging="357"/>
        <w:jc w:val="both"/>
      </w:pPr>
      <w:r w:rsidRPr="00F50123">
        <w:rPr>
          <w:b/>
        </w:rPr>
        <w:t>Pásmem dozoru</w:t>
      </w:r>
      <w:r>
        <w:t xml:space="preserve"> se stanovují: </w:t>
      </w:r>
    </w:p>
    <w:p w14:paraId="7D85D580" w14:textId="77777777" w:rsidR="00A450E4" w:rsidRDefault="00A450E4" w:rsidP="00A450E4">
      <w:pPr>
        <w:pStyle w:val="Default"/>
        <w:numPr>
          <w:ilvl w:val="0"/>
          <w:numId w:val="13"/>
        </w:numPr>
        <w:spacing w:after="120"/>
        <w:ind w:left="284" w:hanging="284"/>
        <w:rPr>
          <w:sz w:val="20"/>
          <w:szCs w:val="20"/>
        </w:rPr>
      </w:pPr>
      <w:r w:rsidRPr="00890CE3">
        <w:rPr>
          <w:sz w:val="20"/>
          <w:szCs w:val="20"/>
        </w:rPr>
        <w:t xml:space="preserve">Celá následující katastrální území: </w:t>
      </w:r>
    </w:p>
    <w:p w14:paraId="125C9639" w14:textId="77777777" w:rsidR="00A450E4" w:rsidRDefault="00A450E4" w:rsidP="00A450E4">
      <w:pPr>
        <w:pStyle w:val="Default"/>
        <w:ind w:left="284"/>
        <w:jc w:val="both"/>
        <w:rPr>
          <w:sz w:val="20"/>
          <w:szCs w:val="20"/>
        </w:rPr>
      </w:pPr>
      <w:r>
        <w:rPr>
          <w:sz w:val="20"/>
          <w:szCs w:val="20"/>
        </w:rPr>
        <w:t xml:space="preserve">608572 </w:t>
      </w:r>
      <w:r w:rsidRPr="00756D93">
        <w:rPr>
          <w:sz w:val="20"/>
          <w:szCs w:val="20"/>
        </w:rPr>
        <w:t>Bošilec</w:t>
      </w:r>
      <w:r>
        <w:rPr>
          <w:sz w:val="20"/>
          <w:szCs w:val="20"/>
        </w:rPr>
        <w:t>,</w:t>
      </w:r>
      <w:r w:rsidRPr="00756D93">
        <w:rPr>
          <w:sz w:val="20"/>
          <w:szCs w:val="20"/>
        </w:rPr>
        <w:t xml:space="preserve"> 628867</w:t>
      </w:r>
      <w:r>
        <w:rPr>
          <w:sz w:val="20"/>
          <w:szCs w:val="20"/>
        </w:rPr>
        <w:t xml:space="preserve"> </w:t>
      </w:r>
      <w:proofErr w:type="spellStart"/>
      <w:r w:rsidRPr="00756D93">
        <w:rPr>
          <w:sz w:val="20"/>
          <w:szCs w:val="20"/>
        </w:rPr>
        <w:t>Sedlíkovice</w:t>
      </w:r>
      <w:proofErr w:type="spellEnd"/>
      <w:r w:rsidRPr="00756D93">
        <w:rPr>
          <w:sz w:val="20"/>
          <w:szCs w:val="20"/>
        </w:rPr>
        <w:t xml:space="preserve"> u Dolního Bukovska</w:t>
      </w:r>
      <w:r>
        <w:rPr>
          <w:sz w:val="20"/>
          <w:szCs w:val="20"/>
        </w:rPr>
        <w:t xml:space="preserve">, </w:t>
      </w:r>
      <w:r w:rsidRPr="00756D93">
        <w:rPr>
          <w:sz w:val="20"/>
          <w:szCs w:val="20"/>
        </w:rPr>
        <w:t>631990</w:t>
      </w:r>
      <w:r>
        <w:rPr>
          <w:sz w:val="20"/>
          <w:szCs w:val="20"/>
        </w:rPr>
        <w:t xml:space="preserve"> </w:t>
      </w:r>
      <w:r w:rsidRPr="00756D93">
        <w:rPr>
          <w:sz w:val="20"/>
          <w:szCs w:val="20"/>
        </w:rPr>
        <w:t>Drahov</w:t>
      </w:r>
      <w:r>
        <w:rPr>
          <w:sz w:val="20"/>
          <w:szCs w:val="20"/>
        </w:rPr>
        <w:t xml:space="preserve">, </w:t>
      </w:r>
      <w:r w:rsidRPr="00756D93">
        <w:rPr>
          <w:sz w:val="20"/>
          <w:szCs w:val="20"/>
        </w:rPr>
        <w:t>633828</w:t>
      </w:r>
      <w:r>
        <w:rPr>
          <w:sz w:val="20"/>
          <w:szCs w:val="20"/>
        </w:rPr>
        <w:t xml:space="preserve"> </w:t>
      </w:r>
      <w:r w:rsidRPr="00756D93">
        <w:rPr>
          <w:sz w:val="20"/>
          <w:szCs w:val="20"/>
        </w:rPr>
        <w:t>Dunajovice</w:t>
      </w:r>
      <w:r>
        <w:rPr>
          <w:sz w:val="20"/>
          <w:szCs w:val="20"/>
        </w:rPr>
        <w:t xml:space="preserve">, </w:t>
      </w:r>
      <w:r w:rsidRPr="00756D93">
        <w:rPr>
          <w:sz w:val="20"/>
          <w:szCs w:val="20"/>
        </w:rPr>
        <w:t>634255</w:t>
      </w:r>
      <w:r>
        <w:rPr>
          <w:sz w:val="20"/>
          <w:szCs w:val="20"/>
        </w:rPr>
        <w:t xml:space="preserve"> </w:t>
      </w:r>
      <w:r w:rsidRPr="00756D93">
        <w:rPr>
          <w:sz w:val="20"/>
          <w:szCs w:val="20"/>
        </w:rPr>
        <w:t>Dynín</w:t>
      </w:r>
      <w:r>
        <w:rPr>
          <w:sz w:val="20"/>
          <w:szCs w:val="20"/>
        </w:rPr>
        <w:t xml:space="preserve">, </w:t>
      </w:r>
      <w:r w:rsidRPr="00756D93">
        <w:rPr>
          <w:sz w:val="20"/>
          <w:szCs w:val="20"/>
        </w:rPr>
        <w:t>634271</w:t>
      </w:r>
      <w:r>
        <w:rPr>
          <w:sz w:val="20"/>
          <w:szCs w:val="20"/>
        </w:rPr>
        <w:t xml:space="preserve"> </w:t>
      </w:r>
      <w:r w:rsidRPr="00756D93">
        <w:rPr>
          <w:sz w:val="20"/>
          <w:szCs w:val="20"/>
        </w:rPr>
        <w:t>Lhota u Dynína</w:t>
      </w:r>
      <w:r>
        <w:rPr>
          <w:sz w:val="20"/>
          <w:szCs w:val="20"/>
        </w:rPr>
        <w:t>,</w:t>
      </w:r>
      <w:r w:rsidRPr="00756D93">
        <w:rPr>
          <w:sz w:val="20"/>
          <w:szCs w:val="20"/>
        </w:rPr>
        <w:t xml:space="preserve"> 637513</w:t>
      </w:r>
      <w:r>
        <w:rPr>
          <w:sz w:val="20"/>
          <w:szCs w:val="20"/>
        </w:rPr>
        <w:t xml:space="preserve"> </w:t>
      </w:r>
      <w:r w:rsidRPr="00756D93">
        <w:rPr>
          <w:sz w:val="20"/>
          <w:szCs w:val="20"/>
        </w:rPr>
        <w:t>Hatín</w:t>
      </w:r>
      <w:r>
        <w:rPr>
          <w:sz w:val="20"/>
          <w:szCs w:val="20"/>
        </w:rPr>
        <w:t xml:space="preserve">, </w:t>
      </w:r>
      <w:r w:rsidRPr="00756D93">
        <w:rPr>
          <w:sz w:val="20"/>
          <w:szCs w:val="20"/>
        </w:rPr>
        <w:t>663221</w:t>
      </w:r>
      <w:r>
        <w:rPr>
          <w:sz w:val="20"/>
          <w:szCs w:val="20"/>
        </w:rPr>
        <w:t xml:space="preserve"> </w:t>
      </w:r>
      <w:proofErr w:type="spellStart"/>
      <w:r w:rsidRPr="00756D93">
        <w:rPr>
          <w:sz w:val="20"/>
          <w:szCs w:val="20"/>
        </w:rPr>
        <w:t>Nítovice</w:t>
      </w:r>
      <w:proofErr w:type="spellEnd"/>
      <w:r>
        <w:rPr>
          <w:sz w:val="20"/>
          <w:szCs w:val="20"/>
        </w:rPr>
        <w:t xml:space="preserve">, </w:t>
      </w:r>
      <w:r w:rsidRPr="00756D93">
        <w:rPr>
          <w:sz w:val="20"/>
          <w:szCs w:val="20"/>
        </w:rPr>
        <w:t>750727</w:t>
      </w:r>
      <w:r>
        <w:rPr>
          <w:sz w:val="20"/>
          <w:szCs w:val="20"/>
        </w:rPr>
        <w:t xml:space="preserve"> </w:t>
      </w:r>
      <w:r w:rsidRPr="00756D93">
        <w:rPr>
          <w:sz w:val="20"/>
          <w:szCs w:val="20"/>
        </w:rPr>
        <w:t>Dolní Slověnice</w:t>
      </w:r>
      <w:r>
        <w:rPr>
          <w:sz w:val="20"/>
          <w:szCs w:val="20"/>
        </w:rPr>
        <w:t>,</w:t>
      </w:r>
      <w:r w:rsidRPr="00756D93">
        <w:rPr>
          <w:sz w:val="20"/>
          <w:szCs w:val="20"/>
        </w:rPr>
        <w:t xml:space="preserve"> 750735</w:t>
      </w:r>
      <w:r>
        <w:rPr>
          <w:sz w:val="20"/>
          <w:szCs w:val="20"/>
        </w:rPr>
        <w:t xml:space="preserve"> </w:t>
      </w:r>
      <w:r w:rsidRPr="00756D93">
        <w:rPr>
          <w:sz w:val="20"/>
          <w:szCs w:val="20"/>
        </w:rPr>
        <w:t>Horní Slověnice</w:t>
      </w:r>
      <w:r>
        <w:rPr>
          <w:sz w:val="20"/>
          <w:szCs w:val="20"/>
        </w:rPr>
        <w:t xml:space="preserve">, </w:t>
      </w:r>
      <w:r w:rsidRPr="00756D93">
        <w:rPr>
          <w:sz w:val="20"/>
          <w:szCs w:val="20"/>
        </w:rPr>
        <w:t>762440</w:t>
      </w:r>
      <w:r>
        <w:rPr>
          <w:sz w:val="20"/>
          <w:szCs w:val="20"/>
        </w:rPr>
        <w:t xml:space="preserve"> </w:t>
      </w:r>
      <w:r w:rsidRPr="00756D93">
        <w:rPr>
          <w:sz w:val="20"/>
          <w:szCs w:val="20"/>
        </w:rPr>
        <w:t>Mazelov</w:t>
      </w:r>
      <w:r>
        <w:rPr>
          <w:sz w:val="20"/>
          <w:szCs w:val="20"/>
        </w:rPr>
        <w:t xml:space="preserve">, </w:t>
      </w:r>
      <w:r w:rsidRPr="00756D93">
        <w:rPr>
          <w:sz w:val="20"/>
          <w:szCs w:val="20"/>
        </w:rPr>
        <w:t>703389</w:t>
      </w:r>
      <w:r>
        <w:rPr>
          <w:sz w:val="20"/>
          <w:szCs w:val="20"/>
        </w:rPr>
        <w:t xml:space="preserve"> </w:t>
      </w:r>
      <w:r w:rsidRPr="00756D93">
        <w:rPr>
          <w:sz w:val="20"/>
          <w:szCs w:val="20"/>
        </w:rPr>
        <w:t>Neplachov</w:t>
      </w:r>
      <w:r>
        <w:rPr>
          <w:sz w:val="20"/>
          <w:szCs w:val="20"/>
        </w:rPr>
        <w:t xml:space="preserve">, </w:t>
      </w:r>
      <w:r w:rsidRPr="00756D93">
        <w:rPr>
          <w:sz w:val="20"/>
          <w:szCs w:val="20"/>
        </w:rPr>
        <w:t>706990</w:t>
      </w:r>
      <w:r>
        <w:rPr>
          <w:sz w:val="20"/>
          <w:szCs w:val="20"/>
        </w:rPr>
        <w:t xml:space="preserve"> </w:t>
      </w:r>
      <w:proofErr w:type="spellStart"/>
      <w:r w:rsidRPr="00756D93">
        <w:rPr>
          <w:sz w:val="20"/>
          <w:szCs w:val="20"/>
        </w:rPr>
        <w:t>Mláka</w:t>
      </w:r>
      <w:proofErr w:type="spellEnd"/>
      <w:r>
        <w:rPr>
          <w:sz w:val="20"/>
          <w:szCs w:val="20"/>
        </w:rPr>
        <w:t xml:space="preserve">, </w:t>
      </w:r>
      <w:r w:rsidRPr="00756D93">
        <w:rPr>
          <w:sz w:val="20"/>
          <w:szCs w:val="20"/>
        </w:rPr>
        <w:t>707007</w:t>
      </w:r>
      <w:r>
        <w:rPr>
          <w:sz w:val="20"/>
          <w:szCs w:val="20"/>
        </w:rPr>
        <w:t xml:space="preserve"> </w:t>
      </w:r>
      <w:r w:rsidRPr="00756D93">
        <w:rPr>
          <w:sz w:val="20"/>
          <w:szCs w:val="20"/>
        </w:rPr>
        <w:t>Novosedly nad Nežárkou</w:t>
      </w:r>
      <w:r>
        <w:rPr>
          <w:sz w:val="20"/>
          <w:szCs w:val="20"/>
        </w:rPr>
        <w:t xml:space="preserve">, </w:t>
      </w:r>
      <w:r w:rsidRPr="00756D93">
        <w:rPr>
          <w:sz w:val="20"/>
          <w:szCs w:val="20"/>
        </w:rPr>
        <w:t>686701</w:t>
      </w:r>
      <w:r>
        <w:rPr>
          <w:sz w:val="20"/>
          <w:szCs w:val="20"/>
        </w:rPr>
        <w:t xml:space="preserve"> </w:t>
      </w:r>
      <w:r w:rsidRPr="00756D93">
        <w:rPr>
          <w:sz w:val="20"/>
          <w:szCs w:val="20"/>
        </w:rPr>
        <w:t>Smržov u Lomnice nad Lužnicí</w:t>
      </w:r>
      <w:r>
        <w:rPr>
          <w:sz w:val="20"/>
          <w:szCs w:val="20"/>
        </w:rPr>
        <w:t>,</w:t>
      </w:r>
      <w:r w:rsidRPr="00756D93">
        <w:rPr>
          <w:sz w:val="20"/>
          <w:szCs w:val="20"/>
        </w:rPr>
        <w:t xml:space="preserve"> 760897</w:t>
      </w:r>
      <w:r>
        <w:rPr>
          <w:sz w:val="20"/>
          <w:szCs w:val="20"/>
        </w:rPr>
        <w:t xml:space="preserve"> </w:t>
      </w:r>
      <w:r w:rsidRPr="00756D93">
        <w:rPr>
          <w:sz w:val="20"/>
          <w:szCs w:val="20"/>
        </w:rPr>
        <w:t xml:space="preserve">Kundratice u </w:t>
      </w:r>
      <w:proofErr w:type="spellStart"/>
      <w:r w:rsidRPr="00756D93">
        <w:rPr>
          <w:sz w:val="20"/>
          <w:szCs w:val="20"/>
        </w:rPr>
        <w:t>Svinů</w:t>
      </w:r>
      <w:proofErr w:type="spellEnd"/>
      <w:r>
        <w:rPr>
          <w:sz w:val="20"/>
          <w:szCs w:val="20"/>
        </w:rPr>
        <w:t xml:space="preserve">, </w:t>
      </w:r>
      <w:r w:rsidRPr="00756D93">
        <w:rPr>
          <w:sz w:val="20"/>
          <w:szCs w:val="20"/>
        </w:rPr>
        <w:t>735060</w:t>
      </w:r>
      <w:r>
        <w:rPr>
          <w:sz w:val="20"/>
          <w:szCs w:val="20"/>
        </w:rPr>
        <w:t xml:space="preserve"> </w:t>
      </w:r>
      <w:proofErr w:type="spellStart"/>
      <w:r w:rsidRPr="00756D93">
        <w:rPr>
          <w:sz w:val="20"/>
          <w:szCs w:val="20"/>
        </w:rPr>
        <w:t>Přeseka</w:t>
      </w:r>
      <w:proofErr w:type="spellEnd"/>
      <w:r>
        <w:rPr>
          <w:sz w:val="20"/>
          <w:szCs w:val="20"/>
        </w:rPr>
        <w:t xml:space="preserve">, </w:t>
      </w:r>
      <w:r w:rsidRPr="00756D93">
        <w:rPr>
          <w:sz w:val="20"/>
          <w:szCs w:val="20"/>
        </w:rPr>
        <w:lastRenderedPageBreak/>
        <w:t>753726</w:t>
      </w:r>
      <w:r>
        <w:rPr>
          <w:sz w:val="20"/>
          <w:szCs w:val="20"/>
        </w:rPr>
        <w:t xml:space="preserve"> </w:t>
      </w:r>
      <w:r w:rsidRPr="00756D93">
        <w:rPr>
          <w:sz w:val="20"/>
          <w:szCs w:val="20"/>
        </w:rPr>
        <w:t>Stará Hlína</w:t>
      </w:r>
      <w:r>
        <w:rPr>
          <w:sz w:val="20"/>
          <w:szCs w:val="20"/>
        </w:rPr>
        <w:t xml:space="preserve">, </w:t>
      </w:r>
      <w:r w:rsidRPr="00756D93">
        <w:rPr>
          <w:sz w:val="20"/>
          <w:szCs w:val="20"/>
        </w:rPr>
        <w:t>721701</w:t>
      </w:r>
      <w:r>
        <w:rPr>
          <w:sz w:val="20"/>
          <w:szCs w:val="20"/>
        </w:rPr>
        <w:t xml:space="preserve"> </w:t>
      </w:r>
      <w:r w:rsidRPr="00756D93">
        <w:rPr>
          <w:sz w:val="20"/>
          <w:szCs w:val="20"/>
        </w:rPr>
        <w:t xml:space="preserve">Újezdec u </w:t>
      </w:r>
      <w:proofErr w:type="spellStart"/>
      <w:r w:rsidRPr="00756D93">
        <w:rPr>
          <w:sz w:val="20"/>
          <w:szCs w:val="20"/>
        </w:rPr>
        <w:t>Kardašovy</w:t>
      </w:r>
      <w:proofErr w:type="spellEnd"/>
      <w:r w:rsidRPr="00756D93">
        <w:rPr>
          <w:sz w:val="20"/>
          <w:szCs w:val="20"/>
        </w:rPr>
        <w:t xml:space="preserve"> Řečice</w:t>
      </w:r>
      <w:r>
        <w:rPr>
          <w:sz w:val="20"/>
          <w:szCs w:val="20"/>
        </w:rPr>
        <w:t>,</w:t>
      </w:r>
      <w:r w:rsidRPr="00756D93">
        <w:rPr>
          <w:sz w:val="20"/>
          <w:szCs w:val="20"/>
        </w:rPr>
        <w:t xml:space="preserve"> </w:t>
      </w:r>
      <w:r w:rsidRPr="00756D93">
        <w:rPr>
          <w:sz w:val="20"/>
          <w:szCs w:val="20"/>
        </w:rPr>
        <w:tab/>
        <w:t>776122</w:t>
      </w:r>
      <w:r>
        <w:rPr>
          <w:sz w:val="20"/>
          <w:szCs w:val="20"/>
        </w:rPr>
        <w:t xml:space="preserve"> </w:t>
      </w:r>
      <w:r w:rsidRPr="00756D93">
        <w:rPr>
          <w:sz w:val="20"/>
          <w:szCs w:val="20"/>
        </w:rPr>
        <w:t>Hamr nad Nežárkou</w:t>
      </w:r>
      <w:r>
        <w:rPr>
          <w:sz w:val="20"/>
          <w:szCs w:val="20"/>
        </w:rPr>
        <w:t xml:space="preserve">, </w:t>
      </w:r>
      <w:r w:rsidRPr="00756D93">
        <w:rPr>
          <w:sz w:val="20"/>
          <w:szCs w:val="20"/>
        </w:rPr>
        <w:t>644978</w:t>
      </w:r>
      <w:r>
        <w:rPr>
          <w:sz w:val="20"/>
          <w:szCs w:val="20"/>
        </w:rPr>
        <w:t xml:space="preserve"> </w:t>
      </w:r>
      <w:proofErr w:type="spellStart"/>
      <w:r w:rsidRPr="00756D93">
        <w:rPr>
          <w:sz w:val="20"/>
          <w:szCs w:val="20"/>
        </w:rPr>
        <w:t>Horusice</w:t>
      </w:r>
      <w:proofErr w:type="spellEnd"/>
      <w:r w:rsidRPr="00756D93">
        <w:rPr>
          <w:sz w:val="20"/>
          <w:szCs w:val="20"/>
        </w:rPr>
        <w:t xml:space="preserve"> </w:t>
      </w:r>
      <w:r>
        <w:rPr>
          <w:sz w:val="20"/>
          <w:szCs w:val="20"/>
        </w:rPr>
        <w:t xml:space="preserve">, </w:t>
      </w:r>
      <w:r w:rsidRPr="00756D93">
        <w:rPr>
          <w:sz w:val="20"/>
          <w:szCs w:val="20"/>
        </w:rPr>
        <w:t>780685</w:t>
      </w:r>
      <w:r>
        <w:rPr>
          <w:sz w:val="20"/>
          <w:szCs w:val="20"/>
        </w:rPr>
        <w:t xml:space="preserve"> </w:t>
      </w:r>
      <w:r w:rsidRPr="00756D93">
        <w:rPr>
          <w:sz w:val="20"/>
          <w:szCs w:val="20"/>
        </w:rPr>
        <w:t>Veselí nad Lužnicí</w:t>
      </w:r>
      <w:r>
        <w:rPr>
          <w:sz w:val="20"/>
          <w:szCs w:val="20"/>
        </w:rPr>
        <w:t xml:space="preserve">, </w:t>
      </w:r>
      <w:r w:rsidRPr="00756D93">
        <w:rPr>
          <w:sz w:val="20"/>
          <w:szCs w:val="20"/>
        </w:rPr>
        <w:t>784061</w:t>
      </w:r>
      <w:r>
        <w:rPr>
          <w:sz w:val="20"/>
          <w:szCs w:val="20"/>
        </w:rPr>
        <w:t xml:space="preserve"> </w:t>
      </w:r>
      <w:r w:rsidRPr="00756D93">
        <w:rPr>
          <w:sz w:val="20"/>
          <w:szCs w:val="20"/>
        </w:rPr>
        <w:t>Vlkov nad Lužnicí</w:t>
      </w:r>
      <w:r>
        <w:rPr>
          <w:sz w:val="20"/>
          <w:szCs w:val="20"/>
        </w:rPr>
        <w:t xml:space="preserve">, </w:t>
      </w:r>
      <w:r w:rsidRPr="00756D93">
        <w:rPr>
          <w:sz w:val="20"/>
          <w:szCs w:val="20"/>
        </w:rPr>
        <w:t>793361</w:t>
      </w:r>
      <w:r>
        <w:rPr>
          <w:sz w:val="20"/>
          <w:szCs w:val="20"/>
        </w:rPr>
        <w:t xml:space="preserve"> Zlukov.</w:t>
      </w:r>
    </w:p>
    <w:p w14:paraId="04FBD2F7" w14:textId="77777777" w:rsidR="00A450E4" w:rsidRPr="00890CE3" w:rsidRDefault="00A450E4" w:rsidP="00A450E4">
      <w:pPr>
        <w:pStyle w:val="Default"/>
        <w:ind w:left="284" w:hanging="284"/>
        <w:rPr>
          <w:sz w:val="20"/>
          <w:szCs w:val="20"/>
        </w:rPr>
      </w:pPr>
    </w:p>
    <w:p w14:paraId="4BD9016E" w14:textId="77777777" w:rsidR="00A450E4" w:rsidRDefault="00A450E4" w:rsidP="00A450E4">
      <w:pPr>
        <w:pStyle w:val="Default"/>
        <w:numPr>
          <w:ilvl w:val="0"/>
          <w:numId w:val="13"/>
        </w:numPr>
        <w:spacing w:after="120"/>
        <w:ind w:left="284" w:hanging="284"/>
        <w:rPr>
          <w:sz w:val="20"/>
          <w:szCs w:val="20"/>
        </w:rPr>
      </w:pPr>
      <w:r w:rsidRPr="00890CE3">
        <w:rPr>
          <w:sz w:val="20"/>
          <w:szCs w:val="20"/>
        </w:rPr>
        <w:t>Část následující</w:t>
      </w:r>
      <w:r>
        <w:rPr>
          <w:sz w:val="20"/>
          <w:szCs w:val="20"/>
        </w:rPr>
        <w:t>ch</w:t>
      </w:r>
      <w:r w:rsidRPr="00890CE3">
        <w:rPr>
          <w:sz w:val="20"/>
          <w:szCs w:val="20"/>
        </w:rPr>
        <w:t xml:space="preserve"> katastrální</w:t>
      </w:r>
      <w:r>
        <w:rPr>
          <w:sz w:val="20"/>
          <w:szCs w:val="20"/>
        </w:rPr>
        <w:t>ch</w:t>
      </w:r>
      <w:r w:rsidRPr="00890CE3">
        <w:rPr>
          <w:sz w:val="20"/>
          <w:szCs w:val="20"/>
        </w:rPr>
        <w:t xml:space="preserve"> území: </w:t>
      </w:r>
    </w:p>
    <w:p w14:paraId="5F18BF89" w14:textId="77777777" w:rsidR="00A450E4" w:rsidRDefault="00A450E4" w:rsidP="004C2AD0">
      <w:pPr>
        <w:pStyle w:val="Default"/>
        <w:spacing w:after="120"/>
        <w:ind w:left="284"/>
        <w:jc w:val="both"/>
        <w:rPr>
          <w:sz w:val="20"/>
          <w:szCs w:val="20"/>
        </w:rPr>
      </w:pPr>
      <w:r>
        <w:rPr>
          <w:sz w:val="20"/>
          <w:szCs w:val="20"/>
        </w:rPr>
        <w:t xml:space="preserve">663204 </w:t>
      </w:r>
      <w:proofErr w:type="spellStart"/>
      <w:r w:rsidRPr="007D7383">
        <w:rPr>
          <w:sz w:val="20"/>
          <w:szCs w:val="20"/>
        </w:rPr>
        <w:t>Kardašova</w:t>
      </w:r>
      <w:proofErr w:type="spellEnd"/>
      <w:r w:rsidRPr="007D7383">
        <w:rPr>
          <w:sz w:val="20"/>
          <w:szCs w:val="20"/>
        </w:rPr>
        <w:t xml:space="preserve"> Řečice</w:t>
      </w:r>
      <w:r>
        <w:rPr>
          <w:sz w:val="20"/>
          <w:szCs w:val="20"/>
        </w:rPr>
        <w:t xml:space="preserve"> – jižní část s částí obce </w:t>
      </w:r>
      <w:proofErr w:type="spellStart"/>
      <w:r>
        <w:rPr>
          <w:sz w:val="20"/>
          <w:szCs w:val="20"/>
        </w:rPr>
        <w:t>Cikar</w:t>
      </w:r>
      <w:proofErr w:type="spellEnd"/>
      <w:r>
        <w:rPr>
          <w:sz w:val="20"/>
          <w:szCs w:val="20"/>
        </w:rPr>
        <w:t xml:space="preserve"> ohraničená místní komunikací od východu </w:t>
      </w:r>
      <w:proofErr w:type="spellStart"/>
      <w:r>
        <w:rPr>
          <w:sz w:val="20"/>
          <w:szCs w:val="20"/>
        </w:rPr>
        <w:t>kú</w:t>
      </w:r>
      <w:proofErr w:type="spellEnd"/>
      <w:r>
        <w:rPr>
          <w:sz w:val="20"/>
          <w:szCs w:val="20"/>
        </w:rPr>
        <w:t xml:space="preserve"> probíhající na jih od komunikace 23 navazující dále na ulici Palackého směrem k jihu mezi rybníky Velká Ochoz a Řečice </w:t>
      </w:r>
      <w:proofErr w:type="spellStart"/>
      <w:r>
        <w:rPr>
          <w:sz w:val="20"/>
          <w:szCs w:val="20"/>
        </w:rPr>
        <w:t>Popelov</w:t>
      </w:r>
      <w:proofErr w:type="spellEnd"/>
      <w:r>
        <w:rPr>
          <w:sz w:val="20"/>
          <w:szCs w:val="20"/>
        </w:rPr>
        <w:t xml:space="preserve"> po ulici </w:t>
      </w:r>
      <w:proofErr w:type="spellStart"/>
      <w:r>
        <w:rPr>
          <w:sz w:val="20"/>
          <w:szCs w:val="20"/>
        </w:rPr>
        <w:t>Cikar</w:t>
      </w:r>
      <w:proofErr w:type="spellEnd"/>
      <w:r>
        <w:rPr>
          <w:sz w:val="20"/>
          <w:szCs w:val="20"/>
        </w:rPr>
        <w:t xml:space="preserve"> na západní hranici </w:t>
      </w:r>
      <w:proofErr w:type="spellStart"/>
      <w:r>
        <w:rPr>
          <w:sz w:val="20"/>
          <w:szCs w:val="20"/>
        </w:rPr>
        <w:t>kú</w:t>
      </w:r>
      <w:proofErr w:type="spellEnd"/>
      <w:r>
        <w:rPr>
          <w:sz w:val="20"/>
          <w:szCs w:val="20"/>
        </w:rPr>
        <w:t xml:space="preserve"> po ulici </w:t>
      </w:r>
      <w:proofErr w:type="spellStart"/>
      <w:r>
        <w:rPr>
          <w:sz w:val="20"/>
          <w:szCs w:val="20"/>
        </w:rPr>
        <w:t>Řehořinky</w:t>
      </w:r>
      <w:proofErr w:type="spellEnd"/>
      <w:r>
        <w:rPr>
          <w:sz w:val="20"/>
          <w:szCs w:val="20"/>
        </w:rPr>
        <w:t xml:space="preserve"> </w:t>
      </w:r>
    </w:p>
    <w:p w14:paraId="5378DE29" w14:textId="77777777" w:rsidR="00A450E4" w:rsidRDefault="00A450E4" w:rsidP="00A450E4">
      <w:pPr>
        <w:pStyle w:val="Default"/>
        <w:spacing w:after="120"/>
        <w:ind w:left="284"/>
        <w:rPr>
          <w:sz w:val="20"/>
          <w:szCs w:val="20"/>
        </w:rPr>
      </w:pPr>
      <w:r>
        <w:rPr>
          <w:sz w:val="20"/>
          <w:szCs w:val="20"/>
        </w:rPr>
        <w:t xml:space="preserve">615021 </w:t>
      </w:r>
      <w:proofErr w:type="spellStart"/>
      <w:r w:rsidRPr="007D7383">
        <w:rPr>
          <w:sz w:val="20"/>
          <w:szCs w:val="20"/>
        </w:rPr>
        <w:t>Břilice</w:t>
      </w:r>
      <w:proofErr w:type="spellEnd"/>
      <w:r>
        <w:rPr>
          <w:sz w:val="20"/>
          <w:szCs w:val="20"/>
        </w:rPr>
        <w:t xml:space="preserve"> – severní část katastru od komunikace č. 15512</w:t>
      </w:r>
    </w:p>
    <w:p w14:paraId="5EEF9A3E" w14:textId="77777777" w:rsidR="00A450E4" w:rsidRDefault="00A450E4" w:rsidP="00A450E4">
      <w:pPr>
        <w:pStyle w:val="Default"/>
        <w:spacing w:after="120"/>
        <w:ind w:left="284"/>
        <w:rPr>
          <w:sz w:val="20"/>
          <w:szCs w:val="20"/>
        </w:rPr>
      </w:pPr>
      <w:r w:rsidRPr="003D23E5">
        <w:rPr>
          <w:sz w:val="20"/>
          <w:szCs w:val="20"/>
        </w:rPr>
        <w:t>668494</w:t>
      </w:r>
      <w:r>
        <w:rPr>
          <w:sz w:val="20"/>
          <w:szCs w:val="20"/>
        </w:rPr>
        <w:t xml:space="preserve"> </w:t>
      </w:r>
      <w:proofErr w:type="spellStart"/>
      <w:r w:rsidRPr="003D23E5">
        <w:rPr>
          <w:sz w:val="20"/>
          <w:szCs w:val="20"/>
        </w:rPr>
        <w:t>Velechvín</w:t>
      </w:r>
      <w:proofErr w:type="spellEnd"/>
      <w:r>
        <w:rPr>
          <w:sz w:val="20"/>
          <w:szCs w:val="20"/>
        </w:rPr>
        <w:t xml:space="preserve"> – severní část katastru od komunikace 146</w:t>
      </w:r>
    </w:p>
    <w:p w14:paraId="28FD2413" w14:textId="77777777" w:rsidR="00A450E4" w:rsidRDefault="00A450E4" w:rsidP="00A450E4">
      <w:pPr>
        <w:pStyle w:val="Default"/>
        <w:spacing w:after="120"/>
        <w:ind w:left="284"/>
        <w:rPr>
          <w:sz w:val="20"/>
          <w:szCs w:val="20"/>
        </w:rPr>
      </w:pPr>
      <w:r w:rsidRPr="003D23E5">
        <w:rPr>
          <w:sz w:val="20"/>
          <w:szCs w:val="20"/>
        </w:rPr>
        <w:t>753742</w:t>
      </w:r>
      <w:r>
        <w:rPr>
          <w:sz w:val="20"/>
          <w:szCs w:val="20"/>
        </w:rPr>
        <w:t xml:space="preserve"> </w:t>
      </w:r>
      <w:r w:rsidRPr="003D23E5">
        <w:rPr>
          <w:sz w:val="20"/>
          <w:szCs w:val="20"/>
        </w:rPr>
        <w:t>Holičky u Staré Hlíny</w:t>
      </w:r>
      <w:r>
        <w:rPr>
          <w:sz w:val="20"/>
          <w:szCs w:val="20"/>
        </w:rPr>
        <w:t xml:space="preserve"> – západní část katastru od komunikace č. 34</w:t>
      </w:r>
    </w:p>
    <w:p w14:paraId="125DC7CB" w14:textId="77777777" w:rsidR="00A450E4" w:rsidRPr="00890CE3" w:rsidRDefault="00A450E4" w:rsidP="00A450E4">
      <w:pPr>
        <w:pStyle w:val="Default"/>
        <w:spacing w:after="120"/>
        <w:ind w:firstLine="284"/>
        <w:rPr>
          <w:sz w:val="20"/>
          <w:szCs w:val="20"/>
        </w:rPr>
      </w:pPr>
      <w:r>
        <w:rPr>
          <w:sz w:val="20"/>
          <w:szCs w:val="20"/>
        </w:rPr>
        <w:t xml:space="preserve">(3) Pro účely tohoto nařízení se </w:t>
      </w:r>
      <w:r w:rsidRPr="00F50123">
        <w:rPr>
          <w:b/>
          <w:sz w:val="20"/>
          <w:szCs w:val="20"/>
        </w:rPr>
        <w:t>uzavřeným pásmem</w:t>
      </w:r>
      <w:r>
        <w:rPr>
          <w:sz w:val="20"/>
          <w:szCs w:val="20"/>
        </w:rPr>
        <w:t xml:space="preserve"> rozumí ochranné pásmo a pásmo dozoru. </w:t>
      </w:r>
    </w:p>
    <w:p w14:paraId="32C676E3" w14:textId="77777777" w:rsidR="00A450E4" w:rsidRDefault="00A450E4" w:rsidP="00A450E4">
      <w:pPr>
        <w:pStyle w:val="Podpisovdoloka"/>
        <w:spacing w:before="240" w:after="240"/>
        <w:ind w:left="0"/>
      </w:pPr>
      <w:r>
        <w:t>Čl. 3</w:t>
      </w:r>
    </w:p>
    <w:p w14:paraId="02CBA887" w14:textId="77777777" w:rsidR="00A450E4" w:rsidRDefault="00A450E4" w:rsidP="00A450E4">
      <w:pPr>
        <w:pStyle w:val="Podpisovdoloka"/>
        <w:spacing w:after="240"/>
        <w:ind w:left="0"/>
        <w:rPr>
          <w:b/>
        </w:rPr>
      </w:pPr>
      <w:r w:rsidRPr="00115F54">
        <w:rPr>
          <w:b/>
        </w:rPr>
        <w:t>Opatření v uzavřen</w:t>
      </w:r>
      <w:r>
        <w:rPr>
          <w:b/>
        </w:rPr>
        <w:t>ém</w:t>
      </w:r>
      <w:r w:rsidRPr="00115F54">
        <w:rPr>
          <w:b/>
        </w:rPr>
        <w:t xml:space="preserve"> pásm</w:t>
      </w:r>
      <w:r>
        <w:rPr>
          <w:b/>
        </w:rPr>
        <w:t>u</w:t>
      </w:r>
    </w:p>
    <w:p w14:paraId="5A0CF026" w14:textId="77777777" w:rsidR="00A450E4" w:rsidRDefault="00A450E4" w:rsidP="00A450E4">
      <w:pPr>
        <w:pStyle w:val="Podpisovdoloka"/>
        <w:numPr>
          <w:ilvl w:val="0"/>
          <w:numId w:val="14"/>
        </w:numPr>
        <w:spacing w:after="120"/>
        <w:ind w:left="714" w:hanging="357"/>
        <w:jc w:val="both"/>
      </w:pPr>
      <w:r w:rsidRPr="003E6707">
        <w:rPr>
          <w:b/>
        </w:rPr>
        <w:t>Obcím v uzavřen</w:t>
      </w:r>
      <w:r>
        <w:rPr>
          <w:b/>
        </w:rPr>
        <w:t>ém</w:t>
      </w:r>
      <w:r w:rsidRPr="003E6707">
        <w:rPr>
          <w:b/>
        </w:rPr>
        <w:t xml:space="preserve"> pásm</w:t>
      </w:r>
      <w:r>
        <w:rPr>
          <w:b/>
        </w:rPr>
        <w:t>u</w:t>
      </w:r>
      <w:r w:rsidRPr="003E6707">
        <w:rPr>
          <w:b/>
        </w:rPr>
        <w:t xml:space="preserve"> se nařizuje</w:t>
      </w:r>
      <w:r>
        <w:t xml:space="preserve">: </w:t>
      </w:r>
    </w:p>
    <w:p w14:paraId="3D65C8FC" w14:textId="77777777" w:rsidR="00A450E4" w:rsidRPr="00B8269A" w:rsidRDefault="00A450E4" w:rsidP="00A450E4">
      <w:pPr>
        <w:pStyle w:val="Podpisovdoloka"/>
        <w:numPr>
          <w:ilvl w:val="0"/>
          <w:numId w:val="15"/>
        </w:numPr>
        <w:spacing w:after="120"/>
        <w:ind w:left="284" w:hanging="284"/>
        <w:jc w:val="both"/>
      </w:pPr>
      <w:r w:rsidRPr="005A64D0">
        <w:rPr>
          <w:b/>
        </w:rPr>
        <w:t>provést soupis všech hospodářství, kde je chována či držena drůbež</w:t>
      </w:r>
      <w:r>
        <w:rPr>
          <w:b/>
        </w:rPr>
        <w:t xml:space="preserve">, chovů, kde jsou chováni </w:t>
      </w:r>
      <w:r w:rsidRPr="005A64D0">
        <w:rPr>
          <w:b/>
        </w:rPr>
        <w:t>jiní ptáci chovaní v</w:t>
      </w:r>
      <w:r>
        <w:rPr>
          <w:b/>
        </w:rPr>
        <w:t> </w:t>
      </w:r>
      <w:r w:rsidRPr="005A64D0">
        <w:rPr>
          <w:b/>
        </w:rPr>
        <w:t>zajetí</w:t>
      </w:r>
      <w:r>
        <w:rPr>
          <w:b/>
        </w:rPr>
        <w:t xml:space="preserve"> či chovaná pernatá zvěř (dále jen chovaní ptáci)</w:t>
      </w:r>
      <w:r w:rsidRPr="005A64D0">
        <w:rPr>
          <w:b/>
        </w:rPr>
        <w:t xml:space="preserve">, </w:t>
      </w:r>
      <w:r>
        <w:rPr>
          <w:b/>
        </w:rPr>
        <w:t xml:space="preserve">a to soupis pro hospodářství v ochranném pásmu a pásmu dozoru zvlášť, který bude obsahovat vždy druh, </w:t>
      </w:r>
      <w:r w:rsidRPr="00826280">
        <w:rPr>
          <w:b/>
        </w:rPr>
        <w:t>kategorii</w:t>
      </w:r>
      <w:r>
        <w:rPr>
          <w:b/>
        </w:rPr>
        <w:t xml:space="preserve"> a počet chovaných ptáků v </w:t>
      </w:r>
      <w:r w:rsidRPr="00B8269A">
        <w:rPr>
          <w:b/>
        </w:rPr>
        <w:t xml:space="preserve">každém chovu či hospodářství (počet drůbeže lze odhadnout); tento soupis předat KVS nejpozději do 09.12. 2022 </w:t>
      </w:r>
      <w:r w:rsidRPr="00B8269A">
        <w:t>prostřednictvím následujících webových formuláře na webových stránkách Státní veterinární správy:</w:t>
      </w:r>
    </w:p>
    <w:p w14:paraId="28EFE1E9" w14:textId="77777777" w:rsidR="00047404" w:rsidRDefault="00A450E4" w:rsidP="00A450E4">
      <w:pPr>
        <w:pStyle w:val="Podpisovdoloka"/>
        <w:spacing w:after="120"/>
        <w:ind w:left="284"/>
        <w:jc w:val="both"/>
        <w:rPr>
          <w:b/>
        </w:rPr>
      </w:pPr>
      <w:r>
        <w:rPr>
          <w:b/>
        </w:rPr>
        <w:t>soupis chovatelů v ochranném pásmu formulář</w:t>
      </w:r>
      <w:r w:rsidR="00047404">
        <w:rPr>
          <w:b/>
        </w:rPr>
        <w:t xml:space="preserve"> </w:t>
      </w:r>
    </w:p>
    <w:p w14:paraId="005B6874" w14:textId="77777777" w:rsidR="00047404" w:rsidRDefault="001F13D4" w:rsidP="00A450E4">
      <w:pPr>
        <w:pStyle w:val="Podpisovdoloka"/>
        <w:spacing w:after="120"/>
        <w:ind w:left="284"/>
        <w:jc w:val="both"/>
        <w:rPr>
          <w:b/>
        </w:rPr>
      </w:pPr>
      <w:hyperlink r:id="rId6" w:anchor="pasmo=FRAHELZ-KVSC-2022-3km" w:history="1">
        <w:r w:rsidR="00047404" w:rsidRPr="00A85624">
          <w:rPr>
            <w:rStyle w:val="Hypertextovodkaz"/>
          </w:rPr>
          <w:t>https://www.svscr.cz/online-formulare/aviarni-influenza-stavy-drubeze-a-ostatnich-ptaku-v-obci/</w:t>
        </w:r>
        <w:r w:rsidR="00047404" w:rsidRPr="00A85624">
          <w:rPr>
            <w:rStyle w:val="Hypertextovodkaz"/>
            <w:lang w:val="en-US"/>
          </w:rPr>
          <w:t>#pasmo=</w:t>
        </w:r>
        <w:r w:rsidR="00047404" w:rsidRPr="00A85624">
          <w:rPr>
            <w:rStyle w:val="Hypertextovodkaz"/>
          </w:rPr>
          <w:t>FRAHELZ-KVSC-2022-3km</w:t>
        </w:r>
      </w:hyperlink>
      <w:r w:rsidR="00047404">
        <w:rPr>
          <w:b/>
        </w:rPr>
        <w:t xml:space="preserve"> </w:t>
      </w:r>
    </w:p>
    <w:p w14:paraId="361C8C04" w14:textId="77777777" w:rsidR="00047404" w:rsidRDefault="00A450E4" w:rsidP="00A450E4">
      <w:pPr>
        <w:pStyle w:val="Podpisovdoloka"/>
        <w:spacing w:after="120"/>
        <w:ind w:left="284"/>
        <w:jc w:val="both"/>
        <w:rPr>
          <w:b/>
        </w:rPr>
      </w:pPr>
      <w:r>
        <w:rPr>
          <w:b/>
        </w:rPr>
        <w:t>soupis chovatelů v pásmu dozoru formulář</w:t>
      </w:r>
      <w:r w:rsidR="00047404">
        <w:rPr>
          <w:b/>
        </w:rPr>
        <w:t xml:space="preserve"> </w:t>
      </w:r>
    </w:p>
    <w:p w14:paraId="0FC0CB43" w14:textId="5C4CD3E5" w:rsidR="00A450E4" w:rsidRDefault="001F13D4" w:rsidP="00A450E4">
      <w:pPr>
        <w:pStyle w:val="Podpisovdoloka"/>
        <w:spacing w:after="120"/>
        <w:ind w:left="284"/>
        <w:jc w:val="both"/>
      </w:pPr>
      <w:hyperlink r:id="rId7" w:anchor="pasmo=FRAHELZ-KVSC-2022-10km" w:history="1">
        <w:r w:rsidR="00047404" w:rsidRPr="00A85624">
          <w:rPr>
            <w:rStyle w:val="Hypertextovodkaz"/>
          </w:rPr>
          <w:t>https://www.svscr.cz/online-formulare/aviarni-influenza-stavy-drubeze-a-ostatnich-ptaku-v-obci/#pasmo=FRAHELZ-KVSC-2022-10km</w:t>
        </w:r>
      </w:hyperlink>
    </w:p>
    <w:p w14:paraId="72428E59" w14:textId="77777777" w:rsidR="00A450E4" w:rsidRPr="00826280" w:rsidRDefault="00A450E4" w:rsidP="00A450E4">
      <w:pPr>
        <w:pStyle w:val="Podpisovdoloka"/>
        <w:numPr>
          <w:ilvl w:val="0"/>
          <w:numId w:val="15"/>
        </w:numPr>
        <w:tabs>
          <w:tab w:val="left" w:pos="993"/>
        </w:tabs>
        <w:spacing w:after="120"/>
        <w:ind w:left="284" w:hanging="284"/>
        <w:jc w:val="both"/>
      </w:pPr>
      <w:r w:rsidRPr="00826280">
        <w:rPr>
          <w:b/>
        </w:rPr>
        <w:t>informovat veřejnost způsobem v obci obvyklým</w:t>
      </w:r>
      <w:r w:rsidRPr="00826280">
        <w:t xml:space="preserve">, s cílem zvýšit povědomí o nákaze zejména mezi chovateli drůbeže nebo jiného ptactva chovaného v zajetí, lovci, pozorovateli ptáků; </w:t>
      </w:r>
    </w:p>
    <w:p w14:paraId="7E5BD155" w14:textId="77777777" w:rsidR="00A450E4" w:rsidRPr="00826280" w:rsidRDefault="00A450E4" w:rsidP="00A450E4">
      <w:pPr>
        <w:pStyle w:val="Podpisovdoloka"/>
        <w:numPr>
          <w:ilvl w:val="0"/>
          <w:numId w:val="15"/>
        </w:numPr>
        <w:spacing w:after="120"/>
        <w:ind w:left="284" w:hanging="284"/>
        <w:jc w:val="both"/>
      </w:pPr>
      <w:r w:rsidRPr="00826280">
        <w:rPr>
          <w:b/>
        </w:rPr>
        <w:t xml:space="preserve">zajistit kontejnery nebo nepropustné uzavíratelné nádoby k bezpečnému uložení uhynulých </w:t>
      </w:r>
      <w:r w:rsidRPr="00D71356">
        <w:rPr>
          <w:b/>
        </w:rPr>
        <w:t>volně žijících ptáků pro jejich svoz</w:t>
      </w:r>
      <w:r w:rsidRPr="00826280">
        <w:t xml:space="preserve"> </w:t>
      </w:r>
      <w:r w:rsidRPr="00826280">
        <w:rPr>
          <w:b/>
        </w:rPr>
        <w:t>a neškodné odstranění asanačním podnikem</w:t>
      </w:r>
      <w:r>
        <w:t>;</w:t>
      </w:r>
      <w:r w:rsidRPr="00826280">
        <w:t xml:space="preserve"> </w:t>
      </w:r>
      <w:r>
        <w:t>t</w:t>
      </w:r>
      <w:r w:rsidRPr="00826280">
        <w:t xml:space="preserve">yto nádoby vhodně umístit a označit nápisem </w:t>
      </w:r>
      <w:r>
        <w:t>„</w:t>
      </w:r>
      <w:r w:rsidRPr="00826280">
        <w:rPr>
          <w:i/>
        </w:rPr>
        <w:t xml:space="preserve">VPŽP 2. </w:t>
      </w:r>
      <w:proofErr w:type="gramStart"/>
      <w:r w:rsidRPr="00826280">
        <w:rPr>
          <w:i/>
        </w:rPr>
        <w:t>kategorie - Není</w:t>
      </w:r>
      <w:proofErr w:type="gramEnd"/>
      <w:r w:rsidRPr="00826280">
        <w:rPr>
          <w:i/>
        </w:rPr>
        <w:t xml:space="preserve"> určeno ke krmení zvířat</w:t>
      </w:r>
      <w:r>
        <w:t>“;</w:t>
      </w:r>
      <w:r w:rsidRPr="00826280">
        <w:t xml:space="preserve"> </w:t>
      </w:r>
      <w:r>
        <w:t>n</w:t>
      </w:r>
      <w:r w:rsidRPr="00826280">
        <w:t xml:space="preserve">eprodleně hlásit výskyt vedlejších </w:t>
      </w:r>
      <w:r>
        <w:t xml:space="preserve">produktů </w:t>
      </w:r>
      <w:r w:rsidRPr="00826280">
        <w:t>živočišn</w:t>
      </w:r>
      <w:r>
        <w:t>ého původu</w:t>
      </w:r>
      <w:r w:rsidRPr="00826280">
        <w:t xml:space="preserve"> asanačnímu podniku a po jejich odvozu asanačním podnikem provést de</w:t>
      </w:r>
      <w:r>
        <w:t>z</w:t>
      </w:r>
      <w:r w:rsidRPr="00826280">
        <w:t xml:space="preserve">infekci nádoby účinným dezinfekčním přípravkem; </w:t>
      </w:r>
    </w:p>
    <w:p w14:paraId="237AA464" w14:textId="77777777" w:rsidR="00A450E4" w:rsidRPr="00826280" w:rsidRDefault="00A450E4" w:rsidP="00A450E4">
      <w:pPr>
        <w:pStyle w:val="Podpisovdoloka"/>
        <w:numPr>
          <w:ilvl w:val="0"/>
          <w:numId w:val="15"/>
        </w:numPr>
        <w:spacing w:after="240"/>
        <w:ind w:left="284" w:hanging="284"/>
        <w:jc w:val="both"/>
      </w:pPr>
      <w:r w:rsidRPr="00826280">
        <w:rPr>
          <w:b/>
        </w:rPr>
        <w:t>spolupracovat s KVS</w:t>
      </w:r>
      <w:r w:rsidRPr="00826280">
        <w:t xml:space="preserve"> při provádění intenzivního úředního dozoru nad populacemi volně žijícího ptactva, zejména vodního ptactva a dalšího monitorování uhynulých nebo nemocných ptáků;</w:t>
      </w:r>
    </w:p>
    <w:p w14:paraId="33014335" w14:textId="77777777" w:rsidR="00A450E4" w:rsidRPr="00703112" w:rsidRDefault="00A450E4" w:rsidP="00A450E4">
      <w:pPr>
        <w:pStyle w:val="Datum"/>
        <w:numPr>
          <w:ilvl w:val="0"/>
          <w:numId w:val="14"/>
        </w:numPr>
        <w:tabs>
          <w:tab w:val="center" w:pos="4534"/>
        </w:tabs>
        <w:spacing w:before="120" w:after="240"/>
        <w:rPr>
          <w:rFonts w:cs="Arial"/>
        </w:rPr>
      </w:pPr>
      <w:r w:rsidRPr="00703112">
        <w:rPr>
          <w:rFonts w:cs="Arial"/>
          <w:b/>
        </w:rPr>
        <w:t xml:space="preserve">Chovatelům </w:t>
      </w:r>
      <w:r>
        <w:rPr>
          <w:rFonts w:cs="Arial"/>
          <w:b/>
        </w:rPr>
        <w:t xml:space="preserve">ptáků </w:t>
      </w:r>
      <w:r w:rsidRPr="00703112">
        <w:rPr>
          <w:rFonts w:cs="Arial"/>
          <w:b/>
        </w:rPr>
        <w:t>v uzavřen</w:t>
      </w:r>
      <w:r>
        <w:rPr>
          <w:rFonts w:cs="Arial"/>
          <w:b/>
        </w:rPr>
        <w:t>ém</w:t>
      </w:r>
      <w:r w:rsidRPr="00703112">
        <w:rPr>
          <w:rFonts w:cs="Arial"/>
          <w:b/>
        </w:rPr>
        <w:t xml:space="preserve"> pásm</w:t>
      </w:r>
      <w:r>
        <w:rPr>
          <w:rFonts w:cs="Arial"/>
          <w:b/>
        </w:rPr>
        <w:t>u</w:t>
      </w:r>
      <w:r w:rsidRPr="00703112">
        <w:rPr>
          <w:rFonts w:cs="Arial"/>
          <w:b/>
        </w:rPr>
        <w:t xml:space="preserve"> se nařizuje</w:t>
      </w:r>
      <w:r>
        <w:rPr>
          <w:rFonts w:cs="Arial"/>
        </w:rPr>
        <w:t xml:space="preserve">: </w:t>
      </w:r>
    </w:p>
    <w:p w14:paraId="527C088B" w14:textId="77777777" w:rsidR="00A450E4" w:rsidRDefault="00A450E4" w:rsidP="00A450E4">
      <w:pPr>
        <w:pStyle w:val="Podpisovdoloka"/>
        <w:numPr>
          <w:ilvl w:val="0"/>
          <w:numId w:val="16"/>
        </w:numPr>
        <w:spacing w:after="120"/>
        <w:ind w:left="284" w:hanging="284"/>
        <w:jc w:val="both"/>
      </w:pPr>
      <w:r>
        <w:t xml:space="preserve">držet chované ptáky odděleně od volně žijících zvířat a ostatních zvířat, tzn. </w:t>
      </w:r>
      <w:r w:rsidRPr="005009D8">
        <w:rPr>
          <w:b/>
        </w:rPr>
        <w:t xml:space="preserve">zajistit </w:t>
      </w:r>
      <w:r>
        <w:rPr>
          <w:b/>
        </w:rPr>
        <w:t>umístění</w:t>
      </w:r>
      <w:r w:rsidRPr="005009D8">
        <w:t xml:space="preserve"> pták</w:t>
      </w:r>
      <w:r>
        <w:t>ů</w:t>
      </w:r>
      <w:r w:rsidRPr="005009D8">
        <w:t xml:space="preserve"> do uzavřených prostor</w:t>
      </w:r>
      <w:r>
        <w:t>,</w:t>
      </w:r>
      <w:r w:rsidRPr="005009D8">
        <w:t xml:space="preserve"> zde je držet, zamezit vniku volně žijícího ptactva do objektů zasíťováním oken a větracích otvorů, zamezit kontaminaci krmiva a napájecí vody trusem volně žijících ptáků</w:t>
      </w:r>
      <w:r>
        <w:t>, zamezit vstupu jiných druhů zvířat do hospodářství</w:t>
      </w:r>
      <w:r w:rsidRPr="005009D8">
        <w:t xml:space="preserve">; </w:t>
      </w:r>
      <w:r w:rsidRPr="005009D8">
        <w:rPr>
          <w:b/>
        </w:rPr>
        <w:t xml:space="preserve">není-li to proveditelné </w:t>
      </w:r>
      <w:r w:rsidRPr="005009D8">
        <w:t xml:space="preserve">nebo slučitelné </w:t>
      </w:r>
      <w:r>
        <w:br/>
      </w:r>
      <w:r w:rsidRPr="005009D8">
        <w:t>s požadavky na pohodu</w:t>
      </w:r>
      <w:r>
        <w:t xml:space="preserve"> chovaných ptáků</w:t>
      </w:r>
      <w:r w:rsidRPr="005009D8">
        <w:t xml:space="preserve">,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w:t>
      </w:r>
      <w:r>
        <w:br/>
      </w:r>
      <w:r w:rsidRPr="005009D8">
        <w:t>s volně žijícím ptactvem</w:t>
      </w:r>
      <w:r>
        <w:t xml:space="preserve">; </w:t>
      </w:r>
    </w:p>
    <w:p w14:paraId="7B60907D" w14:textId="77777777" w:rsidR="00A450E4" w:rsidRDefault="00A450E4" w:rsidP="00A450E4">
      <w:pPr>
        <w:pStyle w:val="Podpisovdoloka"/>
        <w:numPr>
          <w:ilvl w:val="0"/>
          <w:numId w:val="16"/>
        </w:numPr>
        <w:spacing w:after="120"/>
        <w:ind w:left="284" w:hanging="284"/>
        <w:jc w:val="both"/>
      </w:pPr>
      <w: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br/>
      </w:r>
      <w:r w:rsidRPr="00992A80">
        <w:rPr>
          <w:b/>
        </w:rPr>
        <w:t>+420 720 995 212</w:t>
      </w:r>
      <w:r>
        <w:t xml:space="preserve">; </w:t>
      </w:r>
    </w:p>
    <w:p w14:paraId="4293FD00" w14:textId="77777777" w:rsidR="00A450E4" w:rsidRDefault="00A450E4" w:rsidP="00A450E4">
      <w:pPr>
        <w:pStyle w:val="Podpisovdoloka"/>
        <w:numPr>
          <w:ilvl w:val="0"/>
          <w:numId w:val="16"/>
        </w:numPr>
        <w:spacing w:after="120"/>
        <w:ind w:left="284" w:hanging="284"/>
        <w:jc w:val="both"/>
      </w:pPr>
      <w:r>
        <w:lastRenderedPageBreak/>
        <w:t xml:space="preserve">používat na vstupech a výstupech do a z hospodářství či chovu dezinfekční prostředky vhodné k tlumení nákazy; </w:t>
      </w:r>
    </w:p>
    <w:p w14:paraId="425DD0ED" w14:textId="77777777" w:rsidR="00A450E4" w:rsidRPr="00BC04A3" w:rsidRDefault="00A450E4" w:rsidP="00A450E4">
      <w:pPr>
        <w:pStyle w:val="Podpisovdoloka"/>
        <w:numPr>
          <w:ilvl w:val="0"/>
          <w:numId w:val="16"/>
        </w:numPr>
        <w:spacing w:after="120"/>
        <w:ind w:left="284" w:hanging="284"/>
        <w:jc w:val="both"/>
      </w:pPr>
      <w:r>
        <w:t xml:space="preserve">uplatňovat vhodná opatření biologické bezpečnosti na všechny osoby, které jsou v kontaktu </w:t>
      </w:r>
      <w:r>
        <w:br/>
        <w:t xml:space="preserve">s chovanými ptáky nebo které vstupují do hospodářství či chovu nebo je opouštějí, a rovněž </w:t>
      </w:r>
      <w:r>
        <w:br/>
        <w:t>na dopravní prostředky, aby se zabránilo jakémukoli riziku šíření nákazy</w:t>
      </w:r>
      <w:r w:rsidRPr="00BC04A3">
        <w:t xml:space="preserve">, zejména zajistit jejich dezinfekci při vstupu a výstupu z chovu nebo hospodářství; </w:t>
      </w:r>
    </w:p>
    <w:p w14:paraId="2424EB77" w14:textId="77777777" w:rsidR="00A450E4" w:rsidRPr="006045E8" w:rsidRDefault="00A450E4" w:rsidP="00A450E4">
      <w:pPr>
        <w:pStyle w:val="Podpisovdoloka"/>
        <w:numPr>
          <w:ilvl w:val="0"/>
          <w:numId w:val="16"/>
        </w:numPr>
        <w:spacing w:after="120"/>
        <w:ind w:left="284" w:hanging="284"/>
        <w:jc w:val="both"/>
      </w:pPr>
      <w:r>
        <w:t xml:space="preserve">vést záznamy </w:t>
      </w:r>
      <w:r w:rsidRPr="006045E8">
        <w:t xml:space="preserve">o všech osobách, které hospodářství či chov navštěvují, udržovat je v aktuálním stavu s cílem usnadnit dozor nad nákazou a jejich tlumení a zpřístupnit je KVS na její žádost; záznamy </w:t>
      </w:r>
      <w:r w:rsidRPr="006045E8">
        <w:br/>
        <w:t>o návštěvách se nevyžadují, pokud návštěvníci nemají přístup do prostor, kde jsou ptáci chováni;</w:t>
      </w:r>
    </w:p>
    <w:p w14:paraId="376A0621" w14:textId="77777777" w:rsidR="00A450E4" w:rsidRPr="006045E8" w:rsidRDefault="00A450E4" w:rsidP="00A450E4">
      <w:pPr>
        <w:pStyle w:val="Podpisovdoloka"/>
        <w:numPr>
          <w:ilvl w:val="0"/>
          <w:numId w:val="16"/>
        </w:numPr>
        <w:spacing w:after="120"/>
        <w:ind w:left="284" w:hanging="284"/>
        <w:jc w:val="both"/>
      </w:pPr>
      <w:r w:rsidRPr="006045E8">
        <w:t xml:space="preserve">v souladu s § 40 veterinárního zákona neškodně odstraňovat </w:t>
      </w:r>
      <w:proofErr w:type="spellStart"/>
      <w:r w:rsidRPr="006045E8">
        <w:t>kadávery</w:t>
      </w:r>
      <w:proofErr w:type="spellEnd"/>
      <w:r w:rsidRPr="006045E8">
        <w:t>, a to neprodleně.</w:t>
      </w:r>
    </w:p>
    <w:p w14:paraId="7979E7EB" w14:textId="77777777" w:rsidR="00A450E4" w:rsidRPr="006045E8" w:rsidRDefault="00A450E4" w:rsidP="00A450E4">
      <w:pPr>
        <w:autoSpaceDE w:val="0"/>
        <w:autoSpaceDN w:val="0"/>
        <w:adjustRightInd w:val="0"/>
        <w:spacing w:after="120" w:line="240" w:lineRule="auto"/>
        <w:ind w:left="284" w:hanging="284"/>
        <w:jc w:val="both"/>
        <w:rPr>
          <w:rFonts w:ascii="Arial" w:hAnsi="Arial" w:cs="Arial"/>
          <w:b/>
          <w:bCs/>
          <w:color w:val="000000"/>
          <w:sz w:val="20"/>
          <w:szCs w:val="20"/>
        </w:rPr>
      </w:pPr>
      <w:r w:rsidRPr="006045E8">
        <w:rPr>
          <w:rFonts w:ascii="Arial" w:hAnsi="Arial" w:cs="Arial"/>
          <w:bCs/>
          <w:color w:val="000000"/>
          <w:sz w:val="20"/>
          <w:szCs w:val="20"/>
        </w:rPr>
        <w:t>g</w:t>
      </w:r>
      <w:r w:rsidRPr="006045E8">
        <w:rPr>
          <w:rFonts w:ascii="Arial" w:hAnsi="Arial" w:cs="Arial"/>
          <w:b/>
          <w:bCs/>
          <w:color w:val="000000"/>
          <w:sz w:val="20"/>
          <w:szCs w:val="20"/>
        </w:rPr>
        <w:t>)</w:t>
      </w:r>
      <w:r w:rsidRPr="006045E8">
        <w:rPr>
          <w:rFonts w:ascii="Arial" w:hAnsi="Arial" w:cs="Arial"/>
          <w:b/>
          <w:bCs/>
          <w:color w:val="000000"/>
          <w:sz w:val="20"/>
          <w:szCs w:val="20"/>
        </w:rPr>
        <w:tab/>
      </w:r>
      <w:r w:rsidRPr="006045E8">
        <w:rPr>
          <w:rFonts w:ascii="Arial" w:hAnsi="Arial" w:cs="Arial"/>
          <w:color w:val="000000"/>
          <w:sz w:val="20"/>
          <w:szCs w:val="20"/>
        </w:rPr>
        <w:t xml:space="preserve">poskytnout obci pro účely naplnění tohoto nařízení následující informace k provedení soupisu ptáků na hospodářství, a to nejpozději </w:t>
      </w:r>
      <w:r w:rsidRPr="006045E8">
        <w:rPr>
          <w:rFonts w:ascii="Arial" w:hAnsi="Arial" w:cs="Arial"/>
          <w:b/>
          <w:bCs/>
          <w:color w:val="000000"/>
          <w:sz w:val="20"/>
          <w:szCs w:val="20"/>
        </w:rPr>
        <w:t>do 07.12.2022</w:t>
      </w:r>
    </w:p>
    <w:p w14:paraId="54C30A98" w14:textId="77777777" w:rsidR="00A450E4" w:rsidRPr="006045E8" w:rsidRDefault="00A450E4" w:rsidP="00A450E4">
      <w:pPr>
        <w:autoSpaceDE w:val="0"/>
        <w:autoSpaceDN w:val="0"/>
        <w:adjustRightInd w:val="0"/>
        <w:spacing w:after="0" w:line="240" w:lineRule="auto"/>
        <w:ind w:firstLine="284"/>
        <w:rPr>
          <w:rFonts w:ascii="Arial" w:hAnsi="Arial" w:cs="Arial"/>
          <w:color w:val="000000"/>
          <w:sz w:val="20"/>
          <w:szCs w:val="20"/>
        </w:rPr>
      </w:pPr>
      <w:r w:rsidRPr="006045E8">
        <w:rPr>
          <w:rFonts w:ascii="Arial" w:hAnsi="Arial" w:cs="Arial"/>
          <w:color w:val="000000"/>
          <w:sz w:val="20"/>
          <w:szCs w:val="20"/>
        </w:rPr>
        <w:t xml:space="preserve">i. Chovatel (jméno, příjmení, obchodní firma, název) </w:t>
      </w:r>
    </w:p>
    <w:p w14:paraId="597A5C88" w14:textId="77777777" w:rsidR="00A450E4" w:rsidRPr="006045E8" w:rsidRDefault="00A450E4" w:rsidP="00A450E4">
      <w:pPr>
        <w:autoSpaceDE w:val="0"/>
        <w:autoSpaceDN w:val="0"/>
        <w:adjustRightInd w:val="0"/>
        <w:spacing w:after="0" w:line="240" w:lineRule="auto"/>
        <w:ind w:firstLine="284"/>
        <w:rPr>
          <w:rFonts w:ascii="Arial" w:hAnsi="Arial" w:cs="Arial"/>
          <w:color w:val="000000"/>
          <w:sz w:val="20"/>
          <w:szCs w:val="20"/>
        </w:rPr>
      </w:pPr>
      <w:proofErr w:type="spellStart"/>
      <w:r w:rsidRPr="006045E8">
        <w:rPr>
          <w:rFonts w:ascii="Arial" w:hAnsi="Arial" w:cs="Arial"/>
          <w:color w:val="000000"/>
          <w:sz w:val="20"/>
          <w:szCs w:val="20"/>
        </w:rPr>
        <w:t>ii</w:t>
      </w:r>
      <w:proofErr w:type="spellEnd"/>
      <w:r w:rsidRPr="006045E8">
        <w:rPr>
          <w:rFonts w:ascii="Arial" w:hAnsi="Arial" w:cs="Arial"/>
          <w:color w:val="000000"/>
          <w:sz w:val="20"/>
          <w:szCs w:val="20"/>
        </w:rPr>
        <w:t xml:space="preserve">. Adresa (sídlo) chovatele </w:t>
      </w:r>
    </w:p>
    <w:p w14:paraId="463CBC26" w14:textId="77777777" w:rsidR="00A450E4" w:rsidRPr="006045E8" w:rsidRDefault="00A450E4" w:rsidP="00A450E4">
      <w:pPr>
        <w:autoSpaceDE w:val="0"/>
        <w:autoSpaceDN w:val="0"/>
        <w:adjustRightInd w:val="0"/>
        <w:spacing w:after="0" w:line="240" w:lineRule="auto"/>
        <w:ind w:firstLine="284"/>
        <w:rPr>
          <w:rFonts w:ascii="Arial" w:hAnsi="Arial" w:cs="Arial"/>
          <w:color w:val="000000"/>
          <w:sz w:val="20"/>
          <w:szCs w:val="20"/>
        </w:rPr>
      </w:pPr>
      <w:proofErr w:type="spellStart"/>
      <w:r w:rsidRPr="006045E8">
        <w:rPr>
          <w:rFonts w:ascii="Arial" w:hAnsi="Arial" w:cs="Arial"/>
          <w:color w:val="000000"/>
          <w:sz w:val="20"/>
          <w:szCs w:val="20"/>
        </w:rPr>
        <w:t>iii</w:t>
      </w:r>
      <w:proofErr w:type="spellEnd"/>
      <w:r w:rsidRPr="006045E8">
        <w:rPr>
          <w:rFonts w:ascii="Arial" w:hAnsi="Arial" w:cs="Arial"/>
          <w:color w:val="000000"/>
          <w:sz w:val="20"/>
          <w:szCs w:val="20"/>
        </w:rPr>
        <w:t xml:space="preserve">. Kontaktní osoba </w:t>
      </w:r>
    </w:p>
    <w:p w14:paraId="230AE97B" w14:textId="77777777" w:rsidR="00A450E4" w:rsidRPr="006045E8" w:rsidRDefault="00A450E4" w:rsidP="00A450E4">
      <w:pPr>
        <w:autoSpaceDE w:val="0"/>
        <w:autoSpaceDN w:val="0"/>
        <w:adjustRightInd w:val="0"/>
        <w:spacing w:after="0" w:line="240" w:lineRule="auto"/>
        <w:ind w:firstLine="284"/>
        <w:rPr>
          <w:rFonts w:ascii="Arial" w:hAnsi="Arial" w:cs="Arial"/>
          <w:color w:val="000000"/>
          <w:sz w:val="20"/>
          <w:szCs w:val="20"/>
        </w:rPr>
      </w:pPr>
      <w:proofErr w:type="spellStart"/>
      <w:r w:rsidRPr="006045E8">
        <w:rPr>
          <w:rFonts w:ascii="Arial" w:hAnsi="Arial" w:cs="Arial"/>
          <w:color w:val="000000"/>
          <w:sz w:val="20"/>
          <w:szCs w:val="20"/>
        </w:rPr>
        <w:t>iv</w:t>
      </w:r>
      <w:proofErr w:type="spellEnd"/>
      <w:r w:rsidRPr="006045E8">
        <w:rPr>
          <w:rFonts w:ascii="Arial" w:hAnsi="Arial" w:cs="Arial"/>
          <w:color w:val="000000"/>
          <w:sz w:val="20"/>
          <w:szCs w:val="20"/>
        </w:rPr>
        <w:t xml:space="preserve">. Kontakt (telefonní číslo, nejlépe na mobilní telefon) </w:t>
      </w:r>
    </w:p>
    <w:p w14:paraId="74ABC7D5" w14:textId="77777777" w:rsidR="00A450E4" w:rsidRPr="006045E8" w:rsidRDefault="00A450E4" w:rsidP="00A450E4">
      <w:pPr>
        <w:autoSpaceDE w:val="0"/>
        <w:autoSpaceDN w:val="0"/>
        <w:adjustRightInd w:val="0"/>
        <w:spacing w:after="0" w:line="240" w:lineRule="auto"/>
        <w:ind w:firstLine="284"/>
        <w:rPr>
          <w:rFonts w:ascii="Arial" w:hAnsi="Arial" w:cs="Arial"/>
          <w:color w:val="000000"/>
          <w:sz w:val="20"/>
          <w:szCs w:val="20"/>
        </w:rPr>
      </w:pPr>
      <w:r w:rsidRPr="006045E8">
        <w:rPr>
          <w:rFonts w:ascii="Arial" w:hAnsi="Arial" w:cs="Arial"/>
          <w:color w:val="000000"/>
          <w:sz w:val="20"/>
          <w:szCs w:val="20"/>
        </w:rPr>
        <w:t xml:space="preserve">v. Adresa místa chovu ptáků </w:t>
      </w:r>
    </w:p>
    <w:p w14:paraId="7D1E2066" w14:textId="77777777" w:rsidR="00A450E4" w:rsidRPr="006045E8" w:rsidRDefault="00A450E4" w:rsidP="00A450E4">
      <w:pPr>
        <w:autoSpaceDE w:val="0"/>
        <w:autoSpaceDN w:val="0"/>
        <w:adjustRightInd w:val="0"/>
        <w:spacing w:after="0" w:line="240" w:lineRule="auto"/>
        <w:ind w:firstLine="284"/>
        <w:rPr>
          <w:rFonts w:ascii="Arial" w:hAnsi="Arial" w:cs="Arial"/>
          <w:color w:val="000000"/>
          <w:sz w:val="20"/>
          <w:szCs w:val="20"/>
        </w:rPr>
      </w:pPr>
      <w:proofErr w:type="spellStart"/>
      <w:r w:rsidRPr="006045E8">
        <w:rPr>
          <w:rFonts w:ascii="Arial" w:hAnsi="Arial" w:cs="Arial"/>
          <w:color w:val="000000"/>
          <w:sz w:val="20"/>
          <w:szCs w:val="20"/>
        </w:rPr>
        <w:t>vi</w:t>
      </w:r>
      <w:proofErr w:type="spellEnd"/>
      <w:r w:rsidRPr="006045E8">
        <w:rPr>
          <w:rFonts w:ascii="Arial" w:hAnsi="Arial" w:cs="Arial"/>
          <w:color w:val="000000"/>
          <w:sz w:val="20"/>
          <w:szCs w:val="20"/>
        </w:rPr>
        <w:t xml:space="preserve">. Určení produktů (pro vlastní potřebu, pro prodej ze </w:t>
      </w:r>
      <w:proofErr w:type="gramStart"/>
      <w:r w:rsidRPr="006045E8">
        <w:rPr>
          <w:rFonts w:ascii="Arial" w:hAnsi="Arial" w:cs="Arial"/>
          <w:color w:val="000000"/>
          <w:sz w:val="20"/>
          <w:szCs w:val="20"/>
        </w:rPr>
        <w:t>dvora,…</w:t>
      </w:r>
      <w:proofErr w:type="gramEnd"/>
      <w:r w:rsidRPr="006045E8">
        <w:rPr>
          <w:rFonts w:ascii="Arial" w:hAnsi="Arial" w:cs="Arial"/>
          <w:color w:val="000000"/>
          <w:sz w:val="20"/>
          <w:szCs w:val="20"/>
        </w:rPr>
        <w:t xml:space="preserve">) </w:t>
      </w:r>
    </w:p>
    <w:p w14:paraId="07CDEA29" w14:textId="77777777" w:rsidR="00A450E4" w:rsidRPr="006045E8" w:rsidRDefault="00A450E4" w:rsidP="00A450E4">
      <w:pPr>
        <w:autoSpaceDE w:val="0"/>
        <w:autoSpaceDN w:val="0"/>
        <w:adjustRightInd w:val="0"/>
        <w:spacing w:after="0" w:line="240" w:lineRule="auto"/>
        <w:ind w:firstLine="284"/>
        <w:rPr>
          <w:rFonts w:ascii="Arial" w:hAnsi="Arial" w:cs="Arial"/>
          <w:color w:val="000000"/>
          <w:sz w:val="20"/>
          <w:szCs w:val="20"/>
        </w:rPr>
      </w:pPr>
      <w:proofErr w:type="spellStart"/>
      <w:r w:rsidRPr="006045E8">
        <w:rPr>
          <w:rFonts w:ascii="Arial" w:hAnsi="Arial" w:cs="Arial"/>
          <w:color w:val="000000"/>
          <w:sz w:val="20"/>
          <w:szCs w:val="20"/>
        </w:rPr>
        <w:t>vii</w:t>
      </w:r>
      <w:proofErr w:type="spellEnd"/>
      <w:r w:rsidRPr="006045E8">
        <w:rPr>
          <w:rFonts w:ascii="Arial" w:hAnsi="Arial" w:cs="Arial"/>
          <w:color w:val="000000"/>
          <w:sz w:val="20"/>
          <w:szCs w:val="20"/>
        </w:rPr>
        <w:t xml:space="preserve">. Počty drůbeže chovaných v hospodářství dle kategorie: </w:t>
      </w:r>
    </w:p>
    <w:p w14:paraId="019CD92D" w14:textId="77777777" w:rsidR="00A450E4" w:rsidRPr="006045E8" w:rsidRDefault="00A450E4" w:rsidP="00A450E4">
      <w:pPr>
        <w:autoSpaceDE w:val="0"/>
        <w:autoSpaceDN w:val="0"/>
        <w:adjustRightInd w:val="0"/>
        <w:spacing w:after="0" w:line="240" w:lineRule="auto"/>
        <w:ind w:left="1134"/>
        <w:rPr>
          <w:rFonts w:ascii="Arial" w:hAnsi="Arial" w:cs="Arial"/>
          <w:color w:val="000000"/>
          <w:sz w:val="20"/>
          <w:szCs w:val="20"/>
        </w:rPr>
      </w:pPr>
      <w:r w:rsidRPr="006045E8">
        <w:rPr>
          <w:rFonts w:ascii="Arial" w:hAnsi="Arial" w:cs="Arial"/>
          <w:color w:val="000000"/>
          <w:sz w:val="20"/>
          <w:szCs w:val="20"/>
        </w:rPr>
        <w:t xml:space="preserve">1. Hrabavá (slepice, krůty, perličky, křepelky) </w:t>
      </w:r>
    </w:p>
    <w:p w14:paraId="79444240" w14:textId="77777777" w:rsidR="00A450E4" w:rsidRPr="006045E8" w:rsidRDefault="00A450E4" w:rsidP="00A450E4">
      <w:pPr>
        <w:autoSpaceDE w:val="0"/>
        <w:autoSpaceDN w:val="0"/>
        <w:adjustRightInd w:val="0"/>
        <w:spacing w:after="0" w:line="240" w:lineRule="auto"/>
        <w:ind w:left="1134"/>
        <w:rPr>
          <w:rFonts w:ascii="Arial" w:hAnsi="Arial" w:cs="Arial"/>
          <w:color w:val="000000"/>
          <w:sz w:val="20"/>
          <w:szCs w:val="20"/>
        </w:rPr>
      </w:pPr>
      <w:r w:rsidRPr="006045E8">
        <w:rPr>
          <w:rFonts w:ascii="Arial" w:hAnsi="Arial" w:cs="Arial"/>
          <w:color w:val="000000"/>
          <w:sz w:val="20"/>
          <w:szCs w:val="20"/>
        </w:rPr>
        <w:t xml:space="preserve">2. Vodní (husy, kachny) </w:t>
      </w:r>
    </w:p>
    <w:p w14:paraId="4AAE8637" w14:textId="77777777" w:rsidR="00A450E4" w:rsidRPr="006045E8" w:rsidRDefault="00A450E4" w:rsidP="00A450E4">
      <w:pPr>
        <w:autoSpaceDE w:val="0"/>
        <w:autoSpaceDN w:val="0"/>
        <w:adjustRightInd w:val="0"/>
        <w:spacing w:after="0" w:line="240" w:lineRule="auto"/>
        <w:ind w:left="1134"/>
        <w:rPr>
          <w:rFonts w:ascii="Arial" w:hAnsi="Arial" w:cs="Arial"/>
          <w:color w:val="000000"/>
          <w:sz w:val="20"/>
          <w:szCs w:val="20"/>
        </w:rPr>
      </w:pPr>
      <w:r w:rsidRPr="006045E8">
        <w:rPr>
          <w:rFonts w:ascii="Arial" w:hAnsi="Arial" w:cs="Arial"/>
          <w:color w:val="000000"/>
          <w:sz w:val="20"/>
          <w:szCs w:val="20"/>
        </w:rPr>
        <w:t xml:space="preserve">3. Ostatní (pštros, pávi) </w:t>
      </w:r>
    </w:p>
    <w:p w14:paraId="245FBFD4" w14:textId="77777777" w:rsidR="00A450E4" w:rsidRPr="006045E8" w:rsidRDefault="00A450E4" w:rsidP="00A450E4">
      <w:pPr>
        <w:autoSpaceDE w:val="0"/>
        <w:autoSpaceDN w:val="0"/>
        <w:adjustRightInd w:val="0"/>
        <w:spacing w:after="0" w:line="240" w:lineRule="auto"/>
        <w:ind w:left="1134"/>
        <w:rPr>
          <w:rFonts w:ascii="Arial" w:hAnsi="Arial" w:cs="Arial"/>
          <w:color w:val="000000"/>
          <w:sz w:val="20"/>
          <w:szCs w:val="20"/>
        </w:rPr>
      </w:pPr>
      <w:r w:rsidRPr="006045E8">
        <w:rPr>
          <w:rFonts w:ascii="Arial" w:hAnsi="Arial" w:cs="Arial"/>
          <w:color w:val="000000"/>
          <w:sz w:val="20"/>
          <w:szCs w:val="20"/>
        </w:rPr>
        <w:t xml:space="preserve">4. Holubi </w:t>
      </w:r>
    </w:p>
    <w:p w14:paraId="084EE550" w14:textId="09097374" w:rsidR="00A450E4" w:rsidRDefault="00A450E4" w:rsidP="00A450E4">
      <w:pPr>
        <w:pStyle w:val="Podpisovdoloka"/>
        <w:spacing w:after="120"/>
        <w:ind w:left="1134"/>
        <w:jc w:val="both"/>
        <w:rPr>
          <w:rFonts w:eastAsiaTheme="minorHAnsi"/>
          <w:bCs w:val="0"/>
          <w:color w:val="000000"/>
          <w:lang w:eastAsia="en-US"/>
        </w:rPr>
      </w:pPr>
      <w:r w:rsidRPr="006045E8">
        <w:rPr>
          <w:rFonts w:eastAsiaTheme="minorHAnsi"/>
          <w:bCs w:val="0"/>
          <w:color w:val="000000"/>
          <w:lang w:eastAsia="en-US"/>
        </w:rPr>
        <w:t>5. Jiné ptactvo v zajetí (bažanti, koroptve, papouškovití, exotické ptactvo a ostatní)</w:t>
      </w:r>
    </w:p>
    <w:p w14:paraId="4A9EEA1A" w14:textId="7588630A" w:rsidR="006760BA" w:rsidRPr="006045E8" w:rsidRDefault="006760BA" w:rsidP="006760BA">
      <w:pPr>
        <w:pStyle w:val="Podpisovdoloka"/>
        <w:spacing w:after="120"/>
        <w:ind w:left="0"/>
        <w:jc w:val="both"/>
      </w:pPr>
      <w:r>
        <w:t xml:space="preserve">vyplněním sčítacího listu uvedeného v příloze nařízení. </w:t>
      </w:r>
    </w:p>
    <w:p w14:paraId="55BFD181" w14:textId="77777777" w:rsidR="00A450E4" w:rsidRPr="006045E8" w:rsidRDefault="00A450E4" w:rsidP="00A450E4">
      <w:pPr>
        <w:pStyle w:val="Datum"/>
        <w:numPr>
          <w:ilvl w:val="0"/>
          <w:numId w:val="14"/>
        </w:numPr>
        <w:tabs>
          <w:tab w:val="center" w:pos="4534"/>
        </w:tabs>
        <w:spacing w:before="120" w:after="240"/>
        <w:rPr>
          <w:rFonts w:cs="Arial"/>
          <w:szCs w:val="20"/>
        </w:rPr>
      </w:pPr>
      <w:r w:rsidRPr="006045E8">
        <w:rPr>
          <w:rFonts w:cs="Arial"/>
          <w:szCs w:val="20"/>
        </w:rPr>
        <w:t xml:space="preserve">V uzavřeném pásmu se dále nařizuje: </w:t>
      </w:r>
    </w:p>
    <w:p w14:paraId="3AD5187B" w14:textId="77777777" w:rsidR="00A450E4" w:rsidRPr="006045E8" w:rsidRDefault="00A450E4" w:rsidP="00A450E4">
      <w:pPr>
        <w:pStyle w:val="CM4"/>
        <w:numPr>
          <w:ilvl w:val="0"/>
          <w:numId w:val="17"/>
        </w:numPr>
        <w:spacing w:before="60" w:after="120"/>
        <w:ind w:left="284" w:hanging="284"/>
        <w:jc w:val="both"/>
        <w:rPr>
          <w:rFonts w:ascii="Arial" w:hAnsi="Arial" w:cs="Arial"/>
          <w:sz w:val="20"/>
          <w:szCs w:val="20"/>
        </w:rPr>
      </w:pPr>
      <w:r w:rsidRPr="006045E8">
        <w:rPr>
          <w:rFonts w:ascii="Arial" w:hAnsi="Arial" w:cs="Arial"/>
          <w:sz w:val="20"/>
          <w:szCs w:val="20"/>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1C18FFA0" w14:textId="77777777" w:rsidR="00A450E4" w:rsidRPr="006045E8" w:rsidRDefault="00A450E4" w:rsidP="00A450E4">
      <w:pPr>
        <w:pStyle w:val="CM4"/>
        <w:numPr>
          <w:ilvl w:val="0"/>
          <w:numId w:val="17"/>
        </w:numPr>
        <w:spacing w:after="120"/>
        <w:ind w:left="284" w:hanging="284"/>
        <w:jc w:val="both"/>
        <w:rPr>
          <w:rFonts w:ascii="Arial" w:hAnsi="Arial" w:cs="Arial"/>
          <w:color w:val="000000"/>
          <w:sz w:val="20"/>
          <w:szCs w:val="20"/>
        </w:rPr>
      </w:pPr>
      <w:r w:rsidRPr="006045E8">
        <w:rPr>
          <w:rFonts w:ascii="Arial" w:hAnsi="Arial" w:cs="Arial"/>
          <w:color w:val="000000"/>
          <w:sz w:val="20"/>
          <w:szCs w:val="20"/>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061367E8" w14:textId="77777777" w:rsidR="00A450E4" w:rsidRPr="006045E8" w:rsidRDefault="00A450E4" w:rsidP="00A450E4">
      <w:pPr>
        <w:pStyle w:val="CM4"/>
        <w:numPr>
          <w:ilvl w:val="0"/>
          <w:numId w:val="17"/>
        </w:numPr>
        <w:spacing w:after="120"/>
        <w:ind w:left="284" w:hanging="284"/>
        <w:jc w:val="both"/>
        <w:rPr>
          <w:rFonts w:ascii="Arial" w:hAnsi="Arial" w:cs="Arial"/>
          <w:color w:val="000000"/>
          <w:sz w:val="20"/>
          <w:szCs w:val="20"/>
        </w:rPr>
      </w:pPr>
      <w:r w:rsidRPr="006045E8">
        <w:rPr>
          <w:rFonts w:ascii="Arial" w:hAnsi="Arial" w:cs="Arial"/>
          <w:color w:val="000000"/>
          <w:sz w:val="20"/>
          <w:szCs w:val="20"/>
        </w:rPr>
        <w:t xml:space="preserve">provádět přepravu zvířat a produktů přes uzavřené pásmo </w:t>
      </w:r>
    </w:p>
    <w:p w14:paraId="3185ED66" w14:textId="77777777" w:rsidR="00A450E4" w:rsidRPr="006045E8" w:rsidRDefault="00A450E4" w:rsidP="00A450E4">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1. bez zastávky nebo vykládky v uzavřeném pásmu; </w:t>
      </w:r>
    </w:p>
    <w:p w14:paraId="79F12BC8" w14:textId="77777777" w:rsidR="00A450E4" w:rsidRPr="006045E8" w:rsidRDefault="00A450E4" w:rsidP="00A450E4">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2. s upřednostněním hlavních silnic nebo železnic a </w:t>
      </w:r>
    </w:p>
    <w:p w14:paraId="34298DAB" w14:textId="77777777" w:rsidR="00A450E4" w:rsidRPr="006045E8" w:rsidRDefault="00A450E4" w:rsidP="00A450E4">
      <w:pPr>
        <w:pStyle w:val="Odstavecseseznamem"/>
        <w:spacing w:before="60" w:after="120"/>
        <w:contextualSpacing w:val="0"/>
        <w:rPr>
          <w:rFonts w:ascii="Arial" w:hAnsi="Arial" w:cs="Arial"/>
          <w:color w:val="000000"/>
          <w:sz w:val="20"/>
          <w:szCs w:val="20"/>
        </w:rPr>
      </w:pPr>
      <w:r w:rsidRPr="006045E8">
        <w:rPr>
          <w:rFonts w:ascii="Arial" w:hAnsi="Arial" w:cs="Arial"/>
          <w:color w:val="000000"/>
          <w:sz w:val="20"/>
          <w:szCs w:val="20"/>
        </w:rPr>
        <w:t>3. s vyhýbáním se blízkosti zařízení, která chovají ptáky;</w:t>
      </w:r>
    </w:p>
    <w:p w14:paraId="392CB642" w14:textId="77777777" w:rsidR="00A450E4" w:rsidRPr="00424623" w:rsidRDefault="00A450E4" w:rsidP="00A450E4">
      <w:pPr>
        <w:pStyle w:val="Odstavecseseznamem"/>
        <w:numPr>
          <w:ilvl w:val="0"/>
          <w:numId w:val="17"/>
        </w:numPr>
        <w:spacing w:before="120" w:after="120"/>
        <w:ind w:left="284" w:hanging="284"/>
        <w:contextualSpacing w:val="0"/>
        <w:jc w:val="both"/>
        <w:rPr>
          <w:rFonts w:ascii="Arial" w:hAnsi="Arial" w:cs="Arial"/>
          <w:sz w:val="20"/>
          <w:szCs w:val="20"/>
        </w:rPr>
      </w:pPr>
      <w:r w:rsidRPr="00424623">
        <w:rPr>
          <w:rFonts w:ascii="Arial" w:hAnsi="Arial" w:cs="Arial"/>
          <w:sz w:val="20"/>
          <w:szCs w:val="20"/>
        </w:rPr>
        <w:t>přepravovat vedlejší produkty živočišného původu pocházející z uzavřeného pásma a přepravované mimo toto pásmo pouze s veterinárním osvědčením vydaným úředním veterinárním lékařem KVS, které upraví podmínky jejich přemístění z uzavřeného pásma, KVS může rozhodnout o výjimce z tohoto pravidla za podmínek stanovených v </w:t>
      </w:r>
      <w:proofErr w:type="spellStart"/>
      <w:r w:rsidRPr="00424623">
        <w:rPr>
          <w:rFonts w:ascii="Arial" w:hAnsi="Arial" w:cs="Arial"/>
          <w:sz w:val="20"/>
          <w:szCs w:val="20"/>
        </w:rPr>
        <w:t>nař</w:t>
      </w:r>
      <w:proofErr w:type="spellEnd"/>
      <w:r w:rsidRPr="00424623">
        <w:rPr>
          <w:rFonts w:ascii="Arial" w:hAnsi="Arial" w:cs="Arial"/>
          <w:sz w:val="20"/>
          <w:szCs w:val="20"/>
        </w:rPr>
        <w:t>. 2016/687;</w:t>
      </w:r>
    </w:p>
    <w:p w14:paraId="0358D35A" w14:textId="77777777" w:rsidR="00A450E4" w:rsidRPr="00424623" w:rsidRDefault="00A450E4" w:rsidP="00A450E4">
      <w:pPr>
        <w:pStyle w:val="Odstavecseseznamem"/>
        <w:numPr>
          <w:ilvl w:val="0"/>
          <w:numId w:val="17"/>
        </w:numPr>
        <w:ind w:left="284" w:hanging="284"/>
        <w:jc w:val="both"/>
        <w:rPr>
          <w:rFonts w:ascii="Arial" w:hAnsi="Arial" w:cs="Arial"/>
          <w:sz w:val="20"/>
          <w:szCs w:val="20"/>
        </w:rPr>
      </w:pPr>
      <w:r w:rsidRPr="00424623">
        <w:rPr>
          <w:rFonts w:ascii="Arial" w:hAnsi="Arial" w:cs="Arial"/>
          <w:color w:val="000000"/>
          <w:sz w:val="20"/>
          <w:szCs w:val="20"/>
        </w:rPr>
        <w:t>provádět odběr vzorků v chovech či hospodářstvích v uzavřeném pásmu, která chovají drůbež nebo volně žijící ptáky, k jiným účelům než k potvrzení nebo vyloučení nákazy pouze na základě povolení vydaného ze strany KVS;</w:t>
      </w:r>
    </w:p>
    <w:p w14:paraId="01B0E137" w14:textId="77777777" w:rsidR="00A450E4" w:rsidRPr="00395ABB" w:rsidRDefault="00A450E4" w:rsidP="00A450E4">
      <w:pPr>
        <w:pStyle w:val="CM4"/>
        <w:numPr>
          <w:ilvl w:val="0"/>
          <w:numId w:val="17"/>
        </w:numPr>
        <w:spacing w:before="60" w:after="120"/>
        <w:ind w:left="284" w:hanging="284"/>
        <w:jc w:val="both"/>
        <w:rPr>
          <w:rFonts w:ascii="Arial" w:hAnsi="Arial" w:cs="Arial"/>
          <w:color w:val="000000"/>
          <w:sz w:val="20"/>
          <w:szCs w:val="20"/>
        </w:rPr>
      </w:pPr>
      <w:r>
        <w:rPr>
          <w:rFonts w:ascii="Arial" w:hAnsi="Arial" w:cs="Arial"/>
          <w:color w:val="000000"/>
          <w:sz w:val="20"/>
          <w:szCs w:val="20"/>
        </w:rPr>
        <w:t xml:space="preserve">používat </w:t>
      </w:r>
      <w:r w:rsidRPr="00395ABB">
        <w:rPr>
          <w:rFonts w:ascii="Arial" w:hAnsi="Arial" w:cs="Arial"/>
          <w:color w:val="000000"/>
          <w:sz w:val="20"/>
          <w:szCs w:val="20"/>
        </w:rPr>
        <w:t xml:space="preserve">k přemísťování </w:t>
      </w:r>
      <w:r w:rsidRPr="00072806">
        <w:rPr>
          <w:rFonts w:ascii="Arial" w:hAnsi="Arial" w:cs="Arial"/>
          <w:b/>
          <w:color w:val="000000"/>
          <w:sz w:val="20"/>
          <w:szCs w:val="20"/>
        </w:rPr>
        <w:t>chovaných ptáků</w:t>
      </w:r>
      <w:r>
        <w:rPr>
          <w:rFonts w:ascii="Arial" w:hAnsi="Arial" w:cs="Arial"/>
          <w:color w:val="000000"/>
          <w:sz w:val="20"/>
          <w:szCs w:val="20"/>
        </w:rPr>
        <w:t xml:space="preserve"> </w:t>
      </w:r>
      <w:r w:rsidRPr="00395ABB">
        <w:rPr>
          <w:rFonts w:ascii="Arial" w:hAnsi="Arial" w:cs="Arial"/>
          <w:color w:val="000000"/>
          <w:sz w:val="20"/>
          <w:szCs w:val="20"/>
        </w:rPr>
        <w:t xml:space="preserve">a produktů z nich v rámci uzavřeného pásma, z něj, </w:t>
      </w:r>
      <w:r>
        <w:rPr>
          <w:rFonts w:ascii="Arial" w:hAnsi="Arial" w:cs="Arial"/>
          <w:color w:val="000000"/>
          <w:sz w:val="20"/>
          <w:szCs w:val="20"/>
        </w:rPr>
        <w:br/>
      </w:r>
      <w:r w:rsidRPr="00395ABB">
        <w:rPr>
          <w:rFonts w:ascii="Arial" w:hAnsi="Arial" w:cs="Arial"/>
          <w:color w:val="000000"/>
          <w:sz w:val="20"/>
          <w:szCs w:val="20"/>
        </w:rPr>
        <w:t>do něj a přes ně</w:t>
      </w:r>
      <w:r>
        <w:rPr>
          <w:rFonts w:ascii="Arial" w:hAnsi="Arial" w:cs="Arial"/>
          <w:color w:val="000000"/>
          <w:sz w:val="20"/>
          <w:szCs w:val="20"/>
        </w:rPr>
        <w:t>j</w:t>
      </w:r>
      <w:r w:rsidRPr="00395ABB">
        <w:rPr>
          <w:rFonts w:ascii="Arial" w:hAnsi="Arial" w:cs="Arial"/>
          <w:color w:val="000000"/>
          <w:sz w:val="20"/>
          <w:szCs w:val="20"/>
        </w:rPr>
        <w:t xml:space="preserve"> </w:t>
      </w:r>
      <w:r>
        <w:rPr>
          <w:rFonts w:ascii="Arial" w:hAnsi="Arial" w:cs="Arial"/>
          <w:color w:val="000000"/>
          <w:sz w:val="20"/>
          <w:szCs w:val="20"/>
        </w:rPr>
        <w:t>pouze takové d</w:t>
      </w:r>
      <w:r w:rsidRPr="00395ABB">
        <w:rPr>
          <w:rFonts w:ascii="Arial" w:hAnsi="Arial" w:cs="Arial"/>
          <w:color w:val="000000"/>
          <w:sz w:val="20"/>
          <w:szCs w:val="20"/>
        </w:rPr>
        <w:t xml:space="preserve">opravní prostředky </w:t>
      </w:r>
      <w:r>
        <w:rPr>
          <w:rFonts w:ascii="Arial" w:hAnsi="Arial" w:cs="Arial"/>
          <w:color w:val="000000"/>
          <w:sz w:val="20"/>
          <w:szCs w:val="20"/>
        </w:rPr>
        <w:t>splňující tyto požadavky</w:t>
      </w:r>
      <w:r w:rsidRPr="00395ABB">
        <w:rPr>
          <w:rFonts w:ascii="Arial" w:hAnsi="Arial" w:cs="Arial"/>
          <w:color w:val="000000"/>
          <w:sz w:val="20"/>
          <w:szCs w:val="20"/>
        </w:rPr>
        <w:t xml:space="preserve">: </w:t>
      </w:r>
    </w:p>
    <w:p w14:paraId="79BCB353" w14:textId="77777777" w:rsidR="00A450E4" w:rsidRPr="00395ABB" w:rsidRDefault="00A450E4" w:rsidP="00A450E4">
      <w:pPr>
        <w:pStyle w:val="CM4"/>
        <w:spacing w:before="60" w:after="60"/>
        <w:ind w:left="426"/>
        <w:jc w:val="both"/>
        <w:rPr>
          <w:rFonts w:ascii="Arial" w:hAnsi="Arial" w:cs="Arial"/>
          <w:color w:val="000000"/>
          <w:sz w:val="20"/>
          <w:szCs w:val="20"/>
        </w:rPr>
      </w:pPr>
      <w:r>
        <w:rPr>
          <w:rFonts w:ascii="Arial" w:hAnsi="Arial" w:cs="Arial"/>
          <w:color w:val="000000"/>
          <w:sz w:val="20"/>
          <w:szCs w:val="20"/>
        </w:rPr>
        <w:t>1.</w:t>
      </w:r>
      <w:r w:rsidRPr="00395ABB">
        <w:rPr>
          <w:rFonts w:ascii="Arial" w:hAnsi="Arial" w:cs="Arial"/>
          <w:color w:val="000000"/>
          <w:sz w:val="20"/>
          <w:szCs w:val="20"/>
        </w:rPr>
        <w:t xml:space="preserve"> </w:t>
      </w:r>
      <w:r>
        <w:rPr>
          <w:rFonts w:ascii="Arial" w:hAnsi="Arial" w:cs="Arial"/>
          <w:color w:val="000000"/>
          <w:sz w:val="20"/>
          <w:szCs w:val="20"/>
        </w:rPr>
        <w:t>d</w:t>
      </w:r>
      <w:r w:rsidRPr="00395ABB">
        <w:rPr>
          <w:rFonts w:ascii="Arial" w:hAnsi="Arial" w:cs="Arial"/>
          <w:color w:val="000000"/>
          <w:sz w:val="20"/>
          <w:szCs w:val="20"/>
        </w:rPr>
        <w:t xml:space="preserve">opravní prostředky </w:t>
      </w:r>
      <w:r>
        <w:rPr>
          <w:rFonts w:ascii="Arial" w:hAnsi="Arial" w:cs="Arial"/>
          <w:color w:val="000000"/>
          <w:sz w:val="20"/>
          <w:szCs w:val="20"/>
        </w:rPr>
        <w:t xml:space="preserve">musí být </w:t>
      </w:r>
      <w:r w:rsidRPr="00395ABB">
        <w:rPr>
          <w:rFonts w:ascii="Arial" w:hAnsi="Arial" w:cs="Arial"/>
          <w:color w:val="000000"/>
          <w:sz w:val="20"/>
          <w:szCs w:val="20"/>
        </w:rPr>
        <w:t xml:space="preserve">konstruovány a udržovány tak, aby se zabránilo jakémukoli úniku nebo útěku zvířat, produktů nebo jakékoli věci představující riziko pro zdraví zvířat; </w:t>
      </w:r>
    </w:p>
    <w:p w14:paraId="573867C5" w14:textId="77777777" w:rsidR="00A450E4" w:rsidRDefault="00A450E4" w:rsidP="00A450E4">
      <w:pPr>
        <w:pStyle w:val="CM4"/>
        <w:spacing w:before="60" w:after="60"/>
        <w:ind w:left="426"/>
        <w:jc w:val="both"/>
        <w:rPr>
          <w:rFonts w:ascii="Arial" w:hAnsi="Arial" w:cs="Arial"/>
          <w:color w:val="000000"/>
          <w:sz w:val="20"/>
          <w:szCs w:val="20"/>
        </w:rPr>
      </w:pPr>
      <w:r>
        <w:rPr>
          <w:rFonts w:ascii="Arial" w:hAnsi="Arial" w:cs="Arial"/>
          <w:color w:val="000000"/>
          <w:sz w:val="20"/>
          <w:szCs w:val="20"/>
        </w:rPr>
        <w:lastRenderedPageBreak/>
        <w:t>2.</w:t>
      </w:r>
      <w:r w:rsidRPr="00395ABB">
        <w:rPr>
          <w:rFonts w:ascii="Arial" w:hAnsi="Arial" w:cs="Arial"/>
          <w:color w:val="000000"/>
          <w:sz w:val="20"/>
          <w:szCs w:val="20"/>
        </w:rPr>
        <w:t xml:space="preserve"> po každé přepravě zvířat, produktů nebo jakékoli věci představující riziko pro zdraví zvířat ihned </w:t>
      </w:r>
      <w:r>
        <w:rPr>
          <w:rFonts w:ascii="Arial" w:hAnsi="Arial" w:cs="Arial"/>
          <w:color w:val="000000"/>
          <w:sz w:val="20"/>
          <w:szCs w:val="20"/>
        </w:rPr>
        <w:t xml:space="preserve">musí být dopravní prostředky </w:t>
      </w:r>
      <w:r w:rsidRPr="00395ABB">
        <w:rPr>
          <w:rFonts w:ascii="Arial" w:hAnsi="Arial" w:cs="Arial"/>
          <w:color w:val="000000"/>
          <w:sz w:val="20"/>
          <w:szCs w:val="20"/>
        </w:rPr>
        <w:t>vyčištěny a vydezinfikovány a v případě potřeby následně znovu vydezinfikovány a v každém případě vysušeny nebo ponechány vyschnout před každým novým naložením zvířat nebo produkt</w:t>
      </w:r>
      <w:r>
        <w:rPr>
          <w:rFonts w:ascii="Arial" w:hAnsi="Arial" w:cs="Arial"/>
          <w:color w:val="000000"/>
          <w:sz w:val="20"/>
          <w:szCs w:val="20"/>
        </w:rPr>
        <w:t>ů, přičemž č</w:t>
      </w:r>
      <w:r w:rsidRPr="00395ABB">
        <w:rPr>
          <w:rFonts w:ascii="Arial" w:hAnsi="Arial" w:cs="Arial"/>
          <w:color w:val="000000"/>
          <w:sz w:val="20"/>
          <w:szCs w:val="20"/>
        </w:rPr>
        <w:t xml:space="preserve">ištění a </w:t>
      </w:r>
      <w:r w:rsidRPr="00BE2C6D">
        <w:rPr>
          <w:rFonts w:ascii="Arial" w:hAnsi="Arial" w:cs="Arial"/>
          <w:color w:val="000000"/>
          <w:sz w:val="20"/>
          <w:szCs w:val="20"/>
        </w:rPr>
        <w:t>dezinfekce dopravního prostředku musí být proveden</w:t>
      </w:r>
      <w:r>
        <w:rPr>
          <w:rFonts w:ascii="Arial" w:hAnsi="Arial" w:cs="Arial"/>
          <w:color w:val="000000"/>
          <w:sz w:val="20"/>
          <w:szCs w:val="20"/>
        </w:rPr>
        <w:t>y</w:t>
      </w:r>
      <w:r w:rsidRPr="00BE2C6D">
        <w:rPr>
          <w:rFonts w:ascii="Arial" w:hAnsi="Arial" w:cs="Arial"/>
          <w:color w:val="000000"/>
          <w:sz w:val="20"/>
          <w:szCs w:val="20"/>
        </w:rPr>
        <w:t xml:space="preserve"> </w:t>
      </w:r>
      <w:r w:rsidRPr="00BE2C6D">
        <w:rPr>
          <w:rFonts w:ascii="Arial" w:hAnsi="Arial" w:cs="Arial"/>
          <w:sz w:val="20"/>
          <w:szCs w:val="20"/>
        </w:rPr>
        <w:t>přípravkem s účinnou dezinfekční látkou</w:t>
      </w:r>
      <w:r w:rsidRPr="00BE2C6D">
        <w:rPr>
          <w:rFonts w:ascii="Arial" w:hAnsi="Arial" w:cs="Arial"/>
          <w:color w:val="000000"/>
          <w:sz w:val="20"/>
          <w:szCs w:val="20"/>
        </w:rPr>
        <w:t xml:space="preserve"> a náležitě zdokumentován</w:t>
      </w:r>
      <w:r>
        <w:rPr>
          <w:rFonts w:ascii="Arial" w:hAnsi="Arial" w:cs="Arial"/>
          <w:color w:val="000000"/>
          <w:sz w:val="20"/>
          <w:szCs w:val="20"/>
        </w:rPr>
        <w:t>y.</w:t>
      </w:r>
    </w:p>
    <w:p w14:paraId="29F1E1A3" w14:textId="77777777" w:rsidR="00A450E4" w:rsidRPr="00B8269A" w:rsidRDefault="00A450E4" w:rsidP="00A450E4"/>
    <w:p w14:paraId="3F69E15D" w14:textId="77777777" w:rsidR="00A450E4" w:rsidRDefault="00A450E4" w:rsidP="00A450E4">
      <w:pPr>
        <w:pStyle w:val="Podpisovdoloka"/>
        <w:spacing w:before="240" w:after="240"/>
        <w:ind w:left="0"/>
      </w:pPr>
      <w:r>
        <w:t>Čl. 4</w:t>
      </w:r>
    </w:p>
    <w:p w14:paraId="5BF77AA2" w14:textId="77777777" w:rsidR="00A450E4" w:rsidRDefault="00A450E4" w:rsidP="00A450E4">
      <w:pPr>
        <w:pStyle w:val="Podpisovdoloka"/>
        <w:spacing w:after="240"/>
        <w:ind w:left="0"/>
        <w:rPr>
          <w:b/>
        </w:rPr>
      </w:pPr>
      <w:r>
        <w:rPr>
          <w:b/>
        </w:rPr>
        <w:t>Další opatření v uzavřeném pásmu, doba jejich trvání</w:t>
      </w:r>
    </w:p>
    <w:p w14:paraId="40288E7D" w14:textId="77777777" w:rsidR="00A450E4" w:rsidRPr="00A65CC1" w:rsidRDefault="00A450E4" w:rsidP="00A450E4">
      <w:pPr>
        <w:pStyle w:val="Datum"/>
        <w:numPr>
          <w:ilvl w:val="0"/>
          <w:numId w:val="18"/>
        </w:numPr>
        <w:tabs>
          <w:tab w:val="center" w:pos="4534"/>
        </w:tabs>
        <w:spacing w:before="120" w:after="240"/>
        <w:ind w:left="851" w:hanging="491"/>
        <w:rPr>
          <w:rFonts w:cs="Arial"/>
        </w:rPr>
      </w:pPr>
      <w:r>
        <w:rPr>
          <w:rFonts w:cs="Arial"/>
        </w:rPr>
        <w:t xml:space="preserve">V uzavřeném pásmu se dále </w:t>
      </w:r>
      <w:r w:rsidRPr="00A65CC1">
        <w:rPr>
          <w:rFonts w:cs="Arial"/>
        </w:rPr>
        <w:t xml:space="preserve">nařizuje: </w:t>
      </w:r>
    </w:p>
    <w:p w14:paraId="6EEF31FD" w14:textId="77777777" w:rsidR="00A450E4" w:rsidRPr="00A65CC1" w:rsidRDefault="00A450E4" w:rsidP="00A450E4">
      <w:pPr>
        <w:pStyle w:val="Podpisovdoloka"/>
        <w:numPr>
          <w:ilvl w:val="0"/>
          <w:numId w:val="19"/>
        </w:numPr>
        <w:spacing w:before="120" w:after="120"/>
        <w:ind w:left="284" w:hanging="284"/>
        <w:jc w:val="both"/>
      </w:pPr>
      <w:r w:rsidRPr="00A65CC1">
        <w:t>zákaz přemisťování (</w:t>
      </w:r>
      <w:r>
        <w:t>pro účely tohoto nařízení se tím rozumí</w:t>
      </w:r>
      <w:r w:rsidRPr="00A65CC1">
        <w:t xml:space="preserve"> včetně nákupu, prodeje, darování apod.) chovaných ptáků z a do hospodářství či chovů umístěných v uzavřeném pásmu;</w:t>
      </w:r>
    </w:p>
    <w:p w14:paraId="695DBC48" w14:textId="77777777" w:rsidR="00A450E4" w:rsidRPr="00A65CC1" w:rsidRDefault="00A450E4" w:rsidP="00A450E4">
      <w:pPr>
        <w:pStyle w:val="Podpisovdoloka"/>
        <w:numPr>
          <w:ilvl w:val="0"/>
          <w:numId w:val="19"/>
        </w:numPr>
        <w:spacing w:before="120" w:after="120"/>
        <w:ind w:left="284" w:hanging="284"/>
        <w:jc w:val="both"/>
        <w:rPr>
          <w:b/>
        </w:rPr>
      </w:pPr>
      <w:r w:rsidRPr="00A65CC1">
        <w:t xml:space="preserve">zákaz přemisťování vedlejších produktů živočišného původu (dále jen VPŽP) z ptáků z hospodářství či chovů kromě celých těl mrtvých zvířat nebo jejich částí, tj. např. odvoz či rozmetání použité podestýlky, hnoje, kejdy nebo použitého steliva, </w:t>
      </w:r>
    </w:p>
    <w:p w14:paraId="4C0CFC48" w14:textId="77777777" w:rsidR="00A450E4" w:rsidRPr="00A65CC1" w:rsidRDefault="00A450E4" w:rsidP="00A450E4">
      <w:pPr>
        <w:pStyle w:val="Podpisovdoloka"/>
        <w:numPr>
          <w:ilvl w:val="0"/>
          <w:numId w:val="19"/>
        </w:numPr>
        <w:spacing w:before="120" w:after="120"/>
        <w:ind w:left="284" w:hanging="284"/>
        <w:jc w:val="both"/>
      </w:pPr>
      <w:r w:rsidRPr="00A65CC1">
        <w:t>zákaz doplnění stavů pernaté zvěře a vypouštění jiného ptactva chovaného v zajetí v uzavřeném pásmu;</w:t>
      </w:r>
    </w:p>
    <w:p w14:paraId="2937461A" w14:textId="77777777" w:rsidR="00A450E4" w:rsidRPr="00A65CC1" w:rsidRDefault="00A450E4" w:rsidP="00A450E4">
      <w:pPr>
        <w:pStyle w:val="Podpisovdoloka"/>
        <w:numPr>
          <w:ilvl w:val="0"/>
          <w:numId w:val="19"/>
        </w:numPr>
        <w:spacing w:before="120" w:after="120"/>
        <w:ind w:left="284" w:hanging="284"/>
        <w:jc w:val="both"/>
      </w:pPr>
      <w:r w:rsidRPr="00A65CC1">
        <w:rPr>
          <w:lang w:eastAsia="en-US"/>
        </w:rPr>
        <w:t>zákaz lovu pernaté zvěře;</w:t>
      </w:r>
    </w:p>
    <w:p w14:paraId="48891528" w14:textId="77777777" w:rsidR="00A450E4" w:rsidRPr="005938E8" w:rsidRDefault="00A450E4" w:rsidP="00A450E4">
      <w:pPr>
        <w:pStyle w:val="Podpisovdoloka"/>
        <w:numPr>
          <w:ilvl w:val="0"/>
          <w:numId w:val="19"/>
        </w:numPr>
        <w:spacing w:before="120" w:after="120"/>
        <w:ind w:left="284" w:hanging="284"/>
        <w:jc w:val="both"/>
      </w:pPr>
      <w:r w:rsidRPr="00A65CC1">
        <w:t xml:space="preserve">zákaz přemisťování násadových vajec </w:t>
      </w:r>
      <w:r w:rsidRPr="005938E8">
        <w:t>z hospodářství či chovů v </w:t>
      </w:r>
      <w:r>
        <w:t>uzavřeném</w:t>
      </w:r>
      <w:r w:rsidRPr="005938E8">
        <w:t xml:space="preserve"> pásmu;</w:t>
      </w:r>
    </w:p>
    <w:p w14:paraId="4DFD84D5" w14:textId="77777777" w:rsidR="00A450E4" w:rsidRPr="005938E8" w:rsidRDefault="00A450E4" w:rsidP="00A450E4">
      <w:pPr>
        <w:pStyle w:val="Podpisovdoloka"/>
        <w:numPr>
          <w:ilvl w:val="0"/>
          <w:numId w:val="19"/>
        </w:numPr>
        <w:spacing w:before="120" w:after="120"/>
        <w:ind w:left="284" w:hanging="284"/>
        <w:jc w:val="both"/>
      </w:pPr>
      <w:r w:rsidRPr="005938E8">
        <w:t>zákaz přemisťování čerstvého masa včetně drobů z chovaných a volně žijících ptáků z</w:t>
      </w:r>
      <w:r>
        <w:t xml:space="preserve"> chovů, </w:t>
      </w:r>
      <w:r w:rsidRPr="005938E8">
        <w:t>jatek nebo ze zařízení pro nakládání se zvěřinou v ochranném pásmu;</w:t>
      </w:r>
    </w:p>
    <w:p w14:paraId="11DDCF66" w14:textId="77777777" w:rsidR="00A450E4" w:rsidRPr="005938E8" w:rsidRDefault="00A450E4" w:rsidP="00A450E4">
      <w:pPr>
        <w:pStyle w:val="Podpisovdoloka"/>
        <w:numPr>
          <w:ilvl w:val="0"/>
          <w:numId w:val="19"/>
        </w:numPr>
        <w:spacing w:before="120" w:after="120"/>
        <w:ind w:left="284" w:hanging="284"/>
        <w:jc w:val="both"/>
      </w:pPr>
      <w:r w:rsidRPr="005938E8">
        <w:t>zákaz přemisťování masných výrobků získaných z čerstvého masa drůbeže z potravinářských podniků v ochranném pásmu</w:t>
      </w:r>
      <w:r>
        <w:t xml:space="preserve">, pokud tyto nebyly ošetřeny způsobem uvedeným v příloze VII </w:t>
      </w:r>
      <w:r>
        <w:br/>
      </w:r>
      <w:proofErr w:type="spellStart"/>
      <w:r>
        <w:t>nař</w:t>
      </w:r>
      <w:proofErr w:type="spellEnd"/>
      <w:r>
        <w:t xml:space="preserve">. </w:t>
      </w:r>
      <w:r w:rsidRPr="00890CE3">
        <w:t>2020/687</w:t>
      </w:r>
      <w:r w:rsidRPr="005938E8">
        <w:t>;</w:t>
      </w:r>
    </w:p>
    <w:p w14:paraId="056A44BD" w14:textId="77777777" w:rsidR="00A450E4" w:rsidRPr="005938E8" w:rsidRDefault="00A450E4" w:rsidP="00A450E4">
      <w:pPr>
        <w:pStyle w:val="Podpisovdoloka"/>
        <w:numPr>
          <w:ilvl w:val="0"/>
          <w:numId w:val="19"/>
        </w:numPr>
        <w:ind w:left="284" w:hanging="284"/>
        <w:jc w:val="both"/>
      </w:pPr>
      <w:r w:rsidRPr="005938E8">
        <w:t>zákaz přemisťování vajec</w:t>
      </w:r>
      <w:r>
        <w:t xml:space="preserve"> či tekutých vajec</w:t>
      </w:r>
      <w:r w:rsidRPr="005938E8">
        <w:t xml:space="preserve"> k lidské spotřebě z hospodářství či potravinářských podniků v ochranném pásmu;</w:t>
      </w:r>
    </w:p>
    <w:p w14:paraId="58DBC17A" w14:textId="77777777" w:rsidR="00A450E4" w:rsidRDefault="00A450E4" w:rsidP="00A450E4">
      <w:pPr>
        <w:pStyle w:val="Podpisovdoloka"/>
        <w:ind w:left="0"/>
        <w:jc w:val="both"/>
      </w:pPr>
    </w:p>
    <w:p w14:paraId="019A55B8" w14:textId="77777777" w:rsidR="00A450E4" w:rsidRDefault="00A450E4" w:rsidP="00A450E4">
      <w:pPr>
        <w:pStyle w:val="Podpisovdoloka"/>
        <w:numPr>
          <w:ilvl w:val="0"/>
          <w:numId w:val="18"/>
        </w:numPr>
        <w:tabs>
          <w:tab w:val="left" w:pos="851"/>
        </w:tabs>
        <w:ind w:left="0" w:firstLine="426"/>
        <w:jc w:val="both"/>
      </w:pPr>
      <w:r>
        <w:t xml:space="preserve">Na základě žádosti o výjimku může KVS rozhodnout za podmínek stanovených </w:t>
      </w:r>
      <w:proofErr w:type="spellStart"/>
      <w:r>
        <w:t>nař</w:t>
      </w:r>
      <w:proofErr w:type="spellEnd"/>
      <w:r>
        <w:t>. 2020/687 o povolení výjimky ze zákazů uvedených v odst. 1., které jsou rozdílné pro ochranné pásmo a pro pásmo dozoru.</w:t>
      </w:r>
    </w:p>
    <w:p w14:paraId="18D712A4" w14:textId="77777777" w:rsidR="00A450E4" w:rsidRDefault="00A450E4" w:rsidP="00A450E4">
      <w:pPr>
        <w:pStyle w:val="Datum"/>
        <w:numPr>
          <w:ilvl w:val="0"/>
          <w:numId w:val="18"/>
        </w:numPr>
        <w:tabs>
          <w:tab w:val="center" w:pos="851"/>
        </w:tabs>
        <w:spacing w:before="120" w:after="120"/>
        <w:ind w:left="0" w:firstLine="360"/>
        <w:jc w:val="both"/>
        <w:rPr>
          <w:rFonts w:cs="Arial"/>
        </w:rPr>
      </w:pPr>
      <w:r w:rsidRPr="00A65CC1">
        <w:rPr>
          <w:rFonts w:cs="Arial"/>
        </w:rPr>
        <w:t xml:space="preserve">Opatření podle tohoto článku se zruší </w:t>
      </w:r>
      <w:r>
        <w:rPr>
          <w:rFonts w:cs="Arial"/>
        </w:rPr>
        <w:t xml:space="preserve">pro ochranné pásmo </w:t>
      </w:r>
      <w:r w:rsidRPr="00A65CC1">
        <w:rPr>
          <w:rFonts w:cs="Arial"/>
        </w:rPr>
        <w:t xml:space="preserve">tehdy, pokud uplynula doba </w:t>
      </w:r>
      <w:r>
        <w:rPr>
          <w:rFonts w:cs="Arial"/>
        </w:rPr>
        <w:t>21</w:t>
      </w:r>
      <w:r w:rsidRPr="00A65CC1">
        <w:rPr>
          <w:rFonts w:cs="Arial"/>
        </w:rPr>
        <w:t xml:space="preserve"> dní od vydání tohoto nařízení Státní veterinární správy a byly splněny další podmínky v souladu s článkem </w:t>
      </w:r>
      <w:r w:rsidRPr="00DB6A37">
        <w:rPr>
          <w:rFonts w:cs="Arial"/>
        </w:rPr>
        <w:t xml:space="preserve">39 </w:t>
      </w:r>
      <w:proofErr w:type="spellStart"/>
      <w:r>
        <w:rPr>
          <w:rFonts w:cs="Arial"/>
        </w:rPr>
        <w:t>nař</w:t>
      </w:r>
      <w:proofErr w:type="spellEnd"/>
      <w:r>
        <w:rPr>
          <w:rFonts w:cs="Arial"/>
        </w:rPr>
        <w:t>.</w:t>
      </w:r>
      <w:r w:rsidRPr="00DB6A37">
        <w:rPr>
          <w:rFonts w:cs="Arial"/>
        </w:rPr>
        <w:t xml:space="preserve"> 2020/687.</w:t>
      </w:r>
      <w:r>
        <w:rPr>
          <w:rFonts w:cs="Arial"/>
        </w:rPr>
        <w:t xml:space="preserve"> Po zrušení ochranného pásma budou nadále uplatňovány v celém uzavřeném pásmu opatření jako pro pásmo dozoru.</w:t>
      </w:r>
    </w:p>
    <w:p w14:paraId="0DF2EA29" w14:textId="77777777" w:rsidR="00A450E4" w:rsidRDefault="00A450E4" w:rsidP="00A450E4">
      <w:pPr>
        <w:pStyle w:val="Datum"/>
        <w:numPr>
          <w:ilvl w:val="0"/>
          <w:numId w:val="18"/>
        </w:numPr>
        <w:tabs>
          <w:tab w:val="center" w:pos="851"/>
        </w:tabs>
        <w:spacing w:before="120" w:after="120"/>
        <w:ind w:left="0" w:firstLine="360"/>
        <w:jc w:val="both"/>
        <w:rPr>
          <w:rFonts w:cs="Arial"/>
        </w:rPr>
      </w:pPr>
      <w:r w:rsidRPr="00A65CC1">
        <w:rPr>
          <w:rFonts w:cs="Arial"/>
        </w:rPr>
        <w:t xml:space="preserve">Opatření podle tohoto článku se zruší </w:t>
      </w:r>
      <w:r>
        <w:rPr>
          <w:rFonts w:cs="Arial"/>
        </w:rPr>
        <w:t xml:space="preserve">pro pásmo dozoru </w:t>
      </w:r>
      <w:r w:rsidRPr="00A65CC1">
        <w:rPr>
          <w:rFonts w:cs="Arial"/>
        </w:rPr>
        <w:t xml:space="preserve">tehdy, pokud uplynula doba </w:t>
      </w:r>
      <w:r>
        <w:rPr>
          <w:rFonts w:cs="Arial"/>
        </w:rPr>
        <w:t>9</w:t>
      </w:r>
      <w:r w:rsidRPr="00A65CC1">
        <w:rPr>
          <w:rFonts w:cs="Arial"/>
        </w:rPr>
        <w:t xml:space="preserve"> dní </w:t>
      </w:r>
      <w:r>
        <w:rPr>
          <w:rFonts w:cs="Arial"/>
        </w:rPr>
        <w:br/>
      </w:r>
      <w:r w:rsidRPr="00A65CC1">
        <w:rPr>
          <w:rFonts w:cs="Arial"/>
        </w:rPr>
        <w:t xml:space="preserve">od </w:t>
      </w:r>
      <w:r>
        <w:rPr>
          <w:rFonts w:cs="Arial"/>
        </w:rPr>
        <w:t>zrušení opatření pro ochranné pásmo</w:t>
      </w:r>
      <w:r w:rsidRPr="00A65CC1">
        <w:rPr>
          <w:rFonts w:cs="Arial"/>
        </w:rPr>
        <w:t xml:space="preserve"> a byly splněny další podmínky v souladu s článkem </w:t>
      </w:r>
      <w:r>
        <w:rPr>
          <w:rFonts w:cs="Arial"/>
        </w:rPr>
        <w:t>55</w:t>
      </w:r>
      <w:r w:rsidRPr="00DB6A37">
        <w:rPr>
          <w:rFonts w:cs="Arial"/>
        </w:rPr>
        <w:t xml:space="preserve"> </w:t>
      </w:r>
      <w:r>
        <w:rPr>
          <w:rFonts w:cs="Arial"/>
        </w:rPr>
        <w:br/>
      </w:r>
      <w:proofErr w:type="spellStart"/>
      <w:r>
        <w:rPr>
          <w:rFonts w:cs="Arial"/>
        </w:rPr>
        <w:t>nař</w:t>
      </w:r>
      <w:proofErr w:type="spellEnd"/>
      <w:r>
        <w:rPr>
          <w:rFonts w:cs="Arial"/>
        </w:rPr>
        <w:t>.</w:t>
      </w:r>
      <w:r w:rsidRPr="00DB6A37">
        <w:rPr>
          <w:rFonts w:cs="Arial"/>
        </w:rPr>
        <w:t xml:space="preserve"> 2020/687.</w:t>
      </w:r>
    </w:p>
    <w:p w14:paraId="3B0DD7F0" w14:textId="77777777" w:rsidR="00A450E4" w:rsidRDefault="00A450E4" w:rsidP="00A450E4">
      <w:pPr>
        <w:pStyle w:val="Datum"/>
        <w:tabs>
          <w:tab w:val="center" w:pos="4534"/>
        </w:tabs>
        <w:spacing w:before="120" w:after="240"/>
        <w:jc w:val="center"/>
        <w:rPr>
          <w:rFonts w:cs="Arial"/>
        </w:rPr>
      </w:pPr>
      <w:r>
        <w:rPr>
          <w:rFonts w:cs="Arial"/>
        </w:rPr>
        <w:t xml:space="preserve">Čl. 5 </w:t>
      </w:r>
    </w:p>
    <w:p w14:paraId="1D21D464" w14:textId="77777777" w:rsidR="00A450E4" w:rsidRPr="00A45F99" w:rsidRDefault="00A450E4" w:rsidP="00A450E4">
      <w:pPr>
        <w:pStyle w:val="Podpisovdoloka"/>
        <w:spacing w:after="240"/>
        <w:ind w:left="0"/>
        <w:rPr>
          <w:b/>
          <w:sz w:val="22"/>
          <w:szCs w:val="22"/>
        </w:rPr>
      </w:pPr>
      <w:r w:rsidRPr="00A45F99">
        <w:rPr>
          <w:b/>
          <w:sz w:val="22"/>
          <w:szCs w:val="22"/>
        </w:rPr>
        <w:t>Sankce</w:t>
      </w:r>
    </w:p>
    <w:p w14:paraId="35DDB2FB" w14:textId="77777777" w:rsidR="00A450E4" w:rsidRDefault="00A450E4" w:rsidP="00A450E4">
      <w:pPr>
        <w:pStyle w:val="Datum"/>
        <w:tabs>
          <w:tab w:val="center" w:pos="4534"/>
        </w:tabs>
        <w:spacing w:before="120" w:after="120"/>
        <w:jc w:val="both"/>
        <w:rPr>
          <w:rFonts w:cs="Arial"/>
        </w:rPr>
      </w:pPr>
      <w:r>
        <w:rPr>
          <w:rFonts w:cs="Arial"/>
        </w:rPr>
        <w:t xml:space="preserve">Za nesplnění nebo porušení povinností vyplývajících z těchto mimořádných veterinárních opatření může správní orgán podle § 71 nebo § 72 veterinárního zákona uložit pokutu až do výše: </w:t>
      </w:r>
    </w:p>
    <w:p w14:paraId="152818EF" w14:textId="77777777" w:rsidR="00A450E4" w:rsidRDefault="00A450E4" w:rsidP="00A450E4">
      <w:pPr>
        <w:pStyle w:val="Podpisovdoloka"/>
        <w:numPr>
          <w:ilvl w:val="0"/>
          <w:numId w:val="8"/>
        </w:numPr>
        <w:spacing w:after="120"/>
        <w:ind w:left="284" w:hanging="284"/>
        <w:jc w:val="both"/>
      </w:pPr>
      <w:r>
        <w:t>100 000 Kč, jde-li o fyzickou osobu,</w:t>
      </w:r>
    </w:p>
    <w:p w14:paraId="3E5142D2" w14:textId="70AE0413" w:rsidR="00A450E4" w:rsidRDefault="00A450E4" w:rsidP="00A450E4">
      <w:pPr>
        <w:pStyle w:val="Podpisovdoloka"/>
        <w:numPr>
          <w:ilvl w:val="0"/>
          <w:numId w:val="8"/>
        </w:numPr>
        <w:ind w:left="284" w:hanging="284"/>
        <w:jc w:val="both"/>
      </w:pPr>
      <w:r>
        <w:t>2 000 000 Kč, jde-li o právnickou osobu nebo podnikající fyzickou osobu.</w:t>
      </w:r>
    </w:p>
    <w:p w14:paraId="5EDF3128" w14:textId="336DA6DF" w:rsidR="002D3810" w:rsidRDefault="002D3810" w:rsidP="002D3810">
      <w:pPr>
        <w:pStyle w:val="Podpisovdoloka"/>
        <w:jc w:val="both"/>
      </w:pPr>
    </w:p>
    <w:p w14:paraId="10A77C9A" w14:textId="0463CD48" w:rsidR="002D3810" w:rsidRDefault="002D3810" w:rsidP="002D3810">
      <w:pPr>
        <w:pStyle w:val="Podpisovdoloka"/>
        <w:jc w:val="both"/>
      </w:pPr>
    </w:p>
    <w:p w14:paraId="03C6F284" w14:textId="02525DA4" w:rsidR="002D3810" w:rsidRDefault="002D3810" w:rsidP="002D3810">
      <w:pPr>
        <w:pStyle w:val="Podpisovdoloka"/>
        <w:jc w:val="both"/>
      </w:pPr>
    </w:p>
    <w:p w14:paraId="2CDF0C16" w14:textId="77777777" w:rsidR="002D3810" w:rsidRDefault="002D3810" w:rsidP="002D3810">
      <w:pPr>
        <w:pStyle w:val="Podpisovdoloka"/>
        <w:jc w:val="both"/>
      </w:pPr>
    </w:p>
    <w:p w14:paraId="4E7D3C65" w14:textId="77777777" w:rsidR="00A450E4" w:rsidRDefault="00A450E4" w:rsidP="00A450E4">
      <w:pPr>
        <w:pStyle w:val="Podpisovdoloka"/>
        <w:ind w:left="0"/>
        <w:jc w:val="both"/>
      </w:pPr>
    </w:p>
    <w:p w14:paraId="3582BAD2" w14:textId="77777777" w:rsidR="00A450E4" w:rsidRDefault="00A450E4" w:rsidP="00A450E4">
      <w:pPr>
        <w:pStyle w:val="Podpisovdoloka"/>
        <w:spacing w:after="240"/>
        <w:ind w:left="0"/>
      </w:pPr>
      <w:r>
        <w:lastRenderedPageBreak/>
        <w:t>Čl. 6</w:t>
      </w:r>
    </w:p>
    <w:p w14:paraId="7345D2BE" w14:textId="77777777" w:rsidR="00A450E4" w:rsidRDefault="00A450E4" w:rsidP="00A450E4">
      <w:pPr>
        <w:pStyle w:val="Podpisovdoloka"/>
        <w:spacing w:after="240"/>
        <w:ind w:left="0"/>
        <w:rPr>
          <w:b/>
          <w:sz w:val="22"/>
          <w:szCs w:val="22"/>
        </w:rPr>
      </w:pPr>
      <w:r w:rsidRPr="00A45F99">
        <w:rPr>
          <w:b/>
          <w:sz w:val="22"/>
          <w:szCs w:val="22"/>
        </w:rPr>
        <w:t xml:space="preserve">Poučení o nároku </w:t>
      </w:r>
      <w:r>
        <w:rPr>
          <w:b/>
          <w:sz w:val="22"/>
          <w:szCs w:val="22"/>
        </w:rPr>
        <w:t xml:space="preserve">na poskytnutí </w:t>
      </w:r>
      <w:r w:rsidRPr="00A45F99">
        <w:rPr>
          <w:b/>
          <w:sz w:val="22"/>
          <w:szCs w:val="22"/>
        </w:rPr>
        <w:t>náhrady nákladů</w:t>
      </w:r>
    </w:p>
    <w:p w14:paraId="58B2B5AA" w14:textId="77777777" w:rsidR="00A450E4" w:rsidRPr="00946F72" w:rsidRDefault="00A450E4" w:rsidP="00A450E4">
      <w:pPr>
        <w:pStyle w:val="Podpisovdoloka"/>
        <w:ind w:left="0"/>
        <w:jc w:val="both"/>
      </w:pPr>
      <w:r w:rsidRPr="00946F72">
        <w:t xml:space="preserve">Pokud v souladu s § 67 a násl. veterinárního zákona vzniká nárok na poskytnutí náhrady nákladů </w:t>
      </w:r>
      <w:r>
        <w:br/>
      </w:r>
      <w:r w:rsidRPr="00946F72">
        <w:t xml:space="preserve">a ztrát, které vznikly v důsledku provádění mimořádných veterinárních opatření nařízených ke zdolávání některé z nebezpečných nákaz a nemocí přenosných ze zvířat na člověka, je třeba včas uplatnit </w:t>
      </w:r>
      <w:r>
        <w:br/>
      </w:r>
      <w:r w:rsidRPr="00946F72">
        <w:t xml:space="preserve">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 </w:t>
      </w:r>
    </w:p>
    <w:p w14:paraId="5AF0114C" w14:textId="77777777" w:rsidR="00A450E4" w:rsidRDefault="00A450E4" w:rsidP="00A450E4">
      <w:pPr>
        <w:pStyle w:val="Podpisovdoloka"/>
        <w:spacing w:before="120" w:after="240"/>
        <w:ind w:left="0"/>
      </w:pPr>
      <w:r>
        <w:t>Čl. 7</w:t>
      </w:r>
    </w:p>
    <w:p w14:paraId="46D488F2" w14:textId="77777777" w:rsidR="00A450E4" w:rsidRPr="00067FAE" w:rsidRDefault="00A450E4" w:rsidP="00A450E4">
      <w:pPr>
        <w:pStyle w:val="Podpisovdoloka"/>
        <w:spacing w:before="120" w:after="240"/>
        <w:ind w:left="0"/>
        <w:rPr>
          <w:b/>
          <w:sz w:val="22"/>
          <w:szCs w:val="22"/>
        </w:rPr>
      </w:pPr>
      <w:r w:rsidRPr="00067FAE">
        <w:rPr>
          <w:b/>
          <w:sz w:val="22"/>
          <w:szCs w:val="22"/>
        </w:rPr>
        <w:t>Společná a závěrečná ustanovení</w:t>
      </w:r>
    </w:p>
    <w:p w14:paraId="62967AD0" w14:textId="77777777" w:rsidR="00A450E4" w:rsidRDefault="00A450E4" w:rsidP="00A450E4">
      <w:pPr>
        <w:pStyle w:val="Podpisovdoloka"/>
        <w:numPr>
          <w:ilvl w:val="0"/>
          <w:numId w:val="9"/>
        </w:numPr>
        <w:spacing w:after="120"/>
        <w:ind w:left="0" w:firstLine="357"/>
        <w:jc w:val="both"/>
      </w:pPr>
      <w:r>
        <w:t xml:space="preserve">Toto nařízení nabývá podle § 2 odst. 1 a § 4 odst. 1 a 2 zákona č. 35/20021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Naléhavým obecným zájmem je zde ochrana zdraví lidí a zvířat, přičemž pozdější účinnost nařízení a opatření v něm uvedených by vedla k jeho ohrožení a značnému zvýšení rizika rozšíření nákazy. Datum a čas vyhlášení nařízení je vyznačen ve Sbírce právních předpisů. </w:t>
      </w:r>
    </w:p>
    <w:p w14:paraId="41F261AB" w14:textId="77777777" w:rsidR="00A450E4" w:rsidRDefault="00A450E4" w:rsidP="00A450E4">
      <w:pPr>
        <w:pStyle w:val="Podpisovdoloka"/>
        <w:numPr>
          <w:ilvl w:val="0"/>
          <w:numId w:val="9"/>
        </w:numPr>
        <w:ind w:left="0" w:firstLine="360"/>
        <w:jc w:val="both"/>
      </w:pPr>
      <w:r>
        <w:t>Toto nařízení se vyvěšuje na úředních deskách krajského úřadu a všech obecních úřadů, jejichž území se týká, na dobu nejméně 15 dnů a musí být každému přístupné u KVS, krajského úřadu a všech obecních úřadů, jejichž území se týká.</w:t>
      </w:r>
    </w:p>
    <w:p w14:paraId="0A99AA60" w14:textId="77777777" w:rsidR="00A450E4" w:rsidRPr="00A45F99" w:rsidRDefault="00A450E4" w:rsidP="00A450E4">
      <w:pPr>
        <w:pStyle w:val="Podpisovdoloka"/>
        <w:numPr>
          <w:ilvl w:val="0"/>
          <w:numId w:val="9"/>
        </w:numPr>
        <w:spacing w:before="120"/>
        <w:ind w:left="0" w:firstLine="357"/>
        <w:jc w:val="both"/>
      </w:pPr>
      <w:r>
        <w:t>Státní veterinární správa zveřejní oznámení o vyhlášení nařízení ve Sbírce právních předpisů na své úřední desce po dobu alespoň 15 dnů ode dne, kdy byla o vyhlášení vyrozuměna.</w:t>
      </w:r>
    </w:p>
    <w:p w14:paraId="4429E2C4" w14:textId="77777777" w:rsidR="00A450E4" w:rsidRPr="00350EF4" w:rsidRDefault="00A450E4" w:rsidP="00A450E4">
      <w:pPr>
        <w:pStyle w:val="Datum"/>
        <w:tabs>
          <w:tab w:val="center" w:pos="4534"/>
        </w:tabs>
        <w:rPr>
          <w:rStyle w:val="Zstupntext"/>
        </w:rPr>
      </w:pPr>
      <w:r w:rsidRPr="00482E25">
        <w:rPr>
          <w:rFonts w:cs="Arial"/>
        </w:rPr>
        <w:t>V</w:t>
      </w:r>
      <w:r>
        <w:rPr>
          <w:rFonts w:cs="Arial"/>
        </w:rPr>
        <w:t> </w:t>
      </w:r>
      <w:r>
        <w:rPr>
          <w:rFonts w:cs="Arial"/>
          <w:bCs/>
        </w:rPr>
        <w:t xml:space="preserve">Českých Budějovicích </w:t>
      </w:r>
      <w:r w:rsidRPr="00482E25">
        <w:rPr>
          <w:rFonts w:cs="Arial"/>
        </w:rPr>
        <w:t xml:space="preserve">dne </w:t>
      </w:r>
      <w:r>
        <w:rPr>
          <w:rFonts w:cs="Arial"/>
        </w:rPr>
        <w:t>02.12.2022</w:t>
      </w:r>
    </w:p>
    <w:p w14:paraId="15ED5465" w14:textId="77777777" w:rsidR="00A450E4" w:rsidRDefault="00A450E4" w:rsidP="00A450E4">
      <w:pPr>
        <w:pStyle w:val="Podpisovdoloka"/>
        <w:spacing w:before="840"/>
        <w:ind w:left="5670"/>
      </w:pPr>
      <w:r>
        <w:t>MVDr. František Kouba, Ph.D.</w:t>
      </w:r>
    </w:p>
    <w:p w14:paraId="4CCB5C57" w14:textId="77777777" w:rsidR="00A450E4" w:rsidRDefault="00A450E4" w:rsidP="00A450E4">
      <w:pPr>
        <w:pStyle w:val="Podpisovdoloka"/>
        <w:ind w:left="5670"/>
      </w:pPr>
      <w:r>
        <w:t xml:space="preserve">ředitel </w:t>
      </w:r>
    </w:p>
    <w:p w14:paraId="30A2518B" w14:textId="77777777" w:rsidR="00A450E4" w:rsidRDefault="00A450E4" w:rsidP="00A450E4">
      <w:pPr>
        <w:pStyle w:val="Podpisovdoloka"/>
        <w:ind w:left="5670"/>
      </w:pPr>
      <w:r>
        <w:t>Krajské veterinární správy Státní veterinární správy pro Jihočeský kraj</w:t>
      </w:r>
    </w:p>
    <w:p w14:paraId="5E1F1677" w14:textId="77777777" w:rsidR="00A450E4" w:rsidRDefault="00A450E4" w:rsidP="00A450E4">
      <w:pPr>
        <w:autoSpaceDE w:val="0"/>
        <w:autoSpaceDN w:val="0"/>
        <w:adjustRightInd w:val="0"/>
        <w:spacing w:after="0" w:line="240" w:lineRule="auto"/>
        <w:rPr>
          <w:rFonts w:ascii="Arial" w:hAnsi="Arial" w:cs="Arial"/>
          <w:b/>
          <w:bCs/>
          <w:color w:val="000000"/>
        </w:rPr>
      </w:pPr>
    </w:p>
    <w:p w14:paraId="46B89E81" w14:textId="77777777" w:rsidR="00A450E4" w:rsidRPr="006760BA" w:rsidRDefault="00A450E4" w:rsidP="00A450E4">
      <w:pPr>
        <w:autoSpaceDE w:val="0"/>
        <w:autoSpaceDN w:val="0"/>
        <w:adjustRightInd w:val="0"/>
        <w:spacing w:after="0" w:line="240" w:lineRule="auto"/>
        <w:rPr>
          <w:rFonts w:ascii="Arial" w:hAnsi="Arial" w:cs="Arial"/>
          <w:color w:val="000000"/>
          <w:sz w:val="20"/>
          <w:szCs w:val="20"/>
        </w:rPr>
      </w:pPr>
      <w:r w:rsidRPr="006760BA">
        <w:rPr>
          <w:rFonts w:ascii="Arial" w:hAnsi="Arial" w:cs="Arial"/>
          <w:b/>
          <w:bCs/>
          <w:color w:val="000000"/>
          <w:sz w:val="20"/>
          <w:szCs w:val="20"/>
        </w:rPr>
        <w:t xml:space="preserve">Přílohy: </w:t>
      </w:r>
    </w:p>
    <w:p w14:paraId="33A5971A" w14:textId="77777777" w:rsidR="00A450E4" w:rsidRPr="006760BA" w:rsidRDefault="00A450E4" w:rsidP="00A450E4">
      <w:pPr>
        <w:autoSpaceDE w:val="0"/>
        <w:autoSpaceDN w:val="0"/>
        <w:adjustRightInd w:val="0"/>
        <w:spacing w:after="0" w:line="240" w:lineRule="auto"/>
        <w:rPr>
          <w:rFonts w:ascii="Arial" w:hAnsi="Arial" w:cs="Arial"/>
          <w:color w:val="000000"/>
          <w:sz w:val="20"/>
          <w:szCs w:val="20"/>
        </w:rPr>
      </w:pPr>
      <w:r w:rsidRPr="006760BA">
        <w:rPr>
          <w:rFonts w:ascii="Arial" w:hAnsi="Arial" w:cs="Arial"/>
          <w:color w:val="000000"/>
          <w:sz w:val="20"/>
          <w:szCs w:val="20"/>
        </w:rPr>
        <w:t xml:space="preserve">1. sčítací list drůbeže a jiných ptáků v </w:t>
      </w:r>
      <w:proofErr w:type="spellStart"/>
      <w:r w:rsidRPr="006760BA">
        <w:rPr>
          <w:rFonts w:ascii="Arial" w:hAnsi="Arial" w:cs="Arial"/>
          <w:color w:val="000000"/>
          <w:sz w:val="20"/>
          <w:szCs w:val="20"/>
        </w:rPr>
        <w:t>drobnochovu</w:t>
      </w:r>
      <w:proofErr w:type="spellEnd"/>
      <w:r w:rsidRPr="006760BA">
        <w:rPr>
          <w:rFonts w:ascii="Arial" w:hAnsi="Arial" w:cs="Arial"/>
          <w:color w:val="000000"/>
          <w:sz w:val="20"/>
          <w:szCs w:val="20"/>
        </w:rPr>
        <w:t xml:space="preserve"> – pomocná dokumentace </w:t>
      </w:r>
    </w:p>
    <w:p w14:paraId="1E7BC9AE" w14:textId="77777777" w:rsidR="00A450E4" w:rsidRPr="004E5468" w:rsidRDefault="00A450E4" w:rsidP="00A450E4">
      <w:pPr>
        <w:pStyle w:val="Doruen"/>
      </w:pPr>
      <w:r w:rsidRPr="004E5468">
        <w:t>Obdrží:</w:t>
      </w:r>
    </w:p>
    <w:sdt>
      <w:sdtPr>
        <w:rPr>
          <w:rStyle w:val="Hypertextovodkaz"/>
          <w:rFonts w:eastAsia="Calibri" w:cs="Times New Roman"/>
          <w:szCs w:val="20"/>
          <w:lang w:eastAsia="cs-CZ"/>
        </w:rPr>
        <w:alias w:val="Jméno a příjmení"/>
        <w:tag w:val="espis_dsb/adresa/full_name"/>
        <w:id w:val="1898698504"/>
        <w:placeholder>
          <w:docPart w:val="A8D00201D81542D4B8868BE392AEB073"/>
        </w:placeholder>
      </w:sdtPr>
      <w:sdtEndPr>
        <w:rPr>
          <w:rStyle w:val="Hypertextovodkaz"/>
          <w:rFonts w:eastAsia="Arial Unicode MS" w:cs="Arial"/>
          <w:szCs w:val="24"/>
        </w:rPr>
      </w:sdtEndPr>
      <w:sdtContent>
        <w:p w14:paraId="4B6198B6" w14:textId="77777777" w:rsidR="008C1E92" w:rsidRPr="008C1E92" w:rsidRDefault="008C1E92" w:rsidP="008C1E92">
          <w:pPr>
            <w:autoSpaceDE w:val="0"/>
            <w:autoSpaceDN w:val="0"/>
            <w:adjustRightInd w:val="0"/>
            <w:spacing w:before="120" w:after="120" w:line="240" w:lineRule="auto"/>
            <w:rPr>
              <w:rFonts w:ascii="Arial" w:eastAsia="Times New Roman" w:hAnsi="Arial" w:cs="Arial"/>
              <w:sz w:val="20"/>
              <w:szCs w:val="20"/>
              <w:u w:val="single"/>
              <w:lang w:eastAsia="cs-CZ"/>
            </w:rPr>
          </w:pPr>
          <w:r w:rsidRPr="008C1E92">
            <w:rPr>
              <w:rFonts w:ascii="Arial" w:eastAsia="Times New Roman" w:hAnsi="Arial" w:cs="Arial"/>
              <w:sz w:val="20"/>
              <w:szCs w:val="20"/>
              <w:u w:val="single"/>
              <w:lang w:eastAsia="cs-CZ"/>
            </w:rPr>
            <w:t xml:space="preserve">Do datové schránky: </w:t>
          </w:r>
        </w:p>
        <w:p w14:paraId="5D02B42D" w14:textId="77777777" w:rsidR="008C1E92" w:rsidRPr="008C1E92" w:rsidRDefault="008C1E92" w:rsidP="008C1E92">
          <w:pPr>
            <w:pStyle w:val="Default"/>
            <w:jc w:val="both"/>
            <w:rPr>
              <w:color w:val="auto"/>
              <w:sz w:val="20"/>
              <w:szCs w:val="20"/>
            </w:rPr>
          </w:pPr>
          <w:r w:rsidRPr="008C1E92">
            <w:rPr>
              <w:color w:val="auto"/>
              <w:sz w:val="20"/>
              <w:szCs w:val="20"/>
            </w:rPr>
            <w:t xml:space="preserve">Krajský úřad Jihočeského kraje, U Zimního stadionu 1952/II, 370 01 České Budějovice </w:t>
          </w:r>
        </w:p>
        <w:p w14:paraId="4BC7064D" w14:textId="77777777" w:rsidR="008C1E92" w:rsidRPr="008C1E92" w:rsidRDefault="008C1E92" w:rsidP="008C1E92">
          <w:pPr>
            <w:pStyle w:val="Default"/>
            <w:jc w:val="both"/>
            <w:rPr>
              <w:color w:val="auto"/>
              <w:sz w:val="20"/>
              <w:szCs w:val="20"/>
            </w:rPr>
          </w:pPr>
          <w:r w:rsidRPr="008C1E92">
            <w:rPr>
              <w:color w:val="auto"/>
              <w:sz w:val="20"/>
              <w:szCs w:val="20"/>
            </w:rPr>
            <w:t xml:space="preserve">Hasičský záchranný sbor Jihočeského kraje, Pražská </w:t>
          </w:r>
          <w:proofErr w:type="gramStart"/>
          <w:r w:rsidRPr="008C1E92">
            <w:rPr>
              <w:color w:val="auto"/>
              <w:sz w:val="20"/>
              <w:szCs w:val="20"/>
            </w:rPr>
            <w:t>52b</w:t>
          </w:r>
          <w:proofErr w:type="gramEnd"/>
          <w:r w:rsidRPr="008C1E92">
            <w:rPr>
              <w:color w:val="auto"/>
              <w:sz w:val="20"/>
              <w:szCs w:val="20"/>
            </w:rPr>
            <w:t xml:space="preserve">, 370 04 České Budějovice </w:t>
          </w:r>
        </w:p>
        <w:p w14:paraId="2D499DA7" w14:textId="77777777" w:rsidR="008C1E92" w:rsidRPr="008C1E92" w:rsidRDefault="008C1E92" w:rsidP="008C1E92">
          <w:pPr>
            <w:pStyle w:val="Default"/>
            <w:jc w:val="both"/>
            <w:rPr>
              <w:color w:val="auto"/>
              <w:sz w:val="20"/>
              <w:szCs w:val="20"/>
            </w:rPr>
          </w:pPr>
          <w:r w:rsidRPr="008C1E92">
            <w:rPr>
              <w:color w:val="auto"/>
              <w:sz w:val="20"/>
              <w:szCs w:val="20"/>
            </w:rPr>
            <w:t xml:space="preserve">Krajské ředitelství policie Jihočeského kraje, Lannova tř. 193/26, 370 74 České Budějovice </w:t>
          </w:r>
        </w:p>
        <w:p w14:paraId="7C31D5CC" w14:textId="77777777" w:rsidR="008C1E92" w:rsidRPr="008C1E92" w:rsidRDefault="008C1E92" w:rsidP="008C1E92">
          <w:pPr>
            <w:pStyle w:val="Default"/>
            <w:jc w:val="both"/>
            <w:rPr>
              <w:color w:val="auto"/>
              <w:sz w:val="20"/>
              <w:szCs w:val="20"/>
            </w:rPr>
          </w:pPr>
          <w:r w:rsidRPr="008C1E92">
            <w:rPr>
              <w:color w:val="auto"/>
              <w:sz w:val="20"/>
              <w:szCs w:val="20"/>
            </w:rPr>
            <w:t xml:space="preserve">Krajská hygienická stanice Jihočeského kraje se sídlem v Českých Budějovicích, Na Sadech 25, </w:t>
          </w:r>
        </w:p>
        <w:p w14:paraId="1EE3F3EA" w14:textId="77777777" w:rsidR="008C1E92" w:rsidRPr="008C1E92" w:rsidRDefault="008C1E92" w:rsidP="008C1E92">
          <w:pPr>
            <w:pStyle w:val="Default"/>
            <w:jc w:val="both"/>
            <w:rPr>
              <w:color w:val="auto"/>
              <w:sz w:val="20"/>
              <w:szCs w:val="20"/>
            </w:rPr>
          </w:pPr>
          <w:r w:rsidRPr="008C1E92">
            <w:rPr>
              <w:color w:val="auto"/>
              <w:sz w:val="20"/>
              <w:szCs w:val="20"/>
            </w:rPr>
            <w:t xml:space="preserve">370 01 České Budějovice </w:t>
          </w:r>
        </w:p>
        <w:p w14:paraId="2A1114C7" w14:textId="77777777" w:rsidR="008C1E92" w:rsidRPr="008C1E92" w:rsidRDefault="008C1E92" w:rsidP="008C1E92">
          <w:pPr>
            <w:pStyle w:val="Default"/>
            <w:jc w:val="both"/>
            <w:rPr>
              <w:color w:val="auto"/>
              <w:sz w:val="20"/>
              <w:szCs w:val="20"/>
            </w:rPr>
          </w:pPr>
          <w:r w:rsidRPr="008C1E92">
            <w:rPr>
              <w:color w:val="auto"/>
              <w:sz w:val="20"/>
              <w:szCs w:val="20"/>
            </w:rPr>
            <w:t xml:space="preserve">Obecní úřady: dotčené obce v pásmech a příslušné obce s rozšířenou působností </w:t>
          </w:r>
        </w:p>
        <w:p w14:paraId="5A5067AD" w14:textId="77777777" w:rsidR="008C1E92" w:rsidRPr="008C1E92" w:rsidRDefault="008C1E92" w:rsidP="008C1E92">
          <w:pPr>
            <w:pStyle w:val="Odstavec"/>
            <w:ind w:firstLine="0"/>
            <w:rPr>
              <w:szCs w:val="20"/>
            </w:rPr>
          </w:pPr>
          <w:r w:rsidRPr="008C1E92">
            <w:rPr>
              <w:szCs w:val="20"/>
              <w:u w:val="single"/>
            </w:rPr>
            <w:t>E-mailem:</w:t>
          </w:r>
          <w:r w:rsidRPr="008C1E92">
            <w:rPr>
              <w:szCs w:val="20"/>
            </w:rPr>
            <w:t xml:space="preserve"> </w:t>
          </w:r>
        </w:p>
        <w:p w14:paraId="5C0105BD" w14:textId="1EF3F565" w:rsidR="00AD107F" w:rsidRDefault="008C1E92" w:rsidP="008C1E92">
          <w:pPr>
            <w:pStyle w:val="Odstavec"/>
            <w:ind w:firstLine="0"/>
            <w:rPr>
              <w:szCs w:val="20"/>
            </w:rPr>
          </w:pPr>
          <w:r w:rsidRPr="008C1E92">
            <w:rPr>
              <w:szCs w:val="20"/>
            </w:rPr>
            <w:t xml:space="preserve">OS KVL </w:t>
          </w:r>
          <w:r w:rsidR="00D1723A">
            <w:rPr>
              <w:szCs w:val="20"/>
            </w:rPr>
            <w:t>Jindřichův Hradec</w:t>
          </w:r>
        </w:p>
        <w:p w14:paraId="2ED1E385" w14:textId="110435E9" w:rsidR="00D1723A" w:rsidRDefault="008C1E92" w:rsidP="00D1723A">
          <w:pPr>
            <w:pStyle w:val="Odstavec"/>
            <w:ind w:firstLine="0"/>
            <w:rPr>
              <w:color w:val="000000"/>
              <w:szCs w:val="20"/>
            </w:rPr>
          </w:pPr>
          <w:r w:rsidRPr="008C1E92">
            <w:rPr>
              <w:color w:val="000000"/>
              <w:szCs w:val="20"/>
            </w:rPr>
            <w:t xml:space="preserve">MVDr. </w:t>
          </w:r>
          <w:r w:rsidR="00D1723A">
            <w:rPr>
              <w:color w:val="000000"/>
              <w:szCs w:val="20"/>
            </w:rPr>
            <w:t xml:space="preserve">Zdeňka </w:t>
          </w:r>
          <w:proofErr w:type="spellStart"/>
          <w:r w:rsidR="00D1723A">
            <w:rPr>
              <w:color w:val="000000"/>
              <w:szCs w:val="20"/>
            </w:rPr>
            <w:t>Lívanská</w:t>
          </w:r>
          <w:proofErr w:type="spellEnd"/>
          <w:r w:rsidRPr="008C1E92">
            <w:rPr>
              <w:color w:val="000000"/>
              <w:szCs w:val="20"/>
            </w:rPr>
            <w:t xml:space="preserve"> </w:t>
          </w:r>
          <w:hyperlink r:id="rId8" w:history="1">
            <w:r w:rsidR="00D1723A" w:rsidRPr="00392E34">
              <w:rPr>
                <w:rStyle w:val="Hypertextovodkaz"/>
                <w:szCs w:val="20"/>
              </w:rPr>
              <w:t>–zlivanska@seznam.cz</w:t>
            </w:r>
          </w:hyperlink>
        </w:p>
        <w:p w14:paraId="0DF4ED55" w14:textId="548FE1AF" w:rsidR="00A450E4" w:rsidRPr="00C43A84" w:rsidRDefault="001F13D4" w:rsidP="00D1723A">
          <w:pPr>
            <w:pStyle w:val="Odstavec"/>
            <w:ind w:firstLine="0"/>
            <w:rPr>
              <w:rStyle w:val="Hypertextovodkaz"/>
            </w:rPr>
          </w:pPr>
        </w:p>
      </w:sdtContent>
    </w:sdt>
    <w:sectPr w:rsidR="00A450E4" w:rsidRPr="00C43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05A1"/>
    <w:multiLevelType w:val="hybridMultilevel"/>
    <w:tmpl w:val="B2D65E42"/>
    <w:lvl w:ilvl="0" w:tplc="B664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C1BDC"/>
    <w:multiLevelType w:val="hybridMultilevel"/>
    <w:tmpl w:val="288A9320"/>
    <w:lvl w:ilvl="0" w:tplc="3D00BC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FF481E"/>
    <w:multiLevelType w:val="hybridMultilevel"/>
    <w:tmpl w:val="EB68A5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A547B7"/>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686434"/>
    <w:multiLevelType w:val="hybridMultilevel"/>
    <w:tmpl w:val="797AA3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F36506"/>
    <w:multiLevelType w:val="hybridMultilevel"/>
    <w:tmpl w:val="97E23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FD7A70"/>
    <w:multiLevelType w:val="hybridMultilevel"/>
    <w:tmpl w:val="B3623D3E"/>
    <w:lvl w:ilvl="0" w:tplc="AC863B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85CEE"/>
    <w:multiLevelType w:val="hybridMultilevel"/>
    <w:tmpl w:val="0A1887FE"/>
    <w:lvl w:ilvl="0" w:tplc="B17467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802FEC"/>
    <w:multiLevelType w:val="hybridMultilevel"/>
    <w:tmpl w:val="9BAA4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725190"/>
    <w:multiLevelType w:val="hybridMultilevel"/>
    <w:tmpl w:val="E1CA8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791CE9"/>
    <w:multiLevelType w:val="multilevel"/>
    <w:tmpl w:val="408229A6"/>
    <w:numStyleLink w:val="StylVcerovovPrvndek125cm3"/>
  </w:abstractNum>
  <w:abstractNum w:abstractNumId="14" w15:restartNumberingAfterBreak="0">
    <w:nsid w:val="67C4287E"/>
    <w:multiLevelType w:val="hybridMultilevel"/>
    <w:tmpl w:val="BA087CC0"/>
    <w:lvl w:ilvl="0" w:tplc="67C697E2">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97D2FE0"/>
    <w:multiLevelType w:val="hybridMultilevel"/>
    <w:tmpl w:val="A7CCB168"/>
    <w:lvl w:ilvl="0" w:tplc="6B181684">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11"/>
  </w:num>
  <w:num w:numId="9">
    <w:abstractNumId w:val="6"/>
  </w:num>
  <w:num w:numId="10">
    <w:abstractNumId w:val="1"/>
  </w:num>
  <w:num w:numId="11">
    <w:abstractNumId w:val="8"/>
  </w:num>
  <w:num w:numId="12">
    <w:abstractNumId w:val="2"/>
  </w:num>
  <w:num w:numId="13">
    <w:abstractNumId w:val="4"/>
  </w:num>
  <w:num w:numId="14">
    <w:abstractNumId w:val="0"/>
  </w:num>
  <w:num w:numId="15">
    <w:abstractNumId w:val="12"/>
  </w:num>
  <w:num w:numId="16">
    <w:abstractNumId w:val="5"/>
  </w:num>
  <w:num w:numId="17">
    <w:abstractNumId w:val="15"/>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47404"/>
    <w:rsid w:val="001558B3"/>
    <w:rsid w:val="001578A1"/>
    <w:rsid w:val="00177B72"/>
    <w:rsid w:val="001F13D4"/>
    <w:rsid w:val="00256328"/>
    <w:rsid w:val="002D3810"/>
    <w:rsid w:val="00312826"/>
    <w:rsid w:val="00362F56"/>
    <w:rsid w:val="003D23E5"/>
    <w:rsid w:val="004C2AD0"/>
    <w:rsid w:val="005424C0"/>
    <w:rsid w:val="006045E8"/>
    <w:rsid w:val="00616664"/>
    <w:rsid w:val="00661489"/>
    <w:rsid w:val="006760BA"/>
    <w:rsid w:val="00740498"/>
    <w:rsid w:val="00756D93"/>
    <w:rsid w:val="007D7383"/>
    <w:rsid w:val="008C1E92"/>
    <w:rsid w:val="009066E7"/>
    <w:rsid w:val="00A450E4"/>
    <w:rsid w:val="00AA43B6"/>
    <w:rsid w:val="00AD107F"/>
    <w:rsid w:val="00B30C30"/>
    <w:rsid w:val="00D1723A"/>
    <w:rsid w:val="00D73D8D"/>
    <w:rsid w:val="00DC4873"/>
    <w:rsid w:val="00F008E9"/>
    <w:rsid w:val="00F32454"/>
    <w:rsid w:val="00F46821"/>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E5D8"/>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paragraph" w:styleId="Nadpis1">
    <w:name w:val="heading 1"/>
    <w:basedOn w:val="Normln"/>
    <w:next w:val="Normln"/>
    <w:link w:val="Nadpis1Char"/>
    <w:qFormat/>
    <w:rsid w:val="001558B3"/>
    <w:pPr>
      <w:autoSpaceDE w:val="0"/>
      <w:autoSpaceDN w:val="0"/>
      <w:adjustRightInd w:val="0"/>
      <w:spacing w:before="840" w:after="240" w:line="240" w:lineRule="auto"/>
      <w:jc w:val="center"/>
      <w:outlineLvl w:val="0"/>
    </w:pPr>
    <w:rPr>
      <w:rFonts w:ascii="Arial" w:eastAsia="Arial Unicode MS" w:hAnsi="Arial" w:cs="Arial"/>
      <w:b/>
      <w:bCs/>
      <w:caps/>
      <w:spacing w:val="80"/>
      <w:kern w:val="32"/>
      <w:sz w:val="26"/>
      <w:szCs w:val="26"/>
      <w:lang w:eastAsia="cs-CZ"/>
    </w:rPr>
  </w:style>
  <w:style w:type="paragraph" w:styleId="Nadpis3">
    <w:name w:val="heading 3"/>
    <w:basedOn w:val="Normln"/>
    <w:next w:val="Normln"/>
    <w:link w:val="Nadpis3Char"/>
    <w:rsid w:val="001558B3"/>
    <w:pPr>
      <w:keepNext/>
      <w:widowControl w:val="0"/>
      <w:numPr>
        <w:ilvl w:val="2"/>
        <w:numId w:val="7"/>
      </w:numPr>
      <w:autoSpaceDE w:val="0"/>
      <w:autoSpaceDN w:val="0"/>
      <w:adjustRightInd w:val="0"/>
      <w:spacing w:before="240" w:after="60" w:line="240" w:lineRule="auto"/>
      <w:jc w:val="both"/>
      <w:outlineLvl w:val="2"/>
    </w:pPr>
    <w:rPr>
      <w:rFonts w:ascii="Arial" w:eastAsia="Arial Unicode MS"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character" w:customStyle="1" w:styleId="Nadpis1Char">
    <w:name w:val="Nadpis 1 Char"/>
    <w:basedOn w:val="Standardnpsmoodstavce"/>
    <w:link w:val="Nadpis1"/>
    <w:rsid w:val="001558B3"/>
    <w:rPr>
      <w:rFonts w:ascii="Arial" w:eastAsia="Arial Unicode MS" w:hAnsi="Arial" w:cs="Arial"/>
      <w:b/>
      <w:bCs/>
      <w:caps/>
      <w:spacing w:val="80"/>
      <w:kern w:val="32"/>
      <w:sz w:val="26"/>
      <w:szCs w:val="26"/>
      <w:lang w:eastAsia="cs-CZ"/>
    </w:rPr>
  </w:style>
  <w:style w:type="character" w:customStyle="1" w:styleId="Nadpis3Char">
    <w:name w:val="Nadpis 3 Char"/>
    <w:basedOn w:val="Standardnpsmoodstavce"/>
    <w:link w:val="Nadpis3"/>
    <w:rsid w:val="001558B3"/>
    <w:rPr>
      <w:rFonts w:ascii="Arial" w:eastAsia="Arial Unicode MS" w:hAnsi="Arial" w:cs="Arial"/>
      <w:b/>
      <w:bCs/>
      <w:sz w:val="26"/>
      <w:szCs w:val="26"/>
      <w:lang w:eastAsia="cs-CZ"/>
    </w:rPr>
  </w:style>
  <w:style w:type="paragraph" w:customStyle="1" w:styleId="Odstavec">
    <w:name w:val="Odstavec"/>
    <w:basedOn w:val="Normlnodsazen"/>
    <w:rsid w:val="001558B3"/>
    <w:pPr>
      <w:autoSpaceDE w:val="0"/>
      <w:autoSpaceDN w:val="0"/>
      <w:adjustRightInd w:val="0"/>
      <w:spacing w:before="120" w:after="0" w:line="240" w:lineRule="auto"/>
      <w:ind w:left="0" w:firstLine="709"/>
      <w:jc w:val="both"/>
    </w:pPr>
    <w:rPr>
      <w:rFonts w:ascii="Arial" w:eastAsia="Arial Unicode MS" w:hAnsi="Arial" w:cs="Arial"/>
      <w:sz w:val="20"/>
      <w:szCs w:val="24"/>
      <w:lang w:eastAsia="cs-CZ"/>
    </w:rPr>
  </w:style>
  <w:style w:type="paragraph" w:customStyle="1" w:styleId="Doruen">
    <w:name w:val="Doručení"/>
    <w:basedOn w:val="Normln"/>
    <w:next w:val="Normln"/>
    <w:rsid w:val="001558B3"/>
    <w:pPr>
      <w:autoSpaceDE w:val="0"/>
      <w:autoSpaceDN w:val="0"/>
      <w:adjustRightInd w:val="0"/>
      <w:spacing w:before="480" w:after="0" w:line="240" w:lineRule="auto"/>
    </w:pPr>
    <w:rPr>
      <w:rFonts w:ascii="Arial" w:eastAsia="Times New Roman" w:hAnsi="Arial" w:cs="Arial"/>
      <w:b/>
      <w:bCs/>
      <w:sz w:val="20"/>
      <w:szCs w:val="20"/>
      <w:lang w:eastAsia="cs-CZ"/>
    </w:rPr>
  </w:style>
  <w:style w:type="paragraph" w:customStyle="1" w:styleId="Podpisovdoloka">
    <w:name w:val="Podpisová doložka"/>
    <w:basedOn w:val="Normln"/>
    <w:rsid w:val="001558B3"/>
    <w:pPr>
      <w:autoSpaceDE w:val="0"/>
      <w:autoSpaceDN w:val="0"/>
      <w:adjustRightInd w:val="0"/>
      <w:spacing w:after="0" w:line="240" w:lineRule="auto"/>
      <w:ind w:left="6373"/>
      <w:jc w:val="center"/>
    </w:pPr>
    <w:rPr>
      <w:rFonts w:ascii="Arial" w:eastAsia="Times New Roman" w:hAnsi="Arial" w:cs="Arial"/>
      <w:bCs/>
      <w:sz w:val="20"/>
      <w:szCs w:val="20"/>
      <w:lang w:eastAsia="cs-CZ"/>
    </w:rPr>
  </w:style>
  <w:style w:type="paragraph" w:styleId="Datum">
    <w:name w:val="Date"/>
    <w:basedOn w:val="Normln"/>
    <w:next w:val="Podpisovdoloka"/>
    <w:link w:val="DatumChar"/>
    <w:rsid w:val="001558B3"/>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1558B3"/>
    <w:rPr>
      <w:rFonts w:ascii="Arial" w:eastAsia="Arial Unicode MS" w:hAnsi="Arial" w:cs="Times New Roman"/>
      <w:sz w:val="20"/>
      <w:szCs w:val="24"/>
      <w:lang w:eastAsia="cs-CZ"/>
    </w:rPr>
  </w:style>
  <w:style w:type="character" w:styleId="Hypertextovodkaz">
    <w:name w:val="Hyperlink"/>
    <w:basedOn w:val="Standardnpsmoodstavce"/>
    <w:rsid w:val="001558B3"/>
    <w:rPr>
      <w:rFonts w:ascii="Arial" w:hAnsi="Arial"/>
      <w:sz w:val="20"/>
    </w:rPr>
  </w:style>
  <w:style w:type="paragraph" w:customStyle="1" w:styleId="Adresaadresta">
    <w:name w:val="Adresa adresáta"/>
    <w:basedOn w:val="Normln"/>
    <w:rsid w:val="001558B3"/>
    <w:pPr>
      <w:spacing w:before="60" w:after="60" w:line="240" w:lineRule="auto"/>
      <w:jc w:val="both"/>
    </w:pPr>
    <w:rPr>
      <w:rFonts w:ascii="Arial" w:eastAsia="Calibri" w:hAnsi="Arial" w:cs="Times New Roman"/>
      <w:sz w:val="20"/>
      <w:szCs w:val="20"/>
    </w:rPr>
  </w:style>
  <w:style w:type="paragraph" w:customStyle="1" w:styleId="Default">
    <w:name w:val="Default"/>
    <w:rsid w:val="001558B3"/>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Normln"/>
    <w:next w:val="Normln"/>
    <w:uiPriority w:val="99"/>
    <w:rsid w:val="001558B3"/>
    <w:pPr>
      <w:autoSpaceDE w:val="0"/>
      <w:autoSpaceDN w:val="0"/>
      <w:adjustRightInd w:val="0"/>
      <w:spacing w:after="0" w:line="240" w:lineRule="auto"/>
    </w:pPr>
    <w:rPr>
      <w:rFonts w:ascii="Times New Roman" w:hAnsi="Times New Roman" w:cs="Times New Roman"/>
      <w:sz w:val="24"/>
      <w:szCs w:val="24"/>
    </w:rPr>
  </w:style>
  <w:style w:type="character" w:styleId="Odkaznakoment">
    <w:name w:val="annotation reference"/>
    <w:basedOn w:val="Standardnpsmoodstavce"/>
    <w:semiHidden/>
    <w:unhideWhenUsed/>
    <w:rsid w:val="001558B3"/>
    <w:rPr>
      <w:sz w:val="16"/>
      <w:szCs w:val="16"/>
    </w:rPr>
  </w:style>
  <w:style w:type="paragraph" w:styleId="Textkomente">
    <w:name w:val="annotation text"/>
    <w:basedOn w:val="Normln"/>
    <w:link w:val="TextkomenteChar"/>
    <w:semiHidden/>
    <w:unhideWhenUsed/>
    <w:rsid w:val="001558B3"/>
    <w:pPr>
      <w:widowControl w:val="0"/>
      <w:autoSpaceDE w:val="0"/>
      <w:autoSpaceDN w:val="0"/>
      <w:adjustRightInd w:val="0"/>
      <w:spacing w:before="240" w:after="0" w:line="240" w:lineRule="auto"/>
      <w:jc w:val="both"/>
    </w:pPr>
    <w:rPr>
      <w:rFonts w:ascii="Arial" w:eastAsia="Arial Unicode MS" w:hAnsi="Arial" w:cs="Times New Roman"/>
      <w:sz w:val="20"/>
      <w:szCs w:val="20"/>
      <w:lang w:eastAsia="cs-CZ"/>
    </w:rPr>
  </w:style>
  <w:style w:type="character" w:customStyle="1" w:styleId="TextkomenteChar">
    <w:name w:val="Text komentáře Char"/>
    <w:basedOn w:val="Standardnpsmoodstavce"/>
    <w:link w:val="Textkomente"/>
    <w:semiHidden/>
    <w:rsid w:val="001558B3"/>
    <w:rPr>
      <w:rFonts w:ascii="Arial" w:eastAsia="Arial Unicode MS" w:hAnsi="Arial" w:cs="Times New Roman"/>
      <w:sz w:val="20"/>
      <w:szCs w:val="20"/>
      <w:lang w:eastAsia="cs-CZ"/>
    </w:rPr>
  </w:style>
  <w:style w:type="paragraph" w:styleId="Normlnodsazen">
    <w:name w:val="Normal Indent"/>
    <w:basedOn w:val="Normln"/>
    <w:uiPriority w:val="99"/>
    <w:semiHidden/>
    <w:unhideWhenUsed/>
    <w:rsid w:val="001558B3"/>
    <w:pPr>
      <w:ind w:left="708"/>
    </w:pPr>
  </w:style>
  <w:style w:type="paragraph" w:styleId="Textbubliny">
    <w:name w:val="Balloon Text"/>
    <w:basedOn w:val="Normln"/>
    <w:link w:val="TextbublinyChar"/>
    <w:uiPriority w:val="99"/>
    <w:semiHidden/>
    <w:unhideWhenUsed/>
    <w:rsid w:val="001558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58B3"/>
    <w:rPr>
      <w:rFonts w:ascii="Segoe UI" w:hAnsi="Segoe UI" w:cs="Segoe UI"/>
      <w:sz w:val="18"/>
      <w:szCs w:val="18"/>
    </w:rPr>
  </w:style>
  <w:style w:type="character" w:styleId="Nevyeenzmnka">
    <w:name w:val="Unresolved Mention"/>
    <w:basedOn w:val="Standardnpsmoodstavce"/>
    <w:uiPriority w:val="99"/>
    <w:semiHidden/>
    <w:unhideWhenUsed/>
    <w:rsid w:val="00047404"/>
    <w:rPr>
      <w:color w:val="605E5C"/>
      <w:shd w:val="clear" w:color="auto" w:fill="E1DFDD"/>
    </w:rPr>
  </w:style>
  <w:style w:type="character" w:styleId="Sledovanodkaz">
    <w:name w:val="FollowedHyperlink"/>
    <w:basedOn w:val="Standardnpsmoodstavce"/>
    <w:uiPriority w:val="99"/>
    <w:semiHidden/>
    <w:unhideWhenUsed/>
    <w:rsid w:val="000474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470781219">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20609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zlivanska@seznam.cz" TargetMode="External"/><Relationship Id="rId3" Type="http://schemas.openxmlformats.org/officeDocument/2006/relationships/settings" Target="settings.xml"/><Relationship Id="rId7" Type="http://schemas.openxmlformats.org/officeDocument/2006/relationships/hyperlink" Target="https://www.svscr.cz/online-formulare/aviarni-influenza-stavy-drubeze-a-ostatnich-ptaku-v-ob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scr.cz/online-formulare/aviarni-influenza-stavy-drubeze-a-ostatnich-ptaku-v-obc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A8D00201D81542D4B8868BE392AEB073"/>
        <w:category>
          <w:name w:val="Obecné"/>
          <w:gallery w:val="placeholder"/>
        </w:category>
        <w:types>
          <w:type w:val="bbPlcHdr"/>
        </w:types>
        <w:behaviors>
          <w:behavior w:val="content"/>
        </w:behaviors>
        <w:guid w:val="{D2BE2E46-5A4D-40AB-A2F5-DD23FE8B52BF}"/>
      </w:docPartPr>
      <w:docPartBody>
        <w:p w:rsidR="00DB742F" w:rsidRDefault="000E3860" w:rsidP="000E3860">
          <w:pPr>
            <w:pStyle w:val="A8D00201D81542D4B8868BE392AEB073"/>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E3860"/>
    <w:rsid w:val="003A5764"/>
    <w:rsid w:val="0042292B"/>
    <w:rsid w:val="00535B82"/>
    <w:rsid w:val="005E611E"/>
    <w:rsid w:val="00702975"/>
    <w:rsid w:val="00DB742F"/>
    <w:rsid w:val="00E17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0E3860"/>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CDB263E3588F43029CFC4E641C7FDDFE">
    <w:name w:val="CDB263E3588F43029CFC4E641C7FDDFE"/>
    <w:rsid w:val="00E172B1"/>
  </w:style>
  <w:style w:type="paragraph" w:customStyle="1" w:styleId="A8D00201D81542D4B8868BE392AEB073">
    <w:name w:val="A8D00201D81542D4B8868BE392AEB073"/>
    <w:rsid w:val="000E3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2270</Words>
  <Characters>13393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Hana Rehanslová</cp:lastModifiedBy>
  <cp:revision>2</cp:revision>
  <dcterms:created xsi:type="dcterms:W3CDTF">2022-12-02T13:47:00Z</dcterms:created>
  <dcterms:modified xsi:type="dcterms:W3CDTF">2022-12-02T13:47:00Z</dcterms:modified>
</cp:coreProperties>
</file>