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0D5EC3C5" wp14:editId="07891B2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SVS/2022/049560-T</w:t>
              </w:r>
            </w:sdtContent>
          </w:sdt>
        </w:sdtContent>
      </w:sdt>
    </w:p>
    <w:p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rsidR="00616664" w:rsidRPr="00C15F8F" w:rsidRDefault="00800829"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4F0182">
            <w:rPr>
              <w:rFonts w:ascii="Arial" w:eastAsia="Calibri" w:hAnsi="Arial" w:cs="Times New Roman"/>
            </w:rPr>
            <w:t>Krajská veterinární správa Státní veterinární správy pro Moravskoslezský kraj</w:t>
          </w:r>
        </w:sdtContent>
      </w:sdt>
      <w:r w:rsidR="00616664" w:rsidRPr="00C15F8F">
        <w:rPr>
          <w:rFonts w:ascii="Arial" w:eastAsia="Calibri" w:hAnsi="Arial" w:cs="Times New Roman"/>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00616664" w:rsidRPr="00C15F8F">
        <w:rPr>
          <w:rFonts w:ascii="Arial" w:eastAsia="Calibri" w:hAnsi="Arial" w:cs="Times New Roman"/>
        </w:rPr>
        <w:t>75a</w:t>
      </w:r>
      <w:proofErr w:type="gramEnd"/>
      <w:r w:rsidR="00616664" w:rsidRPr="00C15F8F">
        <w:rPr>
          <w:rFonts w:ascii="Arial" w:eastAsia="Calibri" w:hAnsi="Arial" w:cs="Times New Roman"/>
        </w:rPr>
        <w:t xml:space="preserve"> odst. 1 a 2 veterinárního zákona nařizuje tato</w:t>
      </w:r>
    </w:p>
    <w:p w:rsidR="00616664" w:rsidRPr="00C15F8F" w:rsidRDefault="00616664" w:rsidP="00616664">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rsidR="004F0182" w:rsidRPr="004F0182" w:rsidRDefault="004F0182" w:rsidP="004F0182">
      <w:pPr>
        <w:spacing w:before="120" w:after="0" w:line="240" w:lineRule="auto"/>
        <w:ind w:left="57" w:firstLine="652"/>
        <w:jc w:val="center"/>
        <w:rPr>
          <w:rFonts w:ascii="Arial" w:eastAsia="Times New Roman" w:hAnsi="Arial" w:cs="Times New Roman"/>
          <w:b/>
          <w:lang w:eastAsia="cs-CZ"/>
        </w:rPr>
      </w:pPr>
      <w:r w:rsidRPr="004F0182">
        <w:rPr>
          <w:rFonts w:ascii="Arial" w:eastAsia="Times New Roman" w:hAnsi="Arial" w:cs="Times New Roman"/>
          <w:b/>
          <w:lang w:eastAsia="cs-CZ"/>
        </w:rPr>
        <w:t>mimořádná veterinární opatření</w:t>
      </w:r>
    </w:p>
    <w:p w:rsidR="004F0182" w:rsidRPr="004F0182" w:rsidRDefault="004F0182" w:rsidP="004F0182">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 xml:space="preserve">k zamezení šíření nebezpečné nákazy – </w:t>
      </w:r>
      <w:r w:rsidRPr="004F0182">
        <w:rPr>
          <w:rFonts w:ascii="Arial" w:eastAsia="Times New Roman" w:hAnsi="Arial" w:cs="Times New Roman"/>
          <w:b/>
          <w:lang w:eastAsia="cs-CZ"/>
        </w:rPr>
        <w:t>moru včelího plodu</w:t>
      </w:r>
      <w:r w:rsidRPr="004F0182">
        <w:rPr>
          <w:rFonts w:ascii="Arial" w:eastAsia="Times New Roman" w:hAnsi="Arial" w:cs="Times New Roman"/>
          <w:lang w:eastAsia="cs-CZ"/>
        </w:rPr>
        <w:t xml:space="preserve"> v Moravskoslezském kraji:</w:t>
      </w:r>
    </w:p>
    <w:p w:rsidR="004F0182" w:rsidRPr="004F0182" w:rsidRDefault="004F0182" w:rsidP="004F0182">
      <w:pPr>
        <w:spacing w:before="120" w:after="0" w:line="240" w:lineRule="auto"/>
        <w:ind w:left="57" w:firstLine="652"/>
        <w:jc w:val="both"/>
        <w:rPr>
          <w:rFonts w:ascii="Arial" w:eastAsia="Times New Roman" w:hAnsi="Arial" w:cs="Times New Roman"/>
          <w:lang w:eastAsia="cs-CZ"/>
        </w:rPr>
      </w:pPr>
    </w:p>
    <w:p w:rsidR="004F0182" w:rsidRPr="004F0182" w:rsidRDefault="004F0182" w:rsidP="004F0182">
      <w:pPr>
        <w:spacing w:before="120" w:after="0" w:line="240" w:lineRule="auto"/>
        <w:ind w:left="57" w:firstLine="652"/>
        <w:jc w:val="center"/>
        <w:rPr>
          <w:rFonts w:ascii="Arial" w:eastAsia="Times New Roman" w:hAnsi="Arial" w:cs="Times New Roman"/>
          <w:lang w:eastAsia="cs-CZ"/>
        </w:rPr>
      </w:pPr>
      <w:r w:rsidRPr="004F0182">
        <w:rPr>
          <w:rFonts w:ascii="Arial" w:eastAsia="Times New Roman" w:hAnsi="Arial" w:cs="Times New Roman"/>
          <w:lang w:eastAsia="cs-CZ"/>
        </w:rPr>
        <w:t>Čl. 1</w:t>
      </w:r>
    </w:p>
    <w:p w:rsidR="004F0182" w:rsidRPr="004F0182" w:rsidRDefault="004F0182" w:rsidP="004F0182">
      <w:pPr>
        <w:spacing w:before="120" w:after="0" w:line="240" w:lineRule="auto"/>
        <w:ind w:left="57" w:firstLine="652"/>
        <w:jc w:val="center"/>
        <w:rPr>
          <w:rFonts w:ascii="Arial" w:eastAsia="Times New Roman" w:hAnsi="Arial" w:cs="Times New Roman"/>
          <w:b/>
          <w:lang w:eastAsia="cs-CZ"/>
        </w:rPr>
      </w:pPr>
      <w:r w:rsidRPr="004F0182">
        <w:rPr>
          <w:rFonts w:ascii="Arial" w:eastAsia="Times New Roman" w:hAnsi="Arial" w:cs="Times New Roman"/>
          <w:b/>
          <w:lang w:eastAsia="cs-CZ"/>
        </w:rPr>
        <w:t>Vymezení ochranného pásma</w:t>
      </w:r>
    </w:p>
    <w:p w:rsidR="004F0182" w:rsidRPr="004F0182" w:rsidRDefault="004F0182" w:rsidP="004F0182">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 xml:space="preserve">Ochranným pásmem vymezeným v okruhu minimálně 3 km kolem ohniska nákazy, s přihlédnutím k </w:t>
      </w:r>
      <w:proofErr w:type="spellStart"/>
      <w:r w:rsidRPr="004F0182">
        <w:rPr>
          <w:rFonts w:ascii="Arial" w:eastAsia="Times New Roman" w:hAnsi="Arial" w:cs="Times New Roman"/>
          <w:lang w:eastAsia="cs-CZ"/>
        </w:rPr>
        <w:t>epizootologickým</w:t>
      </w:r>
      <w:proofErr w:type="spellEnd"/>
      <w:r w:rsidRPr="004F0182">
        <w:rPr>
          <w:rFonts w:ascii="Arial" w:eastAsia="Times New Roman" w:hAnsi="Arial" w:cs="Times New Roman"/>
          <w:lang w:eastAsia="cs-CZ"/>
        </w:rPr>
        <w:t xml:space="preserve">, zeměpisným, biologickým a ekologickým podmínkám, se stanovují tato katastrální území v územním obvodu Moravskoslezského kraje: </w:t>
      </w:r>
    </w:p>
    <w:p w:rsidR="004F0182" w:rsidRPr="004F0182" w:rsidRDefault="004F0182" w:rsidP="004F0182">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 xml:space="preserve">Guty (636291), </w:t>
      </w:r>
      <w:proofErr w:type="spellStart"/>
      <w:r w:rsidRPr="004F0182">
        <w:rPr>
          <w:rFonts w:ascii="Arial" w:eastAsia="Times New Roman" w:hAnsi="Arial" w:cs="Times New Roman"/>
          <w:lang w:eastAsia="cs-CZ"/>
        </w:rPr>
        <w:t>Nebory</w:t>
      </w:r>
      <w:proofErr w:type="spellEnd"/>
      <w:r w:rsidRPr="004F0182">
        <w:rPr>
          <w:rFonts w:ascii="Arial" w:eastAsia="Times New Roman" w:hAnsi="Arial" w:cs="Times New Roman"/>
          <w:lang w:eastAsia="cs-CZ"/>
        </w:rPr>
        <w:t xml:space="preserve"> (701793), Oldřichovice u Třince (710032), Třinec (770892), </w:t>
      </w:r>
      <w:proofErr w:type="spellStart"/>
      <w:r w:rsidRPr="004F0182">
        <w:rPr>
          <w:rFonts w:ascii="Arial" w:eastAsia="Times New Roman" w:hAnsi="Arial" w:cs="Times New Roman"/>
          <w:lang w:eastAsia="cs-CZ"/>
        </w:rPr>
        <w:t>Konská</w:t>
      </w:r>
      <w:proofErr w:type="spellEnd"/>
      <w:r w:rsidRPr="004F0182">
        <w:rPr>
          <w:rFonts w:ascii="Arial" w:eastAsia="Times New Roman" w:hAnsi="Arial" w:cs="Times New Roman"/>
          <w:lang w:eastAsia="cs-CZ"/>
        </w:rPr>
        <w:t xml:space="preserve"> (771015), Lyžbice (771104), </w:t>
      </w:r>
      <w:r w:rsidR="009A4B14" w:rsidRPr="009A4B14">
        <w:rPr>
          <w:rFonts w:ascii="Arial" w:eastAsia="Times New Roman" w:hAnsi="Arial" w:cs="Times New Roman"/>
          <w:lang w:eastAsia="cs-CZ"/>
        </w:rPr>
        <w:t xml:space="preserve">Dolní </w:t>
      </w:r>
      <w:proofErr w:type="spellStart"/>
      <w:r w:rsidR="009A4B14" w:rsidRPr="009A4B14">
        <w:rPr>
          <w:rFonts w:ascii="Arial" w:eastAsia="Times New Roman" w:hAnsi="Arial" w:cs="Times New Roman"/>
          <w:lang w:eastAsia="cs-CZ"/>
        </w:rPr>
        <w:t>Líštná</w:t>
      </w:r>
      <w:proofErr w:type="spellEnd"/>
      <w:r w:rsidR="009A4B14" w:rsidRPr="009A4B14">
        <w:rPr>
          <w:rFonts w:ascii="Arial" w:eastAsia="Times New Roman" w:hAnsi="Arial" w:cs="Times New Roman"/>
          <w:lang w:eastAsia="cs-CZ"/>
        </w:rPr>
        <w:t xml:space="preserve"> </w:t>
      </w:r>
      <w:r w:rsidR="009A4B14" w:rsidRPr="004F0182">
        <w:rPr>
          <w:rFonts w:ascii="Arial" w:eastAsia="Times New Roman" w:hAnsi="Arial" w:cs="Times New Roman"/>
          <w:lang w:eastAsia="cs-CZ"/>
        </w:rPr>
        <w:t>(</w:t>
      </w:r>
      <w:r w:rsidR="009A4B14" w:rsidRPr="009A4B14">
        <w:rPr>
          <w:rFonts w:ascii="Arial" w:eastAsia="Times New Roman" w:hAnsi="Arial" w:cs="Times New Roman"/>
          <w:lang w:eastAsia="cs-CZ"/>
        </w:rPr>
        <w:t>771091</w:t>
      </w:r>
      <w:r w:rsidR="009A4B14" w:rsidRPr="004F0182">
        <w:rPr>
          <w:rFonts w:ascii="Arial" w:eastAsia="Times New Roman" w:hAnsi="Arial" w:cs="Times New Roman"/>
          <w:lang w:eastAsia="cs-CZ"/>
        </w:rPr>
        <w:t>)</w:t>
      </w:r>
      <w:r w:rsidR="009A4B14">
        <w:rPr>
          <w:rFonts w:ascii="Arial" w:eastAsia="Times New Roman" w:hAnsi="Arial" w:cs="Times New Roman"/>
          <w:lang w:eastAsia="cs-CZ"/>
        </w:rPr>
        <w:t xml:space="preserve"> </w:t>
      </w:r>
      <w:r w:rsidR="009A4B14" w:rsidRPr="009A4B14">
        <w:rPr>
          <w:rFonts w:ascii="Arial" w:eastAsia="Times New Roman" w:hAnsi="Arial" w:cs="Times New Roman"/>
          <w:lang w:eastAsia="cs-CZ"/>
        </w:rPr>
        <w:t>–</w:t>
      </w:r>
      <w:r w:rsidR="009A4B14">
        <w:rPr>
          <w:rFonts w:ascii="Arial" w:eastAsia="Times New Roman" w:hAnsi="Arial" w:cs="Times New Roman"/>
          <w:lang w:eastAsia="cs-CZ"/>
        </w:rPr>
        <w:t xml:space="preserve"> </w:t>
      </w:r>
      <w:r w:rsidR="009A4B14" w:rsidRPr="009A4B14">
        <w:rPr>
          <w:rFonts w:ascii="Arial" w:eastAsia="Times New Roman" w:hAnsi="Arial" w:cs="Times New Roman"/>
          <w:lang w:eastAsia="cs-CZ"/>
        </w:rPr>
        <w:t xml:space="preserve">jihozápadní část katastru, kdy hranici tvoří silnice </w:t>
      </w:r>
      <w:r w:rsidR="00B73828">
        <w:rPr>
          <w:rFonts w:ascii="Arial" w:eastAsia="Times New Roman" w:hAnsi="Arial" w:cs="Times New Roman"/>
          <w:lang w:eastAsia="cs-CZ"/>
        </w:rPr>
        <w:t xml:space="preserve">č. </w:t>
      </w:r>
      <w:r w:rsidR="009A4B14" w:rsidRPr="009A4B14">
        <w:rPr>
          <w:rFonts w:ascii="Arial" w:eastAsia="Times New Roman" w:hAnsi="Arial" w:cs="Times New Roman"/>
          <w:lang w:eastAsia="cs-CZ"/>
        </w:rPr>
        <w:t>4682</w:t>
      </w:r>
      <w:r w:rsidR="009A4B14">
        <w:rPr>
          <w:rFonts w:ascii="Arial" w:eastAsia="Times New Roman" w:hAnsi="Arial" w:cs="Times New Roman"/>
          <w:lang w:eastAsia="cs-CZ"/>
        </w:rPr>
        <w:t xml:space="preserve"> (Kaštanová)</w:t>
      </w:r>
    </w:p>
    <w:p w:rsidR="004F0182" w:rsidRPr="004F0182" w:rsidRDefault="004F0182" w:rsidP="004F0182">
      <w:pPr>
        <w:tabs>
          <w:tab w:val="left" w:pos="4488"/>
          <w:tab w:val="center" w:pos="4890"/>
        </w:tabs>
        <w:spacing w:before="120" w:after="0" w:line="240" w:lineRule="auto"/>
        <w:ind w:left="57" w:firstLine="652"/>
        <w:rPr>
          <w:rFonts w:ascii="Arial" w:eastAsia="Times New Roman" w:hAnsi="Arial" w:cs="Times New Roman"/>
          <w:lang w:eastAsia="cs-CZ"/>
        </w:rPr>
      </w:pPr>
    </w:p>
    <w:p w:rsidR="004F0182" w:rsidRPr="004F0182" w:rsidRDefault="004F0182" w:rsidP="004F0182">
      <w:pPr>
        <w:tabs>
          <w:tab w:val="left" w:pos="4488"/>
          <w:tab w:val="center" w:pos="4890"/>
        </w:tabs>
        <w:spacing w:before="120" w:after="0" w:line="240" w:lineRule="auto"/>
        <w:ind w:left="57" w:firstLine="652"/>
        <w:rPr>
          <w:rFonts w:ascii="Arial" w:eastAsia="Times New Roman" w:hAnsi="Arial" w:cs="Times New Roman"/>
          <w:lang w:eastAsia="cs-CZ"/>
        </w:rPr>
      </w:pPr>
      <w:r w:rsidRPr="004F0182">
        <w:rPr>
          <w:rFonts w:ascii="Arial" w:eastAsia="Times New Roman" w:hAnsi="Arial" w:cs="Times New Roman"/>
          <w:lang w:eastAsia="cs-CZ"/>
        </w:rPr>
        <w:tab/>
      </w:r>
      <w:r w:rsidRPr="004F0182">
        <w:rPr>
          <w:rFonts w:ascii="Arial" w:eastAsia="Times New Roman" w:hAnsi="Arial" w:cs="Times New Roman"/>
          <w:lang w:eastAsia="cs-CZ"/>
        </w:rPr>
        <w:tab/>
        <w:t>Čl. 2</w:t>
      </w:r>
    </w:p>
    <w:p w:rsidR="004F0182" w:rsidRPr="004F0182" w:rsidRDefault="004F0182" w:rsidP="004F0182">
      <w:pPr>
        <w:spacing w:before="120" w:after="0" w:line="240" w:lineRule="auto"/>
        <w:ind w:left="57" w:firstLine="652"/>
        <w:jc w:val="center"/>
        <w:rPr>
          <w:rFonts w:ascii="Arial" w:eastAsia="Times New Roman" w:hAnsi="Arial" w:cs="Times New Roman"/>
          <w:b/>
          <w:lang w:eastAsia="cs-CZ"/>
        </w:rPr>
      </w:pPr>
      <w:r w:rsidRPr="004F0182">
        <w:rPr>
          <w:rFonts w:ascii="Arial" w:eastAsia="Times New Roman" w:hAnsi="Arial" w:cs="Times New Roman"/>
          <w:b/>
          <w:lang w:eastAsia="cs-CZ"/>
        </w:rPr>
        <w:t>Opatření v ochranném pásmu</w:t>
      </w:r>
    </w:p>
    <w:p w:rsidR="004F0182" w:rsidRPr="004F0182" w:rsidRDefault="004F0182" w:rsidP="004F0182">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(1) Zakazuje se přemisťování včel a včelstev ze stanoveného ochranného pásma.</w:t>
      </w:r>
    </w:p>
    <w:p w:rsidR="004F0182" w:rsidRPr="004F0182" w:rsidRDefault="004F0182" w:rsidP="004F0182">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12 měsíců před předpokládaným termínem přemístění. Vzorky jsou odebírány ze stanoviště, ze kterého jsou včely a včelstva přemísťovány. </w:t>
      </w:r>
    </w:p>
    <w:p w:rsidR="004F0182" w:rsidRPr="004F0182" w:rsidRDefault="004F0182" w:rsidP="004F0182">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w:t>
      </w:r>
      <w:r w:rsidR="006D220B">
        <w:rPr>
          <w:rFonts w:ascii="Arial" w:eastAsia="Times New Roman" w:hAnsi="Arial" w:cs="Times New Roman"/>
          <w:lang w:eastAsia="cs-CZ"/>
        </w:rPr>
        <w:t>3</w:t>
      </w:r>
      <w:r w:rsidRPr="004F0182">
        <w:rPr>
          <w:rFonts w:ascii="Arial" w:eastAsia="Times New Roman" w:hAnsi="Arial" w:cs="Times New Roman"/>
          <w:lang w:eastAsia="cs-CZ"/>
        </w:rPr>
        <w:t xml:space="preserve">)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vc98dh6, e-mail: epodatelna.kvst@svscr.cz. </w:t>
      </w:r>
    </w:p>
    <w:p w:rsidR="00801C58" w:rsidRPr="00E26467" w:rsidRDefault="004F0182" w:rsidP="00801C58">
      <w:pPr>
        <w:pStyle w:val="Odstavecbezslovn"/>
        <w:rPr>
          <w:sz w:val="22"/>
          <w:szCs w:val="22"/>
        </w:rPr>
      </w:pPr>
      <w:r w:rsidRPr="004F0182">
        <w:t xml:space="preserve"> </w:t>
      </w:r>
      <w:r w:rsidR="00801C58" w:rsidRPr="00E26467">
        <w:rPr>
          <w:sz w:val="22"/>
          <w:szCs w:val="22"/>
        </w:rPr>
        <w:t>(</w:t>
      </w:r>
      <w:r w:rsidR="006D220B">
        <w:rPr>
          <w:sz w:val="22"/>
          <w:szCs w:val="22"/>
        </w:rPr>
        <w:t>4</w:t>
      </w:r>
      <w:r w:rsidR="00801C58" w:rsidRPr="00E26467">
        <w:rPr>
          <w:sz w:val="22"/>
          <w:szCs w:val="22"/>
        </w:rPr>
        <w:t xml:space="preserve">)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w:t>
      </w:r>
      <w:r w:rsidR="00801C58" w:rsidRPr="00E26467">
        <w:rPr>
          <w:sz w:val="22"/>
          <w:szCs w:val="22"/>
        </w:rPr>
        <w:lastRenderedPageBreak/>
        <w:t xml:space="preserve">veterinárním ústavu, pokud toto vyšetření nebylo provedeno ve státním veterinárním stavu v posledních 12 měsících před účinností tohoto nařízení. Vzorky musí být předány k laboratornímu vyšetření nejpozději </w:t>
      </w:r>
      <w:r w:rsidR="00801C58">
        <w:rPr>
          <w:b/>
          <w:sz w:val="22"/>
          <w:szCs w:val="22"/>
        </w:rPr>
        <w:t xml:space="preserve">v termínu do </w:t>
      </w:r>
      <w:r w:rsidR="0061019B">
        <w:rPr>
          <w:b/>
          <w:sz w:val="22"/>
          <w:szCs w:val="22"/>
        </w:rPr>
        <w:t>30</w:t>
      </w:r>
      <w:r w:rsidR="00801C58">
        <w:rPr>
          <w:b/>
          <w:sz w:val="22"/>
          <w:szCs w:val="22"/>
        </w:rPr>
        <w:t>.0</w:t>
      </w:r>
      <w:r w:rsidR="0061019B">
        <w:rPr>
          <w:b/>
          <w:sz w:val="22"/>
          <w:szCs w:val="22"/>
        </w:rPr>
        <w:t>5</w:t>
      </w:r>
      <w:r w:rsidR="00801C58" w:rsidRPr="00E26467">
        <w:rPr>
          <w:b/>
          <w:sz w:val="22"/>
          <w:szCs w:val="22"/>
        </w:rPr>
        <w:t>.202</w:t>
      </w:r>
      <w:r w:rsidR="00033CE0">
        <w:rPr>
          <w:b/>
          <w:sz w:val="22"/>
          <w:szCs w:val="22"/>
        </w:rPr>
        <w:t>2</w:t>
      </w:r>
      <w:r w:rsidR="00801C58" w:rsidRPr="00E26467">
        <w:rPr>
          <w:sz w:val="22"/>
          <w:szCs w:val="22"/>
        </w:rPr>
        <w:t xml:space="preserve">.  </w:t>
      </w:r>
    </w:p>
    <w:p w:rsidR="00801C58" w:rsidRPr="00E26467" w:rsidRDefault="00801C58" w:rsidP="00801C58">
      <w:pPr>
        <w:pStyle w:val="Odstavecbezslovn"/>
        <w:rPr>
          <w:sz w:val="22"/>
          <w:szCs w:val="22"/>
        </w:rPr>
      </w:pPr>
      <w:r w:rsidRPr="00E26467">
        <w:rPr>
          <w:sz w:val="22"/>
          <w:szCs w:val="22"/>
        </w:rPr>
        <w:t>Odběr vzorků se provádí následujícím způsobem:</w:t>
      </w:r>
    </w:p>
    <w:p w:rsidR="00801C58" w:rsidRPr="00E26467" w:rsidRDefault="00801C58" w:rsidP="00801C58">
      <w:pPr>
        <w:pStyle w:val="Odstavecbezslovn"/>
        <w:rPr>
          <w:sz w:val="22"/>
          <w:szCs w:val="22"/>
        </w:rPr>
      </w:pPr>
      <w:r w:rsidRPr="00E26467">
        <w:rPr>
          <w:sz w:val="22"/>
          <w:szCs w:val="22"/>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E26467">
        <w:rPr>
          <w:sz w:val="22"/>
          <w:szCs w:val="22"/>
        </w:rPr>
        <w:t>EpM</w:t>
      </w:r>
      <w:proofErr w:type="spellEnd"/>
      <w:r w:rsidRPr="00E26467">
        <w:rPr>
          <w:sz w:val="22"/>
          <w:szCs w:val="22"/>
        </w:rPr>
        <w:t xml:space="preserve"> 160) i na obalu vzorků.</w:t>
      </w:r>
    </w:p>
    <w:p w:rsidR="00801C58" w:rsidRPr="00E26467" w:rsidRDefault="00801C58" w:rsidP="00801C58">
      <w:pPr>
        <w:pStyle w:val="Odstavecbezslovn"/>
        <w:rPr>
          <w:sz w:val="22"/>
          <w:szCs w:val="22"/>
        </w:rPr>
      </w:pPr>
      <w:r w:rsidRPr="00E26467">
        <w:rPr>
          <w:sz w:val="22"/>
          <w:szCs w:val="22"/>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E26467">
        <w:rPr>
          <w:sz w:val="22"/>
          <w:szCs w:val="22"/>
        </w:rPr>
        <w:t>EpM</w:t>
      </w:r>
      <w:proofErr w:type="spellEnd"/>
      <w:r w:rsidRPr="00E26467">
        <w:rPr>
          <w:sz w:val="22"/>
          <w:szCs w:val="22"/>
        </w:rPr>
        <w:t xml:space="preserve"> 160) i na obalu vzorků.</w:t>
      </w:r>
    </w:p>
    <w:p w:rsidR="00801C58" w:rsidRPr="00E26467" w:rsidRDefault="00801C58" w:rsidP="00801C58">
      <w:pPr>
        <w:pStyle w:val="Odstavecbezslovn"/>
        <w:rPr>
          <w:sz w:val="22"/>
          <w:szCs w:val="22"/>
        </w:rPr>
      </w:pPr>
      <w:r w:rsidRPr="00E26467">
        <w:rPr>
          <w:sz w:val="22"/>
          <w:szCs w:val="22"/>
        </w:rPr>
        <w:t>(</w:t>
      </w:r>
      <w:r w:rsidR="006D220B">
        <w:rPr>
          <w:sz w:val="22"/>
          <w:szCs w:val="22"/>
        </w:rPr>
        <w:t>5</w:t>
      </w:r>
      <w:r w:rsidRPr="00E26467">
        <w:rPr>
          <w:sz w:val="22"/>
          <w:szCs w:val="22"/>
        </w:rPr>
        <w:t xml:space="preserve">) Všem chovatelům včel v ochranném pásmu se nařizuje provést druhý odběr vzorků od všech včelstev na všech stanovištích umístěných v ochranném pásmu a předat je k vyšetření do státního veterinárního ústavu </w:t>
      </w:r>
      <w:r w:rsidRPr="00E26467">
        <w:rPr>
          <w:b/>
          <w:sz w:val="22"/>
          <w:szCs w:val="22"/>
        </w:rPr>
        <w:t>v termínu 15.02.202</w:t>
      </w:r>
      <w:r w:rsidR="00033CE0">
        <w:rPr>
          <w:b/>
          <w:sz w:val="22"/>
          <w:szCs w:val="22"/>
        </w:rPr>
        <w:t>3</w:t>
      </w:r>
      <w:r w:rsidRPr="00E26467">
        <w:rPr>
          <w:sz w:val="22"/>
          <w:szCs w:val="22"/>
        </w:rPr>
        <w:t xml:space="preserve">. Požadavek na vyšetření moru včelího plodu musí být řádně vyznačen na objednávce laboratorního vyšetření (kód vyšetření </w:t>
      </w:r>
      <w:proofErr w:type="spellStart"/>
      <w:r w:rsidRPr="00E26467">
        <w:rPr>
          <w:sz w:val="22"/>
          <w:szCs w:val="22"/>
        </w:rPr>
        <w:t>EpM</w:t>
      </w:r>
      <w:proofErr w:type="spellEnd"/>
      <w:r w:rsidRPr="00E26467">
        <w:rPr>
          <w:sz w:val="22"/>
          <w:szCs w:val="22"/>
        </w:rPr>
        <w:t xml:space="preserve"> 160) i na obalu vzorků.</w:t>
      </w:r>
    </w:p>
    <w:p w:rsidR="004F0182" w:rsidRDefault="004F0182" w:rsidP="00801C58">
      <w:pPr>
        <w:spacing w:before="120" w:after="0" w:line="240" w:lineRule="auto"/>
        <w:ind w:left="57" w:firstLine="652"/>
        <w:jc w:val="both"/>
        <w:rPr>
          <w:rFonts w:ascii="Arial" w:eastAsia="Times New Roman" w:hAnsi="Arial" w:cs="Times New Roman"/>
          <w:lang w:eastAsia="cs-CZ"/>
        </w:rPr>
      </w:pPr>
    </w:p>
    <w:p w:rsidR="004F0182" w:rsidRPr="004F0182" w:rsidRDefault="004F0182" w:rsidP="004F0182">
      <w:pPr>
        <w:spacing w:before="120" w:after="0" w:line="240" w:lineRule="auto"/>
        <w:ind w:left="57" w:firstLine="652"/>
        <w:rPr>
          <w:rFonts w:ascii="Arial" w:eastAsia="Times New Roman" w:hAnsi="Arial" w:cs="Times New Roman"/>
          <w:lang w:eastAsia="cs-CZ"/>
        </w:rPr>
      </w:pPr>
      <w:r>
        <w:rPr>
          <w:rFonts w:ascii="Arial" w:eastAsia="Times New Roman" w:hAnsi="Arial" w:cs="Times New Roman"/>
          <w:lang w:eastAsia="cs-CZ"/>
        </w:rPr>
        <w:t xml:space="preserve">                                                        </w:t>
      </w:r>
      <w:r w:rsidRPr="004F0182">
        <w:rPr>
          <w:rFonts w:ascii="Arial" w:eastAsia="Times New Roman" w:hAnsi="Arial" w:cs="Times New Roman"/>
          <w:lang w:eastAsia="cs-CZ"/>
        </w:rPr>
        <w:t xml:space="preserve">Čl. </w:t>
      </w:r>
      <w:r>
        <w:rPr>
          <w:rFonts w:ascii="Arial" w:eastAsia="Times New Roman" w:hAnsi="Arial" w:cs="Times New Roman"/>
          <w:lang w:eastAsia="cs-CZ"/>
        </w:rPr>
        <w:t>3</w:t>
      </w:r>
    </w:p>
    <w:p w:rsidR="00616664" w:rsidRPr="00C15F8F" w:rsidRDefault="00616664" w:rsidP="004F0182">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rsidR="00616664"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rsidR="004F0182" w:rsidRPr="00C15F8F" w:rsidRDefault="004F0182" w:rsidP="00616664">
      <w:pPr>
        <w:tabs>
          <w:tab w:val="left" w:pos="709"/>
          <w:tab w:val="left" w:pos="5387"/>
        </w:tabs>
        <w:spacing w:before="120" w:after="0" w:line="240" w:lineRule="auto"/>
        <w:jc w:val="both"/>
        <w:rPr>
          <w:rFonts w:ascii="Arial" w:eastAsia="Calibri" w:hAnsi="Arial" w:cs="Arial"/>
        </w:rPr>
      </w:pPr>
    </w:p>
    <w:p w:rsidR="004F0182" w:rsidRPr="004F0182" w:rsidRDefault="004F0182" w:rsidP="004F0182">
      <w:pPr>
        <w:spacing w:before="120" w:after="0" w:line="240" w:lineRule="auto"/>
        <w:ind w:left="57" w:firstLine="652"/>
        <w:rPr>
          <w:rFonts w:ascii="Arial" w:eastAsia="Times New Roman" w:hAnsi="Arial" w:cs="Times New Roman"/>
          <w:lang w:eastAsia="cs-CZ"/>
        </w:rPr>
      </w:pPr>
      <w:r>
        <w:rPr>
          <w:rFonts w:ascii="Arial" w:eastAsia="Times New Roman" w:hAnsi="Arial" w:cs="Times New Roman"/>
          <w:lang w:eastAsia="cs-CZ"/>
        </w:rPr>
        <w:t xml:space="preserve">                                                        </w:t>
      </w:r>
      <w:r w:rsidRPr="004F0182">
        <w:rPr>
          <w:rFonts w:ascii="Arial" w:eastAsia="Times New Roman" w:hAnsi="Arial" w:cs="Times New Roman"/>
          <w:lang w:eastAsia="cs-CZ"/>
        </w:rPr>
        <w:t xml:space="preserve">Čl. </w:t>
      </w:r>
      <w:r>
        <w:rPr>
          <w:rFonts w:ascii="Arial" w:eastAsia="Times New Roman" w:hAnsi="Arial" w:cs="Times New Roman"/>
          <w:lang w:eastAsia="cs-CZ"/>
        </w:rPr>
        <w:t>4</w:t>
      </w:r>
    </w:p>
    <w:p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rsidR="00616664" w:rsidRPr="00B73828" w:rsidRDefault="00B73828" w:rsidP="00B73828">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B73828">
        <w:rPr>
          <w:rFonts w:ascii="Arial" w:eastAsia="Times New Roman" w:hAnsi="Arial" w:cs="Arial"/>
          <w:kern w:val="32"/>
          <w:lang w:eastAsia="cs-CZ"/>
        </w:rPr>
        <w:lastRenderedPageBreak/>
        <w:t xml:space="preserve">Čl. 5 </w:t>
      </w:r>
    </w:p>
    <w:p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rsidR="00616664" w:rsidRPr="004E324F" w:rsidRDefault="00616664" w:rsidP="00616664">
      <w:pPr>
        <w:pStyle w:val="Odstavecseseznamem"/>
        <w:numPr>
          <w:ilvl w:val="3"/>
          <w:numId w:val="3"/>
        </w:numPr>
        <w:tabs>
          <w:tab w:val="left" w:pos="709"/>
          <w:tab w:val="left" w:pos="5387"/>
        </w:tabs>
        <w:autoSpaceDE w:val="0"/>
        <w:autoSpaceDN w:val="0"/>
        <w:adjustRightInd w:val="0"/>
        <w:spacing w:before="120" w:after="0" w:line="240" w:lineRule="auto"/>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rsidR="00616664" w:rsidRPr="004E324F" w:rsidRDefault="00616664" w:rsidP="00616664">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9A4B14">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4F0182">
            <w:rPr>
              <w:rFonts w:ascii="Arial" w:eastAsia="Calibri" w:hAnsi="Arial" w:cs="Arial"/>
            </w:rPr>
            <w:t>Ostravě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dtPr>
        <w:sdtEndPr/>
        <w:sdtContent>
          <w:r w:rsidR="00E72514">
            <w:rPr>
              <w:rFonts w:ascii="Arial" w:eastAsia="Calibri" w:hAnsi="Arial" w:cs="Times New Roman"/>
              <w:color w:val="000000" w:themeColor="text1"/>
            </w:rPr>
            <w:t>12.04.2022</w:t>
          </w:r>
        </w:sdtContent>
      </w:sdt>
    </w:p>
    <w:p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rsidR="00887A60" w:rsidRPr="00887A60" w:rsidRDefault="000B1065" w:rsidP="00887A60">
      <w:pPr>
        <w:pStyle w:val="Podpisovdoloka"/>
        <w:ind w:left="4248"/>
        <w:rPr>
          <w:szCs w:val="22"/>
        </w:rPr>
      </w:pPr>
      <w:r>
        <w:rPr>
          <w:szCs w:val="22"/>
        </w:rPr>
        <w:t xml:space="preserve">  </w:t>
      </w:r>
      <w:r w:rsidR="00887A60" w:rsidRPr="00887A60">
        <w:rPr>
          <w:szCs w:val="22"/>
        </w:rPr>
        <w:t>MVDr. Severin Kaděrka</w:t>
      </w:r>
    </w:p>
    <w:p w:rsidR="000B1065" w:rsidRDefault="00661489" w:rsidP="000B1065">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4F0182">
                <w:rPr>
                  <w:rFonts w:ascii="Arial" w:hAnsi="Arial" w:cs="Arial"/>
                  <w:color w:val="000000"/>
                  <w:sz w:val="20"/>
                  <w:szCs w:val="20"/>
                </w:rPr>
                <w:t>Krajské veterinární správy Státní veterinární správy pro Moravskoslezský kraj</w:t>
              </w:r>
            </w:sdtContent>
          </w:sdt>
        </w:sdtContent>
      </w:sdt>
    </w:p>
    <w:p w:rsidR="00312826" w:rsidRPr="00FB3CB7" w:rsidRDefault="00312826" w:rsidP="000B1065">
      <w:pPr>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rsidR="00616664" w:rsidRPr="00C15F8F"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howingPlcHdr/>
      </w:sdtPr>
      <w:sdtEndPr/>
      <w:sdtContent>
        <w:p w:rsidR="00616664" w:rsidRPr="00C01D55" w:rsidRDefault="00800829" w:rsidP="00616664">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dtPr>
      <w:sdtEndPr/>
      <w:sdtContent>
        <w:p w:rsidR="006C060E" w:rsidRPr="006C060E" w:rsidRDefault="006C060E" w:rsidP="006C060E">
          <w:pPr>
            <w:tabs>
              <w:tab w:val="left" w:pos="709"/>
              <w:tab w:val="left" w:pos="5387"/>
            </w:tabs>
            <w:spacing w:before="120" w:after="0" w:line="240" w:lineRule="auto"/>
            <w:jc w:val="both"/>
            <w:rPr>
              <w:rFonts w:ascii="Arial" w:eastAsia="Calibri" w:hAnsi="Arial" w:cs="Times New Roman"/>
              <w:color w:val="000000" w:themeColor="text1"/>
              <w:sz w:val="20"/>
              <w:szCs w:val="20"/>
            </w:rPr>
          </w:pPr>
          <w:r w:rsidRPr="006C060E">
            <w:rPr>
              <w:rFonts w:ascii="Arial" w:eastAsia="Calibri" w:hAnsi="Arial" w:cs="Times New Roman"/>
              <w:color w:val="000000" w:themeColor="text1"/>
              <w:sz w:val="20"/>
              <w:szCs w:val="20"/>
            </w:rPr>
            <w:t>Krajský úřad Moravskoslezský kraj prostřednictvím veřejné datové sítě do datové schránky IDS 8x6bxsd</w:t>
          </w:r>
        </w:p>
        <w:p w:rsidR="00616664" w:rsidRPr="00C15F8F" w:rsidRDefault="006C060E" w:rsidP="006C060E">
          <w:pPr>
            <w:tabs>
              <w:tab w:val="left" w:pos="709"/>
              <w:tab w:val="left" w:pos="5387"/>
            </w:tabs>
            <w:spacing w:before="120" w:after="0" w:line="240" w:lineRule="auto"/>
            <w:jc w:val="both"/>
            <w:rPr>
              <w:rFonts w:ascii="Arial" w:eastAsia="Calibri" w:hAnsi="Arial" w:cs="Times New Roman"/>
              <w:color w:val="0000FF"/>
              <w:sz w:val="16"/>
              <w:u w:val="single"/>
            </w:rPr>
          </w:pPr>
          <w:r w:rsidRPr="006C060E">
            <w:rPr>
              <w:rFonts w:ascii="Arial" w:eastAsia="Calibri" w:hAnsi="Arial" w:cs="Times New Roman"/>
              <w:color w:val="000000" w:themeColor="text1"/>
              <w:sz w:val="20"/>
              <w:szCs w:val="20"/>
            </w:rPr>
            <w:t>Dotčené městské a obecní úřady prostřednictvím veřejné datové sítě do datové schránky</w:t>
          </w:r>
        </w:p>
      </w:sdtContent>
    </w:sdt>
    <w:p w:rsidR="00616664" w:rsidRDefault="00616664" w:rsidP="00616664"/>
    <w:p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0829" w:rsidRDefault="00800829" w:rsidP="00F72E50">
      <w:pPr>
        <w:spacing w:after="0" w:line="240" w:lineRule="auto"/>
      </w:pPr>
      <w:r>
        <w:separator/>
      </w:r>
    </w:p>
  </w:endnote>
  <w:endnote w:type="continuationSeparator" w:id="0">
    <w:p w:rsidR="00800829" w:rsidRDefault="00800829" w:rsidP="00F72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C3C" w:rsidRPr="00284C3C" w:rsidRDefault="00284C3C" w:rsidP="00284C3C">
    <w:pPr>
      <w:tabs>
        <w:tab w:val="center" w:pos="4536"/>
        <w:tab w:val="right" w:pos="9072"/>
      </w:tabs>
      <w:spacing w:after="0" w:line="240" w:lineRule="auto"/>
      <w:jc w:val="center"/>
      <w:rPr>
        <w:rFonts w:ascii="Arial" w:eastAsia="Times New Roman" w:hAnsi="Arial" w:cs="Arial"/>
        <w:sz w:val="20"/>
        <w:szCs w:val="24"/>
        <w:lang w:eastAsia="cs-CZ"/>
      </w:rPr>
    </w:pPr>
    <w:r w:rsidRPr="00284C3C">
      <w:rPr>
        <w:rFonts w:ascii="Arial" w:eastAsia="Times New Roman" w:hAnsi="Arial" w:cs="Arial"/>
        <w:sz w:val="16"/>
        <w:szCs w:val="16"/>
        <w:lang w:eastAsia="cs-CZ"/>
      </w:rPr>
      <w:t xml:space="preserve">str. </w:t>
    </w:r>
    <w:r w:rsidRPr="00284C3C">
      <w:rPr>
        <w:rFonts w:ascii="Arial" w:eastAsia="Times New Roman" w:hAnsi="Arial" w:cs="Arial"/>
        <w:b/>
        <w:bCs/>
        <w:sz w:val="16"/>
        <w:szCs w:val="16"/>
        <w:lang w:eastAsia="cs-CZ"/>
      </w:rPr>
      <w:fldChar w:fldCharType="begin"/>
    </w:r>
    <w:r w:rsidRPr="00284C3C">
      <w:rPr>
        <w:rFonts w:ascii="Arial" w:eastAsia="Times New Roman" w:hAnsi="Arial" w:cs="Arial"/>
        <w:b/>
        <w:bCs/>
        <w:sz w:val="16"/>
        <w:szCs w:val="16"/>
        <w:lang w:eastAsia="cs-CZ"/>
      </w:rPr>
      <w:instrText>PAGE</w:instrText>
    </w:r>
    <w:r w:rsidRPr="00284C3C">
      <w:rPr>
        <w:rFonts w:ascii="Arial" w:eastAsia="Times New Roman" w:hAnsi="Arial" w:cs="Arial"/>
        <w:b/>
        <w:bCs/>
        <w:sz w:val="16"/>
        <w:szCs w:val="16"/>
        <w:lang w:eastAsia="cs-CZ"/>
      </w:rPr>
      <w:fldChar w:fldCharType="separate"/>
    </w:r>
    <w:r w:rsidRPr="00284C3C">
      <w:rPr>
        <w:rFonts w:ascii="Arial" w:eastAsia="Times New Roman" w:hAnsi="Arial" w:cs="Arial"/>
        <w:b/>
        <w:bCs/>
        <w:sz w:val="16"/>
        <w:szCs w:val="16"/>
        <w:lang w:eastAsia="cs-CZ"/>
      </w:rPr>
      <w:t>1</w:t>
    </w:r>
    <w:r w:rsidRPr="00284C3C">
      <w:rPr>
        <w:rFonts w:ascii="Arial" w:eastAsia="Times New Roman" w:hAnsi="Arial" w:cs="Arial"/>
        <w:b/>
        <w:bCs/>
        <w:sz w:val="16"/>
        <w:szCs w:val="16"/>
        <w:lang w:eastAsia="cs-CZ"/>
      </w:rPr>
      <w:fldChar w:fldCharType="end"/>
    </w:r>
    <w:r w:rsidRPr="00284C3C">
      <w:rPr>
        <w:rFonts w:ascii="Arial" w:eastAsia="Times New Roman" w:hAnsi="Arial" w:cs="Arial"/>
        <w:sz w:val="16"/>
        <w:szCs w:val="16"/>
        <w:lang w:eastAsia="cs-CZ"/>
      </w:rPr>
      <w:t xml:space="preserve"> z </w:t>
    </w:r>
    <w:r w:rsidRPr="00284C3C">
      <w:rPr>
        <w:rFonts w:ascii="Arial" w:eastAsia="Times New Roman" w:hAnsi="Arial" w:cs="Arial"/>
        <w:b/>
        <w:bCs/>
        <w:sz w:val="16"/>
        <w:szCs w:val="16"/>
        <w:lang w:eastAsia="cs-CZ"/>
      </w:rPr>
      <w:fldChar w:fldCharType="begin"/>
    </w:r>
    <w:r w:rsidRPr="00284C3C">
      <w:rPr>
        <w:rFonts w:ascii="Arial" w:eastAsia="Times New Roman" w:hAnsi="Arial" w:cs="Arial"/>
        <w:b/>
        <w:bCs/>
        <w:sz w:val="16"/>
        <w:szCs w:val="16"/>
        <w:lang w:eastAsia="cs-CZ"/>
      </w:rPr>
      <w:instrText>NUMPAGES</w:instrText>
    </w:r>
    <w:r w:rsidRPr="00284C3C">
      <w:rPr>
        <w:rFonts w:ascii="Arial" w:eastAsia="Times New Roman" w:hAnsi="Arial" w:cs="Arial"/>
        <w:b/>
        <w:bCs/>
        <w:sz w:val="16"/>
        <w:szCs w:val="16"/>
        <w:lang w:eastAsia="cs-CZ"/>
      </w:rPr>
      <w:fldChar w:fldCharType="separate"/>
    </w:r>
    <w:r w:rsidRPr="00284C3C">
      <w:rPr>
        <w:rFonts w:ascii="Arial" w:eastAsia="Times New Roman" w:hAnsi="Arial" w:cs="Arial"/>
        <w:b/>
        <w:bCs/>
        <w:sz w:val="16"/>
        <w:szCs w:val="16"/>
        <w:lang w:eastAsia="cs-CZ"/>
      </w:rPr>
      <w:t>3</w:t>
    </w:r>
    <w:r w:rsidRPr="00284C3C">
      <w:rPr>
        <w:rFonts w:ascii="Arial" w:eastAsia="Times New Roman" w:hAnsi="Arial" w:cs="Arial"/>
        <w:b/>
        <w:bCs/>
        <w:sz w:val="16"/>
        <w:szCs w:val="16"/>
        <w:lang w:eastAsia="cs-CZ"/>
      </w:rPr>
      <w:fldChar w:fldCharType="end"/>
    </w:r>
  </w:p>
  <w:p w:rsidR="00F72E50" w:rsidRDefault="00F72E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0829" w:rsidRDefault="00800829" w:rsidP="00F72E50">
      <w:pPr>
        <w:spacing w:after="0" w:line="240" w:lineRule="auto"/>
      </w:pPr>
      <w:r>
        <w:separator/>
      </w:r>
    </w:p>
  </w:footnote>
  <w:footnote w:type="continuationSeparator" w:id="0">
    <w:p w:rsidR="00800829" w:rsidRDefault="00800829" w:rsidP="00F72E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33CE0"/>
    <w:rsid w:val="000B1065"/>
    <w:rsid w:val="00256328"/>
    <w:rsid w:val="00284C3C"/>
    <w:rsid w:val="00312826"/>
    <w:rsid w:val="00362F56"/>
    <w:rsid w:val="004F0182"/>
    <w:rsid w:val="0061019B"/>
    <w:rsid w:val="00616664"/>
    <w:rsid w:val="00661489"/>
    <w:rsid w:val="006C060E"/>
    <w:rsid w:val="006D220B"/>
    <w:rsid w:val="00740498"/>
    <w:rsid w:val="00800829"/>
    <w:rsid w:val="00801C58"/>
    <w:rsid w:val="00887A60"/>
    <w:rsid w:val="008B5DEE"/>
    <w:rsid w:val="009066E7"/>
    <w:rsid w:val="009A4B14"/>
    <w:rsid w:val="00B517E6"/>
    <w:rsid w:val="00B73828"/>
    <w:rsid w:val="00BA1D21"/>
    <w:rsid w:val="00DC4873"/>
    <w:rsid w:val="00E72514"/>
    <w:rsid w:val="00EA2467"/>
    <w:rsid w:val="00F72E50"/>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customStyle="1" w:styleId="Podpisovdoloka">
    <w:name w:val="Podpisová doložka"/>
    <w:basedOn w:val="Normln"/>
    <w:rsid w:val="00887A60"/>
    <w:pPr>
      <w:spacing w:after="0" w:line="240" w:lineRule="auto"/>
      <w:ind w:left="4845"/>
      <w:jc w:val="center"/>
    </w:pPr>
    <w:rPr>
      <w:rFonts w:ascii="Arial" w:eastAsia="Times New Roman" w:hAnsi="Arial" w:cs="Times New Roman"/>
      <w:sz w:val="20"/>
      <w:szCs w:val="20"/>
      <w:lang w:eastAsia="cs-CZ"/>
    </w:rPr>
  </w:style>
  <w:style w:type="paragraph" w:customStyle="1" w:styleId="Odstavecbezslovn">
    <w:name w:val="Odstavec bez číslování"/>
    <w:basedOn w:val="OdstavecsloOdstavecseseznamem"/>
    <w:next w:val="lnekslo"/>
    <w:autoRedefine/>
    <w:rsid w:val="00801C58"/>
    <w:pPr>
      <w:numPr>
        <w:numId w:val="0"/>
      </w:numPr>
      <w:ind w:left="57" w:firstLine="652"/>
    </w:pPr>
  </w:style>
  <w:style w:type="paragraph" w:styleId="Zhlav">
    <w:name w:val="header"/>
    <w:basedOn w:val="Normln"/>
    <w:link w:val="ZhlavChar"/>
    <w:uiPriority w:val="99"/>
    <w:unhideWhenUsed/>
    <w:rsid w:val="00F72E5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72E50"/>
  </w:style>
  <w:style w:type="paragraph" w:styleId="Zpat">
    <w:name w:val="footer"/>
    <w:basedOn w:val="Normln"/>
    <w:link w:val="ZpatChar"/>
    <w:uiPriority w:val="99"/>
    <w:unhideWhenUsed/>
    <w:rsid w:val="00F72E50"/>
    <w:pPr>
      <w:tabs>
        <w:tab w:val="center" w:pos="4536"/>
        <w:tab w:val="right" w:pos="9072"/>
      </w:tabs>
      <w:spacing w:after="0" w:line="240" w:lineRule="auto"/>
    </w:pPr>
  </w:style>
  <w:style w:type="character" w:customStyle="1" w:styleId="ZpatChar">
    <w:name w:val="Zápatí Char"/>
    <w:basedOn w:val="Standardnpsmoodstavce"/>
    <w:link w:val="Zpat"/>
    <w:uiPriority w:val="99"/>
    <w:rsid w:val="00F72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B7A38"/>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5935</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Grazyna Kurzová</cp:lastModifiedBy>
  <cp:revision>2</cp:revision>
  <dcterms:created xsi:type="dcterms:W3CDTF">2022-04-13T05:04:00Z</dcterms:created>
  <dcterms:modified xsi:type="dcterms:W3CDTF">2022-04-13T05:04:00Z</dcterms:modified>
</cp:coreProperties>
</file>