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CDB0" w14:textId="650BE366" w:rsidR="004B7339" w:rsidRPr="004B7339" w:rsidRDefault="004B7339" w:rsidP="004B7339">
      <w:pPr>
        <w:pStyle w:val="western"/>
        <w:spacing w:after="0" w:line="240" w:lineRule="auto"/>
        <w:ind w:left="1418"/>
      </w:pPr>
      <w:r>
        <w:rPr>
          <w:rFonts w:ascii="Open Sans" w:hAnsi="Open Sans" w:cs="Open Sans"/>
          <w:b/>
          <w:bCs/>
          <w:caps/>
          <w:sz w:val="56"/>
          <w:szCs w:val="56"/>
        </w:rPr>
        <w:t>O</w:t>
      </w:r>
      <w:r>
        <w:rPr>
          <w:noProof/>
        </w:rPr>
        <w:drawing>
          <wp:anchor distT="0" distB="0" distL="0" distR="0" simplePos="0" relativeHeight="251658240" behindDoc="0" locked="0" layoutInCell="1" allowOverlap="0" wp14:anchorId="4FB9375C" wp14:editId="558D0C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5325" cy="695325"/>
            <wp:effectExtent l="0" t="0" r="9525" b="9525"/>
            <wp:wrapSquare wrapText="bothSides"/>
            <wp:docPr id="22" name="obrázek 22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caps/>
          <w:sz w:val="56"/>
          <w:szCs w:val="56"/>
        </w:rPr>
        <w:t>bec Luková</w:t>
      </w:r>
      <w:r>
        <w:t xml:space="preserve">                               </w:t>
      </w:r>
      <w:r>
        <w:rPr>
          <w:rFonts w:ascii="Open Sans" w:hAnsi="Open Sans" w:cs="Open Sans"/>
          <w:caps/>
          <w:sz w:val="36"/>
          <w:szCs w:val="36"/>
        </w:rPr>
        <w:t>ZASTUPITELSTVO OBCE</w:t>
      </w:r>
    </w:p>
    <w:p w14:paraId="1B68577A" w14:textId="77777777" w:rsidR="004B7339" w:rsidRDefault="004B7339" w:rsidP="004B7339">
      <w:pPr>
        <w:keepNext/>
        <w:spacing w:before="238" w:after="238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cs-CZ"/>
          <w14:ligatures w14:val="none"/>
        </w:rPr>
      </w:pPr>
    </w:p>
    <w:p w14:paraId="79B4E16C" w14:textId="7BA76428" w:rsidR="004B7339" w:rsidRPr="004B7339" w:rsidRDefault="00D52AB8" w:rsidP="004B7339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</w:pPr>
      <w:r w:rsidRPr="00D52AB8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 xml:space="preserve">Obecně závazná vyhláška obce Luková </w:t>
      </w:r>
      <w:r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>o</w:t>
      </w:r>
      <w:r w:rsidRPr="00D52AB8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 xml:space="preserve"> nočním klidu</w:t>
      </w:r>
      <w:r w:rsidR="0084643C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>,</w:t>
      </w:r>
      <w:r w:rsidR="0084643C" w:rsidRPr="0084643C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 xml:space="preserve"> kterou se stanovují výjimečné případy, při nichž je doba nočního klidu vymezena dobou kratší</w:t>
      </w:r>
    </w:p>
    <w:p w14:paraId="2B38F880" w14:textId="7B886E0F" w:rsidR="004B7339" w:rsidRPr="004B7339" w:rsidRDefault="00E55691" w:rsidP="004B7339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55691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Luková se na svém zasedání dne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09</w:t>
      </w:r>
      <w:r w:rsidRPr="00E55691">
        <w:rPr>
          <w:rFonts w:ascii="Arial" w:eastAsia="Times New Roman" w:hAnsi="Arial" w:cs="Arial"/>
          <w:kern w:val="0"/>
          <w:lang w:eastAsia="cs-CZ"/>
          <w14:ligatures w14:val="none"/>
        </w:rPr>
        <w:t>.0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E55691">
        <w:rPr>
          <w:rFonts w:ascii="Arial" w:eastAsia="Times New Roman" w:hAnsi="Arial" w:cs="Arial"/>
          <w:kern w:val="0"/>
          <w:lang w:eastAsia="cs-CZ"/>
          <w14:ligatures w14:val="none"/>
        </w:rPr>
        <w:t>.20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26</w:t>
      </w:r>
      <w:r w:rsidRPr="00E55691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usnesením č. </w:t>
      </w:r>
      <w:r w:rsidR="00AE6580">
        <w:rPr>
          <w:rFonts w:ascii="Arial" w:eastAsia="Times New Roman" w:hAnsi="Arial" w:cs="Arial"/>
          <w:kern w:val="0"/>
          <w:lang w:eastAsia="cs-CZ"/>
          <w14:ligatures w14:val="none"/>
        </w:rPr>
        <w:t>9/20/2026</w:t>
      </w:r>
      <w:r w:rsidRPr="00E55691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 (dále jen „vyhláška")</w:t>
      </w:r>
      <w:r w:rsidR="004B7339" w:rsidRPr="004B7339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43A2218A" w14:textId="45AAF292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</w:r>
      <w:r w:rsidR="00184E05" w:rsidRPr="00184E0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Předmět</w:t>
      </w:r>
    </w:p>
    <w:p w14:paraId="22B9F80E" w14:textId="0CB81737" w:rsidR="004B7339" w:rsidRPr="00CF13BE" w:rsidRDefault="00CF13BE" w:rsidP="00CF13BE">
      <w:pPr>
        <w:pStyle w:val="Odstavecseseznamem"/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F13BE">
        <w:rPr>
          <w:rFonts w:ascii="Arial" w:eastAsia="Times New Roman" w:hAnsi="Arial" w:cs="Arial"/>
          <w:kern w:val="0"/>
          <w:lang w:eastAsia="cs-CZ"/>
          <w14:ligatures w14:val="none"/>
        </w:rPr>
        <w:t>Předmětem této obecně závazné vyhlášky je stanovení výjimečných případů, při nichž je doba nočního klidu vymezena dobou kratší, než stanoví zákon.</w:t>
      </w:r>
    </w:p>
    <w:p w14:paraId="536DE336" w14:textId="520A8EA9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</w:r>
      <w:r w:rsidR="0086095B" w:rsidRPr="0086095B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Doba nočního klidu</w:t>
      </w:r>
    </w:p>
    <w:p w14:paraId="39B27C50" w14:textId="7CF8B75D" w:rsidR="004B7339" w:rsidRPr="004B7339" w:rsidRDefault="00FC2C9F" w:rsidP="004B7339">
      <w:pPr>
        <w:pStyle w:val="Odstavecseseznamem"/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C9F">
        <w:rPr>
          <w:rFonts w:ascii="Arial" w:eastAsia="Times New Roman" w:hAnsi="Arial" w:cs="Arial"/>
          <w:kern w:val="0"/>
          <w:lang w:eastAsia="cs-CZ"/>
          <w14:ligatures w14:val="none"/>
        </w:rPr>
        <w:t>Dobou nočního klidu se rozumí doba od 22. do 6. hodiny.</w:t>
      </w:r>
      <w:r w:rsidR="005B16A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5B16AB" w:rsidRPr="005B16AB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>1</w:t>
      </w:r>
    </w:p>
    <w:p w14:paraId="39358EC3" w14:textId="040606DE" w:rsidR="004B7339" w:rsidRPr="004B7339" w:rsidRDefault="004B7339" w:rsidP="003264D2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3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</w:r>
      <w:r w:rsidR="009C1C58" w:rsidRPr="009C1C5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Stanovení výjimečných případů</w:t>
      </w:r>
      <w:r w:rsidR="003264D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</w:t>
      </w:r>
      <w:r w:rsidR="003264D2" w:rsidRPr="003264D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při nichž je doba nočního klidu</w:t>
      </w:r>
      <w:r w:rsidR="003264D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="003264D2" w:rsidRPr="003264D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vymezena dobou kratší</w:t>
      </w:r>
    </w:p>
    <w:p w14:paraId="58E9BBD8" w14:textId="6BEACDBA" w:rsidR="009D4466" w:rsidRDefault="00797900" w:rsidP="009D4466">
      <w:pPr>
        <w:pStyle w:val="Odstavecseseznamem"/>
        <w:numPr>
          <w:ilvl w:val="0"/>
          <w:numId w:val="8"/>
        </w:numPr>
        <w:spacing w:before="100" w:beforeAutospacing="1" w:after="119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97900">
        <w:rPr>
          <w:rFonts w:ascii="Arial" w:eastAsia="Times New Roman" w:hAnsi="Arial" w:cs="Arial"/>
          <w:kern w:val="0"/>
          <w:lang w:eastAsia="cs-CZ"/>
          <w14:ligatures w14:val="none"/>
        </w:rPr>
        <w:t>Doba nočního klidu se vymezuje od 2</w:t>
      </w:r>
      <w:r w:rsidR="00260644">
        <w:rPr>
          <w:rFonts w:ascii="Arial" w:eastAsia="Times New Roman" w:hAnsi="Arial" w:cs="Arial"/>
          <w:kern w:val="0"/>
          <w:lang w:eastAsia="cs-CZ"/>
          <w14:ligatures w14:val="none"/>
        </w:rPr>
        <w:t>:00</w:t>
      </w:r>
      <w:r w:rsidRPr="00797900">
        <w:rPr>
          <w:rFonts w:ascii="Arial" w:eastAsia="Times New Roman" w:hAnsi="Arial" w:cs="Arial"/>
          <w:kern w:val="0"/>
          <w:lang w:eastAsia="cs-CZ"/>
          <w14:ligatures w14:val="none"/>
        </w:rPr>
        <w:t xml:space="preserve"> do 6</w:t>
      </w:r>
      <w:r w:rsidR="00260644">
        <w:rPr>
          <w:rFonts w:ascii="Arial" w:eastAsia="Times New Roman" w:hAnsi="Arial" w:cs="Arial"/>
          <w:kern w:val="0"/>
          <w:lang w:eastAsia="cs-CZ"/>
          <w14:ligatures w14:val="none"/>
        </w:rPr>
        <w:t>:00 hod.</w:t>
      </w:r>
      <w:r w:rsidRPr="0079790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260644" w:rsidRPr="00096AB7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>1)</w:t>
      </w:r>
      <w:r w:rsidR="00260644" w:rsidRPr="00260644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to v následujících případech:</w:t>
      </w:r>
    </w:p>
    <w:p w14:paraId="3CB65B41" w14:textId="77777777" w:rsidR="0041389D" w:rsidRPr="0041389D" w:rsidRDefault="0041389D" w:rsidP="00412DDA">
      <w:pPr>
        <w:pStyle w:val="Odstavecseseznamem"/>
        <w:numPr>
          <w:ilvl w:val="1"/>
          <w:numId w:val="8"/>
        </w:numPr>
        <w:spacing w:before="100" w:beforeAutospacing="1" w:after="119" w:line="276" w:lineRule="auto"/>
        <w:ind w:left="1134" w:hanging="42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v noci z 31. prosince na 1. ledna z důvodu oslav Nového roku;</w:t>
      </w:r>
    </w:p>
    <w:p w14:paraId="3AD79D50" w14:textId="77BE977F" w:rsidR="0041389D" w:rsidRPr="0041389D" w:rsidRDefault="0041389D" w:rsidP="00412DDA">
      <w:pPr>
        <w:pStyle w:val="Odstavecseseznamem"/>
        <w:numPr>
          <w:ilvl w:val="1"/>
          <w:numId w:val="8"/>
        </w:numPr>
        <w:spacing w:before="100" w:beforeAutospacing="1" w:after="119" w:line="276" w:lineRule="auto"/>
        <w:ind w:left="1134" w:hanging="42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v noci </w:t>
      </w:r>
      <w:r w:rsidR="002206D6">
        <w:rPr>
          <w:rFonts w:ascii="Arial" w:eastAsia="Times New Roman" w:hAnsi="Arial" w:cs="Arial"/>
          <w:kern w:val="0"/>
          <w:lang w:eastAsia="cs-CZ"/>
          <w14:ligatures w14:val="none"/>
        </w:rPr>
        <w:t>z 5. července na 6. července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z důvodu konání </w:t>
      </w:r>
      <w:r w:rsidR="00260F78">
        <w:rPr>
          <w:rFonts w:ascii="Arial" w:eastAsia="Times New Roman" w:hAnsi="Arial" w:cs="Arial"/>
          <w:kern w:val="0"/>
          <w:lang w:eastAsia="cs-CZ"/>
          <w14:ligatures w14:val="none"/>
        </w:rPr>
        <w:t>závodů chladnokrevných koní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v </w:t>
      </w:r>
      <w:r w:rsidR="00260F78"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části obce 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Květn</w:t>
      </w:r>
      <w:r w:rsidR="00260F78">
        <w:rPr>
          <w:rFonts w:ascii="Arial" w:eastAsia="Times New Roman" w:hAnsi="Arial" w:cs="Arial"/>
          <w:kern w:val="0"/>
          <w:lang w:eastAsia="cs-CZ"/>
          <w14:ligatures w14:val="none"/>
        </w:rPr>
        <w:t>á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;</w:t>
      </w:r>
    </w:p>
    <w:p w14:paraId="7CBAD196" w14:textId="1A1831C9" w:rsidR="0041389D" w:rsidRPr="0041389D" w:rsidRDefault="0041389D" w:rsidP="00412DDA">
      <w:pPr>
        <w:pStyle w:val="Odstavecseseznamem"/>
        <w:numPr>
          <w:ilvl w:val="1"/>
          <w:numId w:val="8"/>
        </w:numPr>
        <w:spacing w:before="100" w:beforeAutospacing="1" w:after="119" w:line="276" w:lineRule="auto"/>
        <w:ind w:left="1134" w:hanging="42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v noci ze soboty na neděli jeden den v měsíci červenci z důvodu konání pouťové zábavy </w:t>
      </w:r>
      <w:r w:rsidR="00B27515">
        <w:rPr>
          <w:rFonts w:ascii="Arial" w:eastAsia="Times New Roman" w:hAnsi="Arial" w:cs="Arial"/>
          <w:kern w:val="0"/>
          <w:lang w:eastAsia="cs-CZ"/>
          <w14:ligatures w14:val="none"/>
        </w:rPr>
        <w:t>v areálu fotbalového hřiště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;</w:t>
      </w:r>
    </w:p>
    <w:p w14:paraId="05ABE335" w14:textId="56CE988F" w:rsidR="0041389D" w:rsidRPr="0041389D" w:rsidRDefault="0041389D" w:rsidP="00412DDA">
      <w:pPr>
        <w:pStyle w:val="Odstavecseseznamem"/>
        <w:numPr>
          <w:ilvl w:val="1"/>
          <w:numId w:val="8"/>
        </w:numPr>
        <w:spacing w:before="100" w:beforeAutospacing="1" w:after="119" w:line="276" w:lineRule="auto"/>
        <w:ind w:left="1134" w:hanging="42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v noci ze soboty na neděli jeden den v měsíci srpnu z důvodu konání Mysliveckého táboráku</w:t>
      </w:r>
      <w:r w:rsidR="00566F87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areálu myslivecké chaty</w:t>
      </w:r>
      <w:r w:rsidR="00B27515">
        <w:rPr>
          <w:rFonts w:ascii="Arial" w:eastAsia="Times New Roman" w:hAnsi="Arial" w:cs="Arial"/>
          <w:kern w:val="0"/>
          <w:lang w:eastAsia="cs-CZ"/>
          <w14:ligatures w14:val="none"/>
        </w:rPr>
        <w:t>;</w:t>
      </w:r>
    </w:p>
    <w:p w14:paraId="2E381C41" w14:textId="3E14E5AE" w:rsidR="0041389D" w:rsidRPr="0041389D" w:rsidRDefault="0041389D" w:rsidP="00412DDA">
      <w:pPr>
        <w:pStyle w:val="Odstavecseseznamem"/>
        <w:numPr>
          <w:ilvl w:val="1"/>
          <w:numId w:val="8"/>
        </w:numPr>
        <w:spacing w:before="100" w:beforeAutospacing="1" w:after="119" w:line="276" w:lineRule="auto"/>
        <w:ind w:left="1134" w:hanging="42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v noci z pátku na sobotu a ze soboty na neděli dva dny v měsíci srpnu z důvodu konání tradičního setkání motorkářů </w:t>
      </w:r>
      <w:r w:rsidR="00B27515">
        <w:rPr>
          <w:rFonts w:ascii="Arial" w:eastAsia="Times New Roman" w:hAnsi="Arial" w:cs="Arial"/>
          <w:kern w:val="0"/>
          <w:lang w:eastAsia="cs-CZ"/>
          <w14:ligatures w14:val="none"/>
        </w:rPr>
        <w:t>v areálu ZKO Luková;</w:t>
      </w:r>
    </w:p>
    <w:p w14:paraId="3965039F" w14:textId="48DA25B6" w:rsidR="005A3EC2" w:rsidRDefault="00C40E3A" w:rsidP="00C40E3A">
      <w:pPr>
        <w:pStyle w:val="Odstavecseseznamem"/>
        <w:numPr>
          <w:ilvl w:val="1"/>
          <w:numId w:val="8"/>
        </w:numPr>
        <w:spacing w:before="100" w:beforeAutospacing="1" w:after="119" w:line="276" w:lineRule="auto"/>
        <w:ind w:left="1134" w:hanging="42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v noci </w:t>
      </w:r>
      <w:r w:rsidR="007B5EB9">
        <w:rPr>
          <w:rFonts w:ascii="Arial" w:eastAsia="Times New Roman" w:hAnsi="Arial" w:cs="Arial"/>
          <w:kern w:val="0"/>
          <w:lang w:eastAsia="cs-CZ"/>
          <w14:ligatures w14:val="none"/>
        </w:rPr>
        <w:t xml:space="preserve">ze 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sobot</w:t>
      </w:r>
      <w:r w:rsidR="007B5EB9">
        <w:rPr>
          <w:rFonts w:ascii="Arial" w:eastAsia="Times New Roman" w:hAnsi="Arial" w:cs="Arial"/>
          <w:kern w:val="0"/>
          <w:lang w:eastAsia="cs-CZ"/>
          <w14:ligatures w14:val="none"/>
        </w:rPr>
        <w:t>y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neděli </w:t>
      </w:r>
      <w:r w:rsidR="007B5EB9">
        <w:rPr>
          <w:rFonts w:ascii="Arial" w:eastAsia="Times New Roman" w:hAnsi="Arial" w:cs="Arial"/>
          <w:kern w:val="0"/>
          <w:lang w:eastAsia="cs-CZ"/>
          <w14:ligatures w14:val="none"/>
        </w:rPr>
        <w:t>jeden den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v měsíci </w:t>
      </w:r>
      <w:r w:rsidR="00FF716C">
        <w:rPr>
          <w:rFonts w:ascii="Arial" w:eastAsia="Times New Roman" w:hAnsi="Arial" w:cs="Arial"/>
          <w:kern w:val="0"/>
          <w:lang w:eastAsia="cs-CZ"/>
          <w14:ligatures w14:val="none"/>
        </w:rPr>
        <w:t>květnu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 xml:space="preserve"> z důvodu konání</w:t>
      </w:r>
      <w:r w:rsidR="00B27515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venkovní zábavy v areálu ZKO Luková</w:t>
      </w:r>
      <w:r w:rsidRPr="0041389D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CAD0F2E" w14:textId="77777777" w:rsidR="00C40E3A" w:rsidRPr="00C40E3A" w:rsidRDefault="00C40E3A" w:rsidP="00C40E3A">
      <w:pPr>
        <w:pStyle w:val="Odstavecseseznamem"/>
        <w:spacing w:before="100" w:beforeAutospacing="1" w:after="119" w:line="276" w:lineRule="auto"/>
        <w:ind w:left="113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49B4AB6" w14:textId="19D84116" w:rsidR="006B2F1E" w:rsidRPr="009D4466" w:rsidRDefault="009D4466" w:rsidP="009D4466">
      <w:pPr>
        <w:pStyle w:val="Odstavecseseznamem"/>
        <w:numPr>
          <w:ilvl w:val="0"/>
          <w:numId w:val="8"/>
        </w:numPr>
        <w:spacing w:before="100" w:beforeAutospacing="1" w:after="119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I</w:t>
      </w:r>
      <w:r w:rsidR="0045797E" w:rsidRPr="009D4466">
        <w:rPr>
          <w:rFonts w:ascii="Arial" w:eastAsia="Times New Roman" w:hAnsi="Arial" w:cs="Arial"/>
          <w:kern w:val="0"/>
          <w:lang w:eastAsia="cs-CZ"/>
          <w14:ligatures w14:val="none"/>
        </w:rPr>
        <w:t>nformace o konkrétním termínu konání akce uvedené v č. 3 odst. 1 této vyhlášky bude zveřejněna obecním úřadem na úřední desce minimálně 5 dnů před datem jejího konání.</w:t>
      </w:r>
    </w:p>
    <w:p w14:paraId="20A19A01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Čl. 4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>Zrušovací ustanovení</w:t>
      </w:r>
    </w:p>
    <w:p w14:paraId="729DD786" w14:textId="726BE1E8" w:rsidR="004B7339" w:rsidRPr="004B7339" w:rsidRDefault="004B7339" w:rsidP="004B7339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Zrušuje se obecně závazná vyhláška </w:t>
      </w:r>
      <w:r w:rsidR="00096AB7">
        <w:rPr>
          <w:rFonts w:ascii="Arial" w:eastAsia="Times New Roman" w:hAnsi="Arial" w:cs="Arial"/>
          <w:kern w:val="0"/>
          <w:lang w:eastAsia="cs-CZ"/>
          <w14:ligatures w14:val="none"/>
        </w:rPr>
        <w:t xml:space="preserve">obce Luková 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č. 1/20</w:t>
      </w:r>
      <w:r w:rsidR="00E54ADA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7, o </w:t>
      </w:r>
      <w:r w:rsidR="00941E36">
        <w:rPr>
          <w:rFonts w:ascii="Arial" w:eastAsia="Times New Roman" w:hAnsi="Arial" w:cs="Arial"/>
          <w:kern w:val="0"/>
          <w:lang w:eastAsia="cs-CZ"/>
          <w14:ligatures w14:val="none"/>
        </w:rPr>
        <w:t>nočním klidu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2C62349B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5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>Účinnost</w:t>
      </w:r>
    </w:p>
    <w:p w14:paraId="4E88DAC6" w14:textId="5BAF52C8" w:rsidR="004B7339" w:rsidRPr="004B7339" w:rsidRDefault="002D3C4D" w:rsidP="004B7339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D3C4D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</w:t>
      </w:r>
      <w:r w:rsidR="007D315A" w:rsidRPr="007D315A">
        <w:rPr>
          <w:rFonts w:ascii="Arial" w:eastAsia="Times New Roman" w:hAnsi="Arial" w:cs="Arial"/>
          <w:kern w:val="0"/>
          <w:lang w:eastAsia="cs-CZ"/>
          <w14:ligatures w14:val="none"/>
        </w:rPr>
        <w:t xml:space="preserve">počátkem patnáctého dne </w:t>
      </w:r>
      <w:r w:rsidRPr="002D3C4D">
        <w:rPr>
          <w:rFonts w:ascii="Arial" w:eastAsia="Times New Roman" w:hAnsi="Arial" w:cs="Arial"/>
          <w:kern w:val="0"/>
          <w:lang w:eastAsia="cs-CZ"/>
          <w14:ligatures w14:val="none"/>
        </w:rPr>
        <w:t>po dni vyhlášení</w:t>
      </w:r>
      <w:r w:rsidR="004B7339" w:rsidRPr="004B733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B7339" w:rsidRPr="004B7339" w14:paraId="232EF4EF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04F446A" w14:textId="77777777" w:rsidR="00C41837" w:rsidRDefault="00C41837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65F18E60" w14:textId="77777777" w:rsidR="00C41837" w:rsidRDefault="00C41837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54C0A221" w14:textId="77777777" w:rsidR="00C41837" w:rsidRDefault="00C41837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37F46CCA" w14:textId="77777777" w:rsidR="00C41837" w:rsidRDefault="00C41837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733DCE2B" w14:textId="7D18B569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Petr Celý, v. r.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1B4B92" w14:textId="385B77EC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Petr Duspiva, v. r.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4B7339" w:rsidRPr="004B7339" w14:paraId="6016379C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7746F2" w14:textId="77777777" w:rsidR="004B7339" w:rsidRPr="004B7339" w:rsidRDefault="004B7339" w:rsidP="00C41837">
            <w:pPr>
              <w:spacing w:before="100" w:beforeAutospacing="1" w:after="142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E98EC1" w14:textId="77777777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bookmarkStart w:id="0" w:name="sdfootnote1sym"/>
    <w:p w14:paraId="73D87132" w14:textId="600ABF29" w:rsidR="004B7339" w:rsidRPr="0084048D" w:rsidRDefault="004B7339" w:rsidP="0084048D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begin"/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instrText>HYPERLINK "" \l "sdfootnote1anc"</w:instrTex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separate"/>
      </w:r>
      <w:r w:rsidRPr="004B7339">
        <w:rPr>
          <w:rFonts w:ascii="Arial" w:eastAsia="Times New Roman" w:hAnsi="Arial" w:cs="Arial"/>
          <w:kern w:val="0"/>
          <w:sz w:val="16"/>
          <w:szCs w:val="16"/>
          <w:u w:val="single"/>
          <w:lang w:eastAsia="cs-CZ"/>
          <w14:ligatures w14:val="none"/>
        </w:rPr>
        <w:t>1</w: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end"/>
      </w:r>
      <w:bookmarkEnd w:id="0"/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) </w:t>
      </w:r>
      <w:r w:rsidR="0084048D"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§</w:t>
      </w:r>
      <w:r w:rsidR="0084048D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 </w:t>
      </w:r>
      <w:r w:rsidR="001D2823" w:rsidRPr="001D2823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5</w:t>
      </w:r>
      <w:r w:rsidR="0084048D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 </w:t>
      </w:r>
      <w:r w:rsidR="001D2823" w:rsidRPr="001D2823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odst. 6 zákona č. 251/2016 Sb., o některých přestupcích</w:t>
      </w:r>
    </w:p>
    <w:p w14:paraId="487BC81F" w14:textId="77777777" w:rsidR="004B7339" w:rsidRPr="004B7339" w:rsidRDefault="004B7339" w:rsidP="004B7339">
      <w:pPr>
        <w:pStyle w:val="western"/>
        <w:spacing w:after="0" w:line="240" w:lineRule="auto"/>
        <w:rPr>
          <w:rFonts w:ascii="Open Sans" w:hAnsi="Open Sans" w:cs="Open Sans"/>
        </w:rPr>
      </w:pPr>
    </w:p>
    <w:p w14:paraId="792E398E" w14:textId="77777777" w:rsidR="004B7339" w:rsidRPr="004B7339" w:rsidRDefault="004B7339" w:rsidP="004B7339">
      <w:pPr>
        <w:rPr>
          <w:rFonts w:ascii="Open Sans" w:hAnsi="Open Sans" w:cs="Open Sans"/>
        </w:rPr>
      </w:pPr>
    </w:p>
    <w:p w14:paraId="291D68E2" w14:textId="77777777" w:rsidR="00AE2FED" w:rsidRPr="004B7339" w:rsidRDefault="00AE2FED">
      <w:pPr>
        <w:rPr>
          <w:rFonts w:ascii="Open Sans" w:hAnsi="Open Sans" w:cs="Open Sans"/>
        </w:rPr>
      </w:pPr>
    </w:p>
    <w:sectPr w:rsidR="00AE2FED" w:rsidRPr="004B7339" w:rsidSect="00EA22A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BEF"/>
    <w:multiLevelType w:val="multilevel"/>
    <w:tmpl w:val="AEE40A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F716A94"/>
    <w:multiLevelType w:val="multilevel"/>
    <w:tmpl w:val="C8726628"/>
    <w:styleLink w:val="Aktulnsezna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24B3C"/>
    <w:multiLevelType w:val="multilevel"/>
    <w:tmpl w:val="2574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F2E5F"/>
    <w:multiLevelType w:val="hybridMultilevel"/>
    <w:tmpl w:val="5D82BB3C"/>
    <w:lvl w:ilvl="0" w:tplc="6882BA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w w:val="9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56EEC"/>
    <w:multiLevelType w:val="multilevel"/>
    <w:tmpl w:val="3D4CD6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9E95356"/>
    <w:multiLevelType w:val="multilevel"/>
    <w:tmpl w:val="7CC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445868">
    <w:abstractNumId w:val="2"/>
    <w:lvlOverride w:ilvl="0">
      <w:startOverride w:val="1"/>
    </w:lvlOverride>
  </w:num>
  <w:num w:numId="2" w16cid:durableId="1723754279">
    <w:abstractNumId w:val="2"/>
    <w:lvlOverride w:ilvl="0"/>
    <w:lvlOverride w:ilvl="1">
      <w:startOverride w:val="1"/>
    </w:lvlOverride>
  </w:num>
  <w:num w:numId="3" w16cid:durableId="123934963">
    <w:abstractNumId w:val="5"/>
    <w:lvlOverride w:ilvl="0">
      <w:startOverride w:val="1"/>
    </w:lvlOverride>
  </w:num>
  <w:num w:numId="4" w16cid:durableId="1975060279">
    <w:abstractNumId w:val="4"/>
    <w:lvlOverride w:ilvl="0">
      <w:startOverride w:val="1"/>
    </w:lvlOverride>
  </w:num>
  <w:num w:numId="5" w16cid:durableId="801532510">
    <w:abstractNumId w:val="4"/>
    <w:lvlOverride w:ilvl="0"/>
    <w:lvlOverride w:ilvl="1">
      <w:startOverride w:val="1"/>
    </w:lvlOverride>
  </w:num>
  <w:num w:numId="6" w16cid:durableId="1562787022">
    <w:abstractNumId w:val="0"/>
    <w:lvlOverride w:ilvl="0">
      <w:startOverride w:val="1"/>
    </w:lvlOverride>
  </w:num>
  <w:num w:numId="7" w16cid:durableId="1953902893">
    <w:abstractNumId w:val="1"/>
  </w:num>
  <w:num w:numId="8" w16cid:durableId="166088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39"/>
    <w:rsid w:val="00096AB7"/>
    <w:rsid w:val="00184E05"/>
    <w:rsid w:val="001D2823"/>
    <w:rsid w:val="002078A9"/>
    <w:rsid w:val="002206D6"/>
    <w:rsid w:val="00260644"/>
    <w:rsid w:val="00260F78"/>
    <w:rsid w:val="002D3C4D"/>
    <w:rsid w:val="003264D2"/>
    <w:rsid w:val="00344A3B"/>
    <w:rsid w:val="003B3210"/>
    <w:rsid w:val="003D5A02"/>
    <w:rsid w:val="00412DDA"/>
    <w:rsid w:val="0041389D"/>
    <w:rsid w:val="00414E07"/>
    <w:rsid w:val="004257A6"/>
    <w:rsid w:val="0045797E"/>
    <w:rsid w:val="00487BC8"/>
    <w:rsid w:val="004B7339"/>
    <w:rsid w:val="00566856"/>
    <w:rsid w:val="00566F87"/>
    <w:rsid w:val="005A3EC2"/>
    <w:rsid w:val="005B16AB"/>
    <w:rsid w:val="005B3ECB"/>
    <w:rsid w:val="005C2D48"/>
    <w:rsid w:val="00607655"/>
    <w:rsid w:val="006B2F1E"/>
    <w:rsid w:val="00700A0E"/>
    <w:rsid w:val="00797900"/>
    <w:rsid w:val="007B5EB9"/>
    <w:rsid w:val="007D315A"/>
    <w:rsid w:val="007F3E1B"/>
    <w:rsid w:val="0084048D"/>
    <w:rsid w:val="0084643C"/>
    <w:rsid w:val="0086095B"/>
    <w:rsid w:val="00941E36"/>
    <w:rsid w:val="009C1C58"/>
    <w:rsid w:val="009D4466"/>
    <w:rsid w:val="00A41861"/>
    <w:rsid w:val="00AE2FED"/>
    <w:rsid w:val="00AE6580"/>
    <w:rsid w:val="00B27515"/>
    <w:rsid w:val="00B501B3"/>
    <w:rsid w:val="00B7454A"/>
    <w:rsid w:val="00C40E3A"/>
    <w:rsid w:val="00C41837"/>
    <w:rsid w:val="00CF13BE"/>
    <w:rsid w:val="00D52AB8"/>
    <w:rsid w:val="00E32666"/>
    <w:rsid w:val="00E54ADA"/>
    <w:rsid w:val="00E55691"/>
    <w:rsid w:val="00EA22AB"/>
    <w:rsid w:val="00F31E3B"/>
    <w:rsid w:val="00F52D15"/>
    <w:rsid w:val="00FC2C9F"/>
    <w:rsid w:val="00FF0F60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5118"/>
  <w15:chartTrackingRefBased/>
  <w15:docId w15:val="{D79C5607-5F53-4A37-BC14-51EEA6A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3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3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3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3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3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3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3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3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3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3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3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73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7339"/>
    <w:rPr>
      <w:color w:val="605E5C"/>
      <w:shd w:val="clear" w:color="auto" w:fill="E1DFDD"/>
    </w:rPr>
  </w:style>
  <w:style w:type="paragraph" w:customStyle="1" w:styleId="western">
    <w:name w:val="western"/>
    <w:basedOn w:val="Normln"/>
    <w:rsid w:val="004B7339"/>
    <w:pPr>
      <w:spacing w:before="100" w:beforeAutospacing="1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numbering" w:customStyle="1" w:styleId="Aktulnseznam1">
    <w:name w:val="Aktuální seznam1"/>
    <w:uiPriority w:val="99"/>
    <w:rsid w:val="004B733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7f2ff4e9fed7106b888e9ec665b18172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236a6f465aca882693d1746f6717393d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D9D50-F821-4C76-AE12-E08BCC88A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8CC74-266F-4379-B2EE-6ECFD18EF77D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3.xml><?xml version="1.0" encoding="utf-8"?>
<ds:datastoreItem xmlns:ds="http://schemas.openxmlformats.org/officeDocument/2006/customXml" ds:itemID="{6EB4D19E-DAB4-473C-BB76-5C5BB4A63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Kolomá - Obec Luková</dc:creator>
  <cp:keywords/>
  <dc:description/>
  <cp:lastModifiedBy>Radka Karlová - Obec Luková</cp:lastModifiedBy>
  <cp:revision>48</cp:revision>
  <cp:lastPrinted>2026-03-06T12:51:00Z</cp:lastPrinted>
  <dcterms:created xsi:type="dcterms:W3CDTF">2025-12-09T08:02:00Z</dcterms:created>
  <dcterms:modified xsi:type="dcterms:W3CDTF">2026-03-12T12:44:00Z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