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50A4" w14:textId="17AD24A7" w:rsidR="00A40EF4" w:rsidRPr="00893EC9" w:rsidRDefault="00913D5F" w:rsidP="00A40E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DF8897C" w14:textId="77777777" w:rsidR="00A40EF4" w:rsidRPr="00893EC9" w:rsidRDefault="00A40EF4" w:rsidP="00A40EF4">
      <w:pPr>
        <w:rPr>
          <w:rFonts w:ascii="Arial" w:hAnsi="Arial" w:cs="Arial"/>
          <w:b/>
        </w:rPr>
      </w:pPr>
    </w:p>
    <w:p w14:paraId="62BF0EB8" w14:textId="1E18FCB9" w:rsidR="00A40EF4" w:rsidRPr="00893EC9" w:rsidRDefault="00A40EF4" w:rsidP="00015C88">
      <w:pPr>
        <w:jc w:val="both"/>
        <w:rPr>
          <w:rFonts w:ascii="Arial" w:hAnsi="Arial" w:cs="Arial"/>
          <w:bCs/>
        </w:rPr>
      </w:pPr>
      <w:r w:rsidRPr="00893EC9">
        <w:rPr>
          <w:rFonts w:ascii="Arial" w:hAnsi="Arial" w:cs="Arial"/>
          <w:bCs/>
        </w:rPr>
        <w:t>Jmenovité vymezení veřejných prostranství</w:t>
      </w:r>
      <w:r w:rsidR="008F252C" w:rsidRPr="00893EC9">
        <w:rPr>
          <w:rFonts w:ascii="Arial" w:hAnsi="Arial" w:cs="Arial"/>
          <w:bCs/>
        </w:rPr>
        <w:t xml:space="preserve"> na území města Milovice, které podléhají místnímu poplatku, včetně pozemních komunikací</w:t>
      </w:r>
      <w:r w:rsidRPr="00893EC9">
        <w:rPr>
          <w:rFonts w:ascii="Arial" w:hAnsi="Arial" w:cs="Arial"/>
          <w:bCs/>
        </w:rPr>
        <w:t>:</w:t>
      </w:r>
    </w:p>
    <w:p w14:paraId="6C616C87" w14:textId="0C04BD41" w:rsidR="008F252C" w:rsidRPr="00893EC9" w:rsidRDefault="008F252C" w:rsidP="00015C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93EC9">
        <w:rPr>
          <w:rFonts w:ascii="Arial" w:hAnsi="Arial" w:cs="Arial"/>
          <w:b/>
        </w:rPr>
        <w:t>Náměstí</w:t>
      </w:r>
    </w:p>
    <w:p w14:paraId="2CDD1A04" w14:textId="01E002B8" w:rsidR="00015C88" w:rsidRPr="00893EC9" w:rsidRDefault="00015C88" w:rsidP="00015C88">
      <w:pPr>
        <w:ind w:firstLine="360"/>
        <w:jc w:val="both"/>
        <w:rPr>
          <w:rFonts w:ascii="Arial" w:hAnsi="Arial" w:cs="Arial"/>
          <w:bCs/>
        </w:rPr>
      </w:pPr>
      <w:r w:rsidRPr="00893EC9">
        <w:rPr>
          <w:rFonts w:ascii="Arial" w:hAnsi="Arial" w:cs="Arial"/>
          <w:bCs/>
        </w:rPr>
        <w:t>Náměstí 30. června</w:t>
      </w:r>
    </w:p>
    <w:p w14:paraId="117CA45E" w14:textId="77777777" w:rsidR="00015C88" w:rsidRPr="00893EC9" w:rsidRDefault="00015C88" w:rsidP="00015C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93EC9">
        <w:rPr>
          <w:rFonts w:ascii="Arial" w:hAnsi="Arial" w:cs="Arial"/>
          <w:b/>
        </w:rPr>
        <w:t>Pozemní komunikace na území města</w:t>
      </w:r>
    </w:p>
    <w:p w14:paraId="62614505" w14:textId="77777777" w:rsidR="00756319" w:rsidRPr="00893EC9" w:rsidRDefault="00015C88" w:rsidP="00756319">
      <w:pPr>
        <w:ind w:left="360"/>
        <w:jc w:val="both"/>
        <w:rPr>
          <w:rFonts w:ascii="Arial" w:hAnsi="Arial" w:cs="Arial"/>
          <w:bCs/>
        </w:rPr>
      </w:pPr>
      <w:r w:rsidRPr="00893EC9">
        <w:rPr>
          <w:rFonts w:ascii="Arial" w:hAnsi="Arial" w:cs="Arial"/>
          <w:bCs/>
        </w:rPr>
        <w:t>místní komunikace a silnice včetně jejich součástí a příslušenství specifikované dle zákona č. 13/1997 Sb., o pozemních komunikacích, ve znění pozdějších předpisů, graficky definované v této příloze</w:t>
      </w:r>
      <w:r w:rsidR="00756319" w:rsidRPr="00893EC9">
        <w:rPr>
          <w:rFonts w:ascii="Arial" w:hAnsi="Arial" w:cs="Arial"/>
          <w:bCs/>
        </w:rPr>
        <w:t>.</w:t>
      </w:r>
    </w:p>
    <w:p w14:paraId="1019309A" w14:textId="51B4A958" w:rsidR="00756319" w:rsidRPr="00893EC9" w:rsidRDefault="0028658F" w:rsidP="00756319">
      <w:pPr>
        <w:ind w:left="360"/>
        <w:jc w:val="both"/>
        <w:rPr>
          <w:rFonts w:ascii="Arial" w:hAnsi="Arial" w:cs="Arial"/>
          <w:bCs/>
        </w:rPr>
      </w:pPr>
      <w:r w:rsidRPr="00893EC9">
        <w:rPr>
          <w:rFonts w:ascii="Arial" w:hAnsi="Arial" w:cs="Arial"/>
          <w:bCs/>
        </w:rPr>
        <w:t xml:space="preserve">Místní </w:t>
      </w:r>
      <w:r w:rsidR="00756319" w:rsidRPr="00893EC9">
        <w:rPr>
          <w:rFonts w:ascii="Arial" w:hAnsi="Arial" w:cs="Arial"/>
          <w:bCs/>
        </w:rPr>
        <w:t>komunikace, účelové komunikace</w:t>
      </w:r>
      <w:r w:rsidRPr="00893EC9">
        <w:rPr>
          <w:rFonts w:ascii="Arial" w:hAnsi="Arial" w:cs="Arial"/>
          <w:bCs/>
        </w:rPr>
        <w:t xml:space="preserve">, chodníky </w:t>
      </w:r>
      <w:r w:rsidR="00756319" w:rsidRPr="00893EC9">
        <w:rPr>
          <w:rFonts w:ascii="Arial" w:hAnsi="Arial" w:cs="Arial"/>
          <w:bCs/>
        </w:rPr>
        <w:t xml:space="preserve">a </w:t>
      </w:r>
      <w:r w:rsidRPr="00893EC9">
        <w:rPr>
          <w:rFonts w:ascii="Arial" w:hAnsi="Arial" w:cs="Arial"/>
          <w:bCs/>
        </w:rPr>
        <w:t xml:space="preserve">k nim </w:t>
      </w:r>
      <w:r w:rsidR="00756319" w:rsidRPr="00893EC9">
        <w:rPr>
          <w:rFonts w:ascii="Arial" w:hAnsi="Arial" w:cs="Arial"/>
          <w:bCs/>
        </w:rPr>
        <w:t xml:space="preserve">přilehlá zeleň, a to na celém území města </w:t>
      </w:r>
      <w:r w:rsidRPr="00893EC9">
        <w:rPr>
          <w:rFonts w:ascii="Arial" w:hAnsi="Arial" w:cs="Arial"/>
          <w:bCs/>
        </w:rPr>
        <w:t>Milovice</w:t>
      </w:r>
      <w:r w:rsidR="00756319" w:rsidRPr="00893EC9">
        <w:rPr>
          <w:rFonts w:ascii="Arial" w:hAnsi="Arial" w:cs="Arial"/>
          <w:bCs/>
        </w:rPr>
        <w:t xml:space="preserve">, přičemž za přilehlou zeleň se považuje zeleň, která je veřejným prostranstvím, podél </w:t>
      </w:r>
      <w:r w:rsidRPr="00893EC9">
        <w:rPr>
          <w:rFonts w:ascii="Arial" w:hAnsi="Arial" w:cs="Arial"/>
          <w:bCs/>
        </w:rPr>
        <w:t xml:space="preserve">výše jmenovaných </w:t>
      </w:r>
      <w:r w:rsidR="00756319" w:rsidRPr="00893EC9">
        <w:rPr>
          <w:rFonts w:ascii="Arial" w:hAnsi="Arial" w:cs="Arial"/>
          <w:bCs/>
        </w:rPr>
        <w:t>komunikací ve vzdálenosti max. 2</w:t>
      </w:r>
      <w:r w:rsidRPr="00893EC9">
        <w:rPr>
          <w:rFonts w:ascii="Arial" w:hAnsi="Arial" w:cs="Arial"/>
          <w:bCs/>
        </w:rPr>
        <w:t>5</w:t>
      </w:r>
      <w:r w:rsidR="00756319" w:rsidRPr="00893EC9">
        <w:rPr>
          <w:rFonts w:ascii="Arial" w:hAnsi="Arial" w:cs="Arial"/>
          <w:bCs/>
        </w:rPr>
        <w:t xml:space="preserve"> m od hrany zpevněné části komunikace, případně od hrany zpevněné části chodníku.</w:t>
      </w:r>
    </w:p>
    <w:p w14:paraId="24CD1327" w14:textId="57282755" w:rsidR="000A136B" w:rsidRDefault="00756319" w:rsidP="00015C88">
      <w:pPr>
        <w:ind w:left="360"/>
        <w:jc w:val="both"/>
        <w:rPr>
          <w:rFonts w:ascii="Arial" w:hAnsi="Arial" w:cs="Arial"/>
          <w:b/>
        </w:rPr>
      </w:pPr>
      <w:r w:rsidRPr="00893EC9">
        <w:rPr>
          <w:rFonts w:ascii="Arial" w:hAnsi="Arial" w:cs="Arial"/>
          <w:b/>
        </w:rPr>
        <w:t xml:space="preserve">Názvy ulic </w:t>
      </w:r>
      <w:r w:rsidR="000A136B" w:rsidRPr="00893EC9">
        <w:rPr>
          <w:rFonts w:ascii="Arial" w:hAnsi="Arial" w:cs="Arial"/>
          <w:b/>
        </w:rPr>
        <w:t>podléhající poplatku za užívání veřejného prostranství</w:t>
      </w:r>
      <w:r w:rsidRPr="00893EC9">
        <w:rPr>
          <w:rFonts w:ascii="Arial" w:hAnsi="Arial" w:cs="Arial"/>
          <w:b/>
        </w:rPr>
        <w:t>:</w:t>
      </w:r>
    </w:p>
    <w:p w14:paraId="3A79C624" w14:textId="1D09E2FA" w:rsidR="001D4E48" w:rsidRPr="001D4E48" w:rsidRDefault="001D4E48" w:rsidP="00015C88">
      <w:pPr>
        <w:ind w:left="360"/>
        <w:jc w:val="both"/>
        <w:rPr>
          <w:rFonts w:ascii="Arial" w:hAnsi="Arial" w:cs="Arial"/>
          <w:bCs/>
        </w:rPr>
      </w:pPr>
      <w:r w:rsidRPr="001D4E48">
        <w:rPr>
          <w:rFonts w:ascii="Arial" w:hAnsi="Arial" w:cs="Arial"/>
          <w:bCs/>
        </w:rPr>
        <w:t xml:space="preserve">5. května, Armádní, Benátecká Vrutice, Borová, Braniborská, ČSA, Dělnická, Dětská, Dubová, Dukelská, Dvořákova, Družstevní, Habrová, Italská, Javorová, Kaštanová, Komenského, Konečná, Krátká, Lesní, Letecká, Lomená, Mírová, Na </w:t>
      </w:r>
      <w:r>
        <w:rPr>
          <w:rFonts w:ascii="Arial" w:hAnsi="Arial" w:cs="Arial"/>
          <w:bCs/>
        </w:rPr>
        <w:t>P</w:t>
      </w:r>
      <w:r w:rsidRPr="001D4E48">
        <w:rPr>
          <w:rFonts w:ascii="Arial" w:hAnsi="Arial" w:cs="Arial"/>
          <w:bCs/>
        </w:rPr>
        <w:t xml:space="preserve">ahorku, Na Vinici, Nádražní, Nám. 30. června, Ostravská, Pionýrů, Pod Lesem, Pod Liškami, Polní, Poštovní, Průběžná, Průmyslová, Příčná, Rakouská, Rohová, Slepá, Slunečná, Smetanova, Spojovací, Sportovní, Suchardova, Školská, Topolová, Třešňová, Tyršova, U Rozvodny, U </w:t>
      </w:r>
      <w:r>
        <w:rPr>
          <w:rFonts w:ascii="Arial" w:hAnsi="Arial" w:cs="Arial"/>
          <w:bCs/>
        </w:rPr>
        <w:t>S</w:t>
      </w:r>
      <w:r w:rsidRPr="001D4E48">
        <w:rPr>
          <w:rFonts w:ascii="Arial" w:hAnsi="Arial" w:cs="Arial"/>
          <w:bCs/>
        </w:rPr>
        <w:t xml:space="preserve">okolovny, V Břízách, V Konírnách, V </w:t>
      </w:r>
      <w:r>
        <w:rPr>
          <w:rFonts w:ascii="Arial" w:hAnsi="Arial" w:cs="Arial"/>
          <w:bCs/>
        </w:rPr>
        <w:t>Z</w:t>
      </w:r>
      <w:r w:rsidRPr="001D4E48">
        <w:rPr>
          <w:rFonts w:ascii="Arial" w:hAnsi="Arial" w:cs="Arial"/>
          <w:bCs/>
        </w:rPr>
        <w:t xml:space="preserve">ahrádkách, Višňová, </w:t>
      </w:r>
      <w:proofErr w:type="spellStart"/>
      <w:r w:rsidRPr="001D4E48">
        <w:rPr>
          <w:rFonts w:ascii="Arial" w:hAnsi="Arial" w:cs="Arial"/>
          <w:bCs/>
        </w:rPr>
        <w:t>Vrutická</w:t>
      </w:r>
      <w:proofErr w:type="spellEnd"/>
      <w:r w:rsidRPr="001D4E4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1D4E48">
        <w:rPr>
          <w:rFonts w:ascii="Arial" w:hAnsi="Arial" w:cs="Arial"/>
          <w:bCs/>
        </w:rPr>
        <w:t>Zahradní, Zátopkova</w:t>
      </w:r>
    </w:p>
    <w:p w14:paraId="4B482D8D" w14:textId="01D58BF9" w:rsidR="00015C88" w:rsidRPr="00893EC9" w:rsidRDefault="00015C88" w:rsidP="00015C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93EC9">
        <w:rPr>
          <w:rFonts w:ascii="Arial" w:hAnsi="Arial" w:cs="Arial"/>
          <w:b/>
        </w:rPr>
        <w:t>Parky</w:t>
      </w:r>
    </w:p>
    <w:p w14:paraId="78677CC9" w14:textId="30370F9F" w:rsidR="00091B49" w:rsidRPr="00893EC9" w:rsidRDefault="00091B49" w:rsidP="00091B49">
      <w:pPr>
        <w:ind w:left="360"/>
        <w:jc w:val="both"/>
        <w:rPr>
          <w:rFonts w:ascii="Arial" w:hAnsi="Arial" w:cs="Arial"/>
          <w:bCs/>
        </w:rPr>
      </w:pPr>
      <w:proofErr w:type="spellStart"/>
      <w:r w:rsidRPr="00893EC9">
        <w:rPr>
          <w:rFonts w:ascii="Arial" w:hAnsi="Arial" w:cs="Arial"/>
          <w:bCs/>
        </w:rPr>
        <w:t>Juventský</w:t>
      </w:r>
      <w:proofErr w:type="spellEnd"/>
      <w:r w:rsidRPr="00893EC9">
        <w:rPr>
          <w:rFonts w:ascii="Arial" w:hAnsi="Arial" w:cs="Arial"/>
          <w:bCs/>
        </w:rPr>
        <w:t xml:space="preserve"> les</w:t>
      </w:r>
    </w:p>
    <w:p w14:paraId="2CDDEF10" w14:textId="7A30FE95" w:rsidR="00015C88" w:rsidRPr="00893EC9" w:rsidRDefault="00015C88" w:rsidP="00015C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93EC9">
        <w:rPr>
          <w:rFonts w:ascii="Arial" w:hAnsi="Arial" w:cs="Arial"/>
          <w:b/>
        </w:rPr>
        <w:t>Veřejná zeleň</w:t>
      </w:r>
    </w:p>
    <w:p w14:paraId="44A38846" w14:textId="48C9C15C" w:rsidR="00015C88" w:rsidRPr="00893EC9" w:rsidRDefault="00015C88" w:rsidP="00015C88">
      <w:pPr>
        <w:ind w:left="360"/>
        <w:jc w:val="both"/>
        <w:rPr>
          <w:rFonts w:ascii="Arial" w:hAnsi="Arial" w:cs="Arial"/>
          <w:bCs/>
        </w:rPr>
      </w:pPr>
      <w:r w:rsidRPr="00893EC9">
        <w:rPr>
          <w:rFonts w:ascii="Arial" w:hAnsi="Arial" w:cs="Arial"/>
          <w:bCs/>
        </w:rPr>
        <w:t>pozemkové parcely níže uvedených parcelních čísel v katastrálním území Milovice nad Labem a Benátecká Vrutice:</w:t>
      </w:r>
    </w:p>
    <w:p w14:paraId="7F0BC68D" w14:textId="01CD1127" w:rsidR="00C85032" w:rsidRPr="00893EC9" w:rsidRDefault="00C85032" w:rsidP="00015C88">
      <w:pPr>
        <w:ind w:left="360"/>
        <w:jc w:val="both"/>
        <w:rPr>
          <w:rFonts w:ascii="Arial" w:hAnsi="Arial" w:cs="Arial"/>
          <w:bCs/>
        </w:rPr>
      </w:pPr>
    </w:p>
    <w:p w14:paraId="3317B772" w14:textId="2FE565B0" w:rsidR="00C85032" w:rsidRPr="00893EC9" w:rsidRDefault="00C85032" w:rsidP="00015C88">
      <w:pPr>
        <w:ind w:left="360"/>
        <w:jc w:val="both"/>
        <w:rPr>
          <w:rFonts w:ascii="Arial" w:hAnsi="Arial" w:cs="Arial"/>
          <w:bCs/>
        </w:rPr>
      </w:pPr>
    </w:p>
    <w:p w14:paraId="0E7AD02E" w14:textId="189133E1" w:rsidR="00C85032" w:rsidRPr="00893EC9" w:rsidRDefault="00C85032" w:rsidP="00015C88">
      <w:pPr>
        <w:ind w:left="360"/>
        <w:jc w:val="both"/>
        <w:rPr>
          <w:rFonts w:ascii="Arial" w:hAnsi="Arial" w:cs="Arial"/>
          <w:bCs/>
        </w:rPr>
      </w:pPr>
    </w:p>
    <w:p w14:paraId="157FF6F0" w14:textId="69311181" w:rsidR="00C85032" w:rsidRPr="00893EC9" w:rsidRDefault="00C85032" w:rsidP="00015C88">
      <w:pPr>
        <w:ind w:left="360"/>
        <w:jc w:val="both"/>
        <w:rPr>
          <w:rFonts w:ascii="Arial" w:hAnsi="Arial" w:cs="Arial"/>
          <w:bCs/>
        </w:rPr>
      </w:pPr>
    </w:p>
    <w:p w14:paraId="1A79642C" w14:textId="40DC531F" w:rsidR="00C85032" w:rsidRDefault="00C85032" w:rsidP="00015C88">
      <w:pPr>
        <w:ind w:left="360"/>
        <w:jc w:val="both"/>
        <w:rPr>
          <w:rFonts w:ascii="Arial" w:hAnsi="Arial" w:cs="Arial"/>
          <w:bCs/>
        </w:rPr>
      </w:pPr>
    </w:p>
    <w:p w14:paraId="5F6DA101" w14:textId="0BC68DEA" w:rsidR="00893EC9" w:rsidRDefault="00893EC9" w:rsidP="00015C88">
      <w:pPr>
        <w:ind w:left="360"/>
        <w:jc w:val="both"/>
        <w:rPr>
          <w:rFonts w:ascii="Arial" w:hAnsi="Arial" w:cs="Arial"/>
          <w:bCs/>
        </w:rPr>
      </w:pPr>
    </w:p>
    <w:p w14:paraId="5B3F08B9" w14:textId="1C3E7C53" w:rsidR="00893EC9" w:rsidRDefault="00893EC9" w:rsidP="00015C88">
      <w:pPr>
        <w:ind w:left="360"/>
        <w:jc w:val="both"/>
        <w:rPr>
          <w:rFonts w:ascii="Arial" w:hAnsi="Arial" w:cs="Arial"/>
          <w:bCs/>
        </w:rPr>
      </w:pPr>
    </w:p>
    <w:p w14:paraId="24342AD6" w14:textId="77777777" w:rsidR="00893EC9" w:rsidRPr="00893EC9" w:rsidRDefault="00893EC9" w:rsidP="00015C88">
      <w:pPr>
        <w:ind w:left="360"/>
        <w:jc w:val="both"/>
        <w:rPr>
          <w:rFonts w:ascii="Arial" w:hAnsi="Arial" w:cs="Arial"/>
          <w:bCs/>
        </w:rPr>
      </w:pPr>
    </w:p>
    <w:p w14:paraId="54322ED9" w14:textId="77777777" w:rsidR="00C85032" w:rsidRPr="00893EC9" w:rsidRDefault="00C85032" w:rsidP="00015C88">
      <w:pPr>
        <w:ind w:left="360"/>
        <w:jc w:val="both"/>
        <w:rPr>
          <w:rFonts w:ascii="Arial" w:hAnsi="Arial" w:cs="Arial"/>
          <w:bCs/>
        </w:rPr>
      </w:pPr>
    </w:p>
    <w:p w14:paraId="7AE5D121" w14:textId="5DFAE338" w:rsidR="00E73992" w:rsidRPr="00E73992" w:rsidRDefault="00C85032" w:rsidP="00E73992">
      <w:pPr>
        <w:jc w:val="both"/>
        <w:rPr>
          <w:rFonts w:ascii="Arial" w:hAnsi="Arial" w:cs="Arial"/>
          <w:b/>
          <w:bCs/>
          <w:noProof/>
        </w:rPr>
      </w:pPr>
      <w:r w:rsidRPr="00893EC9">
        <w:rPr>
          <w:rFonts w:ascii="Arial" w:hAnsi="Arial" w:cs="Arial"/>
          <w:b/>
          <w:bCs/>
          <w:noProof/>
        </w:rPr>
        <w:lastRenderedPageBreak/>
        <w:t>Milovice nad Labem</w:t>
      </w:r>
      <w:r w:rsidR="00E73992">
        <w:fldChar w:fldCharType="begin"/>
      </w:r>
      <w:r w:rsidR="00E73992">
        <w:instrText xml:space="preserve"> LINK Excel.Sheet.12 "C:\\Users\\yamani.i\\AppData\\Local\\Microsoft\\Windows\\INetCache\\Content.Outlook\\I5UP9Q6R\\Tabulka pozemků  IF  kopie.xlsx" "List1!R30C1:R40C10" \a \f 4 \h  \* MERGEFORMAT </w:instrText>
      </w:r>
      <w:r w:rsidR="00E73992">
        <w:fldChar w:fldCharType="separate"/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3992" w:rsidRPr="00E73992" w14:paraId="68AEECA9" w14:textId="77777777" w:rsidTr="00E73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EACF" w14:textId="1CFB973D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118/3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2A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9010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901/3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93C6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FB3A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A4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938/1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B98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A73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A6A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948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1769/1</w:t>
            </w:r>
          </w:p>
        </w:tc>
      </w:tr>
      <w:tr w:rsidR="00E73992" w:rsidRPr="00E73992" w14:paraId="393317AA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05A2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E37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BD8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66A0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912/9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589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FF18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9A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990/5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52F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89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1745/1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6F0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1771</w:t>
            </w:r>
          </w:p>
        </w:tc>
      </w:tr>
      <w:tr w:rsidR="00E73992" w:rsidRPr="00E73992" w14:paraId="7C491DB4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B078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159/1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D20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743/29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EF59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E19A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912/7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BA9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376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964/7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50B2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990/2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42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888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1746/2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29F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1772/1</w:t>
            </w:r>
          </w:p>
        </w:tc>
      </w:tr>
      <w:tr w:rsidR="00E73992" w:rsidRPr="00E73992" w14:paraId="472911A5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818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94C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743/1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39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8F9F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912/10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9DD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926/12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AA6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964/6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9D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990/1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171B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1C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1746/1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100A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1773</w:t>
            </w:r>
          </w:p>
        </w:tc>
      </w:tr>
      <w:tr w:rsidR="00E73992" w:rsidRPr="00E73992" w14:paraId="79A7346E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1C2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560/1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E8A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F27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524B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913/3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D98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87BB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964/4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E4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0C6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68BF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1749/1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53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1774/1</w:t>
            </w:r>
          </w:p>
        </w:tc>
      </w:tr>
      <w:tr w:rsidR="00E73992" w:rsidRPr="00E73992" w14:paraId="514B713F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66E9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600/1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B15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745/5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9E1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88F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BE79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929/6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10B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968/7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C70B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E24B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CEF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1751/6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4AD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1775</w:t>
            </w:r>
          </w:p>
        </w:tc>
      </w:tr>
      <w:tr w:rsidR="00E73992" w:rsidRPr="00E73992" w14:paraId="61C6F02E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53E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663/1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B2D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745/4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77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47E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DBBA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6FF8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968/6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19B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327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299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1751/26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E7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1776/1</w:t>
            </w:r>
          </w:p>
        </w:tc>
      </w:tr>
      <w:tr w:rsidR="00E73992" w:rsidRPr="00E73992" w14:paraId="7218880D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FEF6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689/1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EC93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745/29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8A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8C3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89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60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45D7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023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58E6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1753/1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5382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1777</w:t>
            </w:r>
          </w:p>
        </w:tc>
      </w:tr>
      <w:tr w:rsidR="00E73992" w:rsidRPr="00E73992" w14:paraId="24A547B1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528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703/1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1E0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745/16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D01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E66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BE2D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BD5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3350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31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26E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1754/1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CBC6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1778/1</w:t>
            </w:r>
          </w:p>
        </w:tc>
      </w:tr>
      <w:tr w:rsidR="00E73992" w:rsidRPr="00E73992" w14:paraId="023AA0AE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2631" w14:textId="5A5055E2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E4A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802/184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B35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5EB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7CBB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59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D483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884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A160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9F56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1780</w:t>
            </w:r>
          </w:p>
        </w:tc>
      </w:tr>
      <w:tr w:rsidR="00E73992" w:rsidRPr="00E73992" w14:paraId="19E2CF55" w14:textId="77777777" w:rsidTr="00E739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EA83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5905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901/8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CC7D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910/7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AFAD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58A4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938/5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486C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1D99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24B3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1709/43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C5E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73992">
              <w:rPr>
                <w:rFonts w:ascii="Arial" w:eastAsia="Times New Roman" w:hAnsi="Arial" w:cs="Arial"/>
                <w:lang w:eastAsia="cs-CZ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1282" w14:textId="77777777" w:rsidR="00E73992" w:rsidRPr="00E73992" w:rsidRDefault="00E73992" w:rsidP="00E739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24EF1558" w14:textId="2D38BC02" w:rsidR="00C85032" w:rsidRPr="00893EC9" w:rsidRDefault="00E73992" w:rsidP="00015C88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end"/>
      </w:r>
    </w:p>
    <w:p w14:paraId="56A49D48" w14:textId="5CF5F400" w:rsidR="00A40EF4" w:rsidRPr="00893EC9" w:rsidRDefault="00C85032" w:rsidP="00A40EF4">
      <w:pPr>
        <w:rPr>
          <w:rFonts w:ascii="Arial" w:hAnsi="Arial" w:cs="Arial"/>
          <w:b/>
        </w:rPr>
      </w:pPr>
      <w:r w:rsidRPr="00893EC9">
        <w:rPr>
          <w:rFonts w:ascii="Arial" w:hAnsi="Arial" w:cs="Arial"/>
          <w:b/>
        </w:rPr>
        <w:t>Benátecká Vrutice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058"/>
        <w:gridCol w:w="960"/>
        <w:gridCol w:w="960"/>
      </w:tblGrid>
      <w:tr w:rsidR="00C85032" w:rsidRPr="00C85032" w14:paraId="1DD2ABE7" w14:textId="77777777" w:rsidTr="00C8503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BCFA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901/59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78B2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F25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1326/2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D282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1397/5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DC9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1416/17</w:t>
            </w:r>
          </w:p>
        </w:tc>
      </w:tr>
      <w:tr w:rsidR="00C85032" w:rsidRPr="00C85032" w14:paraId="0D130B60" w14:textId="77777777" w:rsidTr="00C850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7544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903/1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BF6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4011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1377/1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B2C0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1397/6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6336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1419/1</w:t>
            </w:r>
          </w:p>
        </w:tc>
      </w:tr>
      <w:tr w:rsidR="00C85032" w:rsidRPr="00C85032" w14:paraId="247FD68F" w14:textId="77777777" w:rsidTr="00C850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25FC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12A9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9643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1385/1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835F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1398/1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B717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1419/35</w:t>
            </w:r>
          </w:p>
        </w:tc>
      </w:tr>
      <w:tr w:rsidR="00C85032" w:rsidRPr="00C85032" w14:paraId="72BDFBCA" w14:textId="77777777" w:rsidTr="00C850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E053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A8B8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1086/1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926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1386/1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8329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1401/1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AA1E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1421/1</w:t>
            </w:r>
          </w:p>
        </w:tc>
      </w:tr>
      <w:tr w:rsidR="00C85032" w:rsidRPr="00C85032" w14:paraId="5333D4EE" w14:textId="77777777" w:rsidTr="00C850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6BBD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F81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1251/17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E57F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1386/152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045D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1402/1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62B8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85032" w:rsidRPr="00C85032" w14:paraId="24D59A20" w14:textId="77777777" w:rsidTr="00C850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8F20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6356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1251/2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A98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1389/2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D8E7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1404/1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EE09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85032" w:rsidRPr="00C85032" w14:paraId="616D2D16" w14:textId="77777777" w:rsidTr="00C850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82B6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45BB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1251/4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C099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1394/1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60C2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1416/1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CEA3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85032" w:rsidRPr="00C85032" w14:paraId="7AB4DFAA" w14:textId="77777777" w:rsidTr="00C850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9815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779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1251/44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844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1396/1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B218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85032">
              <w:rPr>
                <w:rFonts w:ascii="Arial" w:eastAsia="Times New Roman" w:hAnsi="Arial" w:cs="Arial"/>
                <w:lang w:eastAsia="cs-CZ"/>
              </w:rPr>
              <w:t>1416/15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10F3" w14:textId="77777777" w:rsidR="00C85032" w:rsidRPr="00C85032" w:rsidRDefault="00C85032" w:rsidP="00C8503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F5B213A" w14:textId="77777777" w:rsidR="00C85032" w:rsidRPr="00A40EF4" w:rsidRDefault="00C85032" w:rsidP="00A40EF4">
      <w:pPr>
        <w:rPr>
          <w:b/>
        </w:rPr>
      </w:pPr>
    </w:p>
    <w:p w14:paraId="4D103F31" w14:textId="77777777" w:rsidR="00A40EF4" w:rsidRPr="00A40EF4" w:rsidRDefault="00A40EF4" w:rsidP="00A40EF4"/>
    <w:p w14:paraId="03552AE6" w14:textId="41ADC5B4" w:rsidR="00C94737" w:rsidRDefault="00C94737"/>
    <w:p w14:paraId="4286619C" w14:textId="385B78A3" w:rsidR="00D75113" w:rsidRDefault="00D75113"/>
    <w:p w14:paraId="282FCC53" w14:textId="4CBE4E17" w:rsidR="00D75113" w:rsidRDefault="00D75113"/>
    <w:p w14:paraId="3BC69C33" w14:textId="4D63342E" w:rsidR="00D75113" w:rsidRDefault="00D75113"/>
    <w:p w14:paraId="71D5B8E0" w14:textId="2F22665B" w:rsidR="00D75113" w:rsidRDefault="00D75113"/>
    <w:p w14:paraId="55BD89FF" w14:textId="6363ECC7" w:rsidR="00D75113" w:rsidRDefault="00D75113"/>
    <w:p w14:paraId="0B7F72C6" w14:textId="3362DFA9" w:rsidR="00D75113" w:rsidRDefault="00D75113"/>
    <w:p w14:paraId="732B260A" w14:textId="595F510E" w:rsidR="00D75113" w:rsidRDefault="00D75113"/>
    <w:p w14:paraId="38B57701" w14:textId="24A330F0" w:rsidR="00D75113" w:rsidRDefault="00D75113"/>
    <w:p w14:paraId="23993D48" w14:textId="48D0C1AE" w:rsidR="00D75113" w:rsidRDefault="00D75113"/>
    <w:p w14:paraId="0BA317D7" w14:textId="0AD64E9A" w:rsidR="00D75113" w:rsidRDefault="00D75113"/>
    <w:p w14:paraId="5A9225F6" w14:textId="33C73B2A" w:rsidR="00D75113" w:rsidRDefault="00D75113"/>
    <w:p w14:paraId="18974F00" w14:textId="0A22EFFD" w:rsidR="00D75113" w:rsidRDefault="00D75113"/>
    <w:p w14:paraId="795D83DD" w14:textId="3C9AB4AF" w:rsidR="00D75113" w:rsidRDefault="00D75113"/>
    <w:sectPr w:rsidR="00D75113" w:rsidSect="00DD3A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41E3" w14:textId="77777777" w:rsidR="00477490" w:rsidRDefault="00477490">
      <w:pPr>
        <w:spacing w:after="0" w:line="240" w:lineRule="auto"/>
      </w:pPr>
      <w:r>
        <w:separator/>
      </w:r>
    </w:p>
  </w:endnote>
  <w:endnote w:type="continuationSeparator" w:id="0">
    <w:p w14:paraId="41759BFD" w14:textId="77777777" w:rsidR="00477490" w:rsidRDefault="0047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B8E" w14:textId="77777777" w:rsidR="00000000" w:rsidRDefault="00000000">
    <w:pPr>
      <w:pStyle w:val="Zpat"/>
      <w:jc w:val="center"/>
    </w:pPr>
  </w:p>
  <w:p w14:paraId="4522728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B25F" w14:textId="77777777" w:rsidR="00477490" w:rsidRDefault="00477490">
      <w:pPr>
        <w:spacing w:after="0" w:line="240" w:lineRule="auto"/>
      </w:pPr>
      <w:r>
        <w:separator/>
      </w:r>
    </w:p>
  </w:footnote>
  <w:footnote w:type="continuationSeparator" w:id="0">
    <w:p w14:paraId="059C92EA" w14:textId="77777777" w:rsidR="00477490" w:rsidRDefault="0047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BBB"/>
    <w:multiLevelType w:val="hybridMultilevel"/>
    <w:tmpl w:val="ABD6B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6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F4"/>
    <w:rsid w:val="00015C88"/>
    <w:rsid w:val="00091B49"/>
    <w:rsid w:val="000A136B"/>
    <w:rsid w:val="000F128F"/>
    <w:rsid w:val="001C7EA9"/>
    <w:rsid w:val="001D4E48"/>
    <w:rsid w:val="0028658F"/>
    <w:rsid w:val="00456B41"/>
    <w:rsid w:val="00463490"/>
    <w:rsid w:val="00477490"/>
    <w:rsid w:val="00756319"/>
    <w:rsid w:val="00823D3C"/>
    <w:rsid w:val="00893EC9"/>
    <w:rsid w:val="008A2C60"/>
    <w:rsid w:val="008F252C"/>
    <w:rsid w:val="00913D5F"/>
    <w:rsid w:val="00A40EF4"/>
    <w:rsid w:val="00B114FF"/>
    <w:rsid w:val="00C32664"/>
    <w:rsid w:val="00C35562"/>
    <w:rsid w:val="00C85032"/>
    <w:rsid w:val="00C94737"/>
    <w:rsid w:val="00D75113"/>
    <w:rsid w:val="00E73992"/>
    <w:rsid w:val="00ED67E1"/>
    <w:rsid w:val="00F2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0488"/>
  <w15:chartTrackingRefBased/>
  <w15:docId w15:val="{A10C7CCA-11B1-49C7-B54B-E411989E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0E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40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F252C"/>
    <w:pPr>
      <w:ind w:left="720"/>
      <w:contextualSpacing/>
    </w:pPr>
  </w:style>
  <w:style w:type="table" w:styleId="Mkatabulky">
    <w:name w:val="Table Grid"/>
    <w:basedOn w:val="Normlntabulka"/>
    <w:uiPriority w:val="39"/>
    <w:rsid w:val="00F2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Yamani</dc:creator>
  <cp:keywords/>
  <dc:description/>
  <cp:lastModifiedBy>Marcela Pokorná</cp:lastModifiedBy>
  <cp:revision>3</cp:revision>
  <cp:lastPrinted>2021-05-06T06:49:00Z</cp:lastPrinted>
  <dcterms:created xsi:type="dcterms:W3CDTF">2023-10-18T08:52:00Z</dcterms:created>
  <dcterms:modified xsi:type="dcterms:W3CDTF">2023-10-18T08:52:00Z</dcterms:modified>
</cp:coreProperties>
</file>