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E1BB9" w14:textId="77777777" w:rsidR="00656118" w:rsidRPr="00017D70" w:rsidRDefault="00656118" w:rsidP="00656118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MĚSTO NAPAJEDLA</w:t>
      </w:r>
    </w:p>
    <w:p w14:paraId="43EA589B" w14:textId="77777777" w:rsidR="00656118" w:rsidRPr="00017D70" w:rsidRDefault="00656118" w:rsidP="00656118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ZASTUPITELSTVO MĚSTA NAPAJEDLA</w:t>
      </w:r>
    </w:p>
    <w:p w14:paraId="10560854" w14:textId="77777777" w:rsidR="00656118" w:rsidRPr="00017D70" w:rsidRDefault="00656118" w:rsidP="00656118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Obecně závazná vyhláška města Napajedla</w:t>
      </w:r>
    </w:p>
    <w:p w14:paraId="4F8A4612" w14:textId="77777777" w:rsidR="00656118" w:rsidRDefault="00656118" w:rsidP="00656118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o místním poplatku za užívání veřejného prostranství</w:t>
      </w:r>
    </w:p>
    <w:p w14:paraId="70B04986" w14:textId="77777777" w:rsidR="00C61482" w:rsidRPr="00017D70" w:rsidRDefault="00C61482" w:rsidP="00656118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40B4D028" w14:textId="3AB39EFD" w:rsidR="00656118" w:rsidRDefault="00656118" w:rsidP="00656118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 xml:space="preserve">Zastupitelstvo města Napajedla se na svém zasedání dne </w:t>
      </w:r>
      <w:r w:rsidR="00017D70" w:rsidRPr="00017D70">
        <w:rPr>
          <w:rFonts w:ascii="Arial" w:hAnsi="Arial" w:cs="Arial"/>
        </w:rPr>
        <w:t>22.04.2026</w:t>
      </w:r>
      <w:r w:rsidRPr="00017D70">
        <w:rPr>
          <w:rFonts w:ascii="Arial" w:hAnsi="Arial" w:cs="Arial"/>
        </w:rPr>
        <w:t xml:space="preserve"> usnesením č.</w:t>
      </w:r>
      <w:r w:rsidR="00017D70" w:rsidRPr="00017D70">
        <w:rPr>
          <w:rFonts w:ascii="Arial" w:hAnsi="Arial" w:cs="Arial"/>
        </w:rPr>
        <w:t xml:space="preserve"> 345/19/18/1/2026 </w:t>
      </w:r>
      <w:r w:rsidRPr="00017D70">
        <w:rPr>
          <w:rFonts w:ascii="Arial" w:hAnsi="Arial" w:cs="Arial"/>
        </w:rPr>
        <w:t>usneslo vydat na základě ust. § 14 zákona č. 565/1990 Sb., o</w:t>
      </w:r>
      <w:r w:rsidR="00017D70" w:rsidRPr="00017D70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místních poplatcích, ve znění pozdějších předpisů (dále jen „</w:t>
      </w:r>
      <w:r w:rsidRPr="00017D70">
        <w:rPr>
          <w:rFonts w:ascii="Arial" w:hAnsi="Arial" w:cs="Arial"/>
          <w:b/>
          <w:bCs/>
        </w:rPr>
        <w:t>Zákon o místních poplatcích</w:t>
      </w:r>
      <w:r w:rsidRPr="00017D70">
        <w:rPr>
          <w:rFonts w:ascii="Arial" w:hAnsi="Arial" w:cs="Arial"/>
        </w:rPr>
        <w:t>“), a</w:t>
      </w:r>
      <w:r w:rsidR="00017D70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v</w:t>
      </w:r>
      <w:r w:rsidR="00017D70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souladu s ust. § 10 písm. d) a ust. § 84 odst. 2 písm. h) zákona č.</w:t>
      </w:r>
      <w:r w:rsidR="00017D70" w:rsidRPr="00017D70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128/2000 Sb., o obcích (obecní zřízení), ve znění pozdějších předpisů (dále jen „</w:t>
      </w:r>
      <w:r w:rsidRPr="00017D70">
        <w:rPr>
          <w:rFonts w:ascii="Arial" w:hAnsi="Arial" w:cs="Arial"/>
          <w:b/>
          <w:bCs/>
        </w:rPr>
        <w:t>Zákon o obcích</w:t>
      </w:r>
      <w:r w:rsidRPr="00017D70">
        <w:rPr>
          <w:rFonts w:ascii="Arial" w:hAnsi="Arial" w:cs="Arial"/>
        </w:rPr>
        <w:t>“), tuto obecně závaznou vyhlášku (dále jen „</w:t>
      </w:r>
      <w:r w:rsidRPr="00017D70">
        <w:rPr>
          <w:rFonts w:ascii="Arial" w:hAnsi="Arial" w:cs="Arial"/>
          <w:b/>
          <w:bCs/>
        </w:rPr>
        <w:t>Vyhláška</w:t>
      </w:r>
      <w:r w:rsidRPr="00017D70">
        <w:rPr>
          <w:rFonts w:ascii="Arial" w:hAnsi="Arial" w:cs="Arial"/>
        </w:rPr>
        <w:t>“)</w:t>
      </w:r>
      <w:r w:rsidR="0097674D" w:rsidRPr="00017D70">
        <w:rPr>
          <w:rFonts w:ascii="Arial" w:hAnsi="Arial" w:cs="Arial"/>
        </w:rPr>
        <w:t>.</w:t>
      </w:r>
    </w:p>
    <w:p w14:paraId="42489BB9" w14:textId="77777777" w:rsidR="00017D70" w:rsidRPr="004A641C" w:rsidRDefault="00017D70" w:rsidP="0097674D">
      <w:pPr>
        <w:spacing w:after="0" w:line="276" w:lineRule="auto"/>
        <w:jc w:val="center"/>
        <w:rPr>
          <w:rFonts w:ascii="Arial" w:hAnsi="Arial" w:cs="Arial"/>
        </w:rPr>
      </w:pPr>
    </w:p>
    <w:p w14:paraId="76C9C139" w14:textId="77777777" w:rsidR="00C61482" w:rsidRPr="004A641C" w:rsidRDefault="00C61482" w:rsidP="0097674D">
      <w:pPr>
        <w:spacing w:after="0" w:line="276" w:lineRule="auto"/>
        <w:jc w:val="center"/>
        <w:rPr>
          <w:rFonts w:ascii="Arial" w:hAnsi="Arial" w:cs="Arial"/>
        </w:rPr>
      </w:pPr>
    </w:p>
    <w:p w14:paraId="73A25350" w14:textId="55FC11ED" w:rsidR="00656118" w:rsidRPr="00017D70" w:rsidRDefault="00656118" w:rsidP="0097674D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1</w:t>
      </w:r>
    </w:p>
    <w:p w14:paraId="35631A86" w14:textId="77777777" w:rsidR="00656118" w:rsidRPr="00017D70" w:rsidRDefault="00656118" w:rsidP="00656118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Úvodní ustanovení</w:t>
      </w:r>
    </w:p>
    <w:p w14:paraId="55CBAE13" w14:textId="69DF8286" w:rsidR="00656118" w:rsidRPr="00017D70" w:rsidRDefault="00656118" w:rsidP="00004E56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 xml:space="preserve">Město Napajedla touto vyhláškou zavádí </w:t>
      </w:r>
      <w:r w:rsidR="00004E56" w:rsidRPr="00017D70">
        <w:rPr>
          <w:rFonts w:ascii="Arial" w:hAnsi="Arial" w:cs="Arial"/>
        </w:rPr>
        <w:t>místní poplatek za užívání veřejného prostranství</w:t>
      </w:r>
      <w:r w:rsidR="0092027D" w:rsidRPr="00017D70">
        <w:rPr>
          <w:rFonts w:ascii="Arial" w:hAnsi="Arial" w:cs="Arial"/>
        </w:rPr>
        <w:t xml:space="preserve"> </w:t>
      </w:r>
      <w:r w:rsidRPr="00017D70">
        <w:rPr>
          <w:rFonts w:ascii="Arial" w:hAnsi="Arial" w:cs="Arial"/>
        </w:rPr>
        <w:t>(dále jen „</w:t>
      </w:r>
      <w:r w:rsidRPr="00017D70">
        <w:rPr>
          <w:rFonts w:ascii="Arial" w:hAnsi="Arial" w:cs="Arial"/>
          <w:b/>
          <w:bCs/>
        </w:rPr>
        <w:t>Poplatek</w:t>
      </w:r>
      <w:r w:rsidRPr="00017D70">
        <w:rPr>
          <w:rFonts w:ascii="Arial" w:hAnsi="Arial" w:cs="Arial"/>
        </w:rPr>
        <w:t>“).</w:t>
      </w:r>
    </w:p>
    <w:p w14:paraId="4261031F" w14:textId="77777777" w:rsidR="00004E56" w:rsidRPr="00017D70" w:rsidRDefault="00004E56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E4660EE" w14:textId="40194379" w:rsidR="00004E56" w:rsidRPr="00017D70" w:rsidRDefault="00004E56" w:rsidP="00004E56">
      <w:pPr>
        <w:pStyle w:val="Odstavecseseznamem"/>
        <w:numPr>
          <w:ilvl w:val="0"/>
          <w:numId w:val="6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Správcem poplatku je městský úřad.</w:t>
      </w:r>
      <w:r w:rsidRPr="00017D70">
        <w:rPr>
          <w:rStyle w:val="Znakapoznpodarou"/>
          <w:rFonts w:ascii="Arial" w:hAnsi="Arial" w:cs="Arial"/>
        </w:rPr>
        <w:footnoteReference w:id="1"/>
      </w:r>
    </w:p>
    <w:p w14:paraId="46097AD2" w14:textId="77777777" w:rsidR="00017D70" w:rsidRPr="004A641C" w:rsidRDefault="00017D70" w:rsidP="0097674D">
      <w:pPr>
        <w:spacing w:after="0" w:line="276" w:lineRule="auto"/>
        <w:jc w:val="center"/>
        <w:rPr>
          <w:rFonts w:ascii="Arial" w:hAnsi="Arial" w:cs="Arial"/>
        </w:rPr>
      </w:pPr>
    </w:p>
    <w:p w14:paraId="1E99CCE3" w14:textId="77777777" w:rsidR="00C61482" w:rsidRPr="004A641C" w:rsidRDefault="00C61482" w:rsidP="0097674D">
      <w:pPr>
        <w:spacing w:after="0" w:line="276" w:lineRule="auto"/>
        <w:jc w:val="center"/>
        <w:rPr>
          <w:rFonts w:ascii="Arial" w:hAnsi="Arial" w:cs="Arial"/>
        </w:rPr>
      </w:pPr>
    </w:p>
    <w:p w14:paraId="49FB3872" w14:textId="768ACDE3" w:rsidR="00656118" w:rsidRPr="00017D70" w:rsidRDefault="00656118" w:rsidP="0097674D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2</w:t>
      </w:r>
    </w:p>
    <w:p w14:paraId="21569727" w14:textId="6E228FCC" w:rsidR="00004E56" w:rsidRPr="00017D70" w:rsidRDefault="00656118" w:rsidP="00004E5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 xml:space="preserve">Předmět </w:t>
      </w:r>
      <w:r w:rsidR="00004E56" w:rsidRPr="00017D70">
        <w:rPr>
          <w:rFonts w:ascii="Arial" w:hAnsi="Arial" w:cs="Arial"/>
          <w:b/>
          <w:bCs/>
        </w:rPr>
        <w:t>poplatku a poplatník</w:t>
      </w:r>
    </w:p>
    <w:p w14:paraId="24278AA1" w14:textId="2103BD6A" w:rsidR="0046722F" w:rsidRPr="00017D70" w:rsidRDefault="0046722F" w:rsidP="0046722F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="0097674D" w:rsidRPr="00017D70">
        <w:rPr>
          <w:rStyle w:val="Znakapoznpodarou"/>
          <w:rFonts w:ascii="Arial" w:hAnsi="Arial" w:cs="Arial"/>
        </w:rPr>
        <w:footnoteReference w:id="2"/>
      </w:r>
      <w:r w:rsidR="002F49E5" w:rsidRPr="00017D70">
        <w:rPr>
          <w:rFonts w:ascii="Arial" w:hAnsi="Arial" w:cs="Arial"/>
        </w:rPr>
        <w:t>.</w:t>
      </w:r>
    </w:p>
    <w:p w14:paraId="7CEFF9C6" w14:textId="77777777" w:rsidR="00FA0E8A" w:rsidRPr="00017D70" w:rsidRDefault="00FA0E8A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3EC4CFDD" w14:textId="6D7BDAA3" w:rsidR="0097674D" w:rsidRPr="00017D70" w:rsidRDefault="0046722F" w:rsidP="00542011">
      <w:pPr>
        <w:pStyle w:val="Odstavecseseznamem"/>
        <w:numPr>
          <w:ilvl w:val="0"/>
          <w:numId w:val="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za užívání veřejného prostranství platí fyzické i právnické osoby, které užívají veřejné prostranství způsobem uvedeným v odstavci 1 (dále jen „</w:t>
      </w:r>
      <w:r w:rsidRPr="00017D70">
        <w:rPr>
          <w:rFonts w:ascii="Arial" w:hAnsi="Arial" w:cs="Arial"/>
          <w:b/>
          <w:bCs/>
        </w:rPr>
        <w:t>Poplatník</w:t>
      </w:r>
      <w:r w:rsidRPr="00017D70">
        <w:rPr>
          <w:rFonts w:ascii="Arial" w:hAnsi="Arial" w:cs="Arial"/>
        </w:rPr>
        <w:t>“)</w:t>
      </w:r>
      <w:r w:rsidR="0097674D" w:rsidRPr="00017D70">
        <w:rPr>
          <w:rStyle w:val="Znakapoznpodarou"/>
          <w:rFonts w:ascii="Arial" w:hAnsi="Arial" w:cs="Arial"/>
        </w:rPr>
        <w:footnoteReference w:id="3"/>
      </w:r>
      <w:r w:rsidRPr="00017D70">
        <w:rPr>
          <w:rFonts w:ascii="Arial" w:hAnsi="Arial" w:cs="Arial"/>
        </w:rPr>
        <w:t>.</w:t>
      </w:r>
    </w:p>
    <w:p w14:paraId="10339F2A" w14:textId="77777777" w:rsidR="00017D70" w:rsidRPr="004A641C" w:rsidRDefault="00017D70" w:rsidP="0097674D">
      <w:pPr>
        <w:spacing w:after="0" w:line="276" w:lineRule="auto"/>
        <w:jc w:val="center"/>
        <w:rPr>
          <w:rFonts w:ascii="Arial" w:hAnsi="Arial" w:cs="Arial"/>
        </w:rPr>
      </w:pPr>
    </w:p>
    <w:p w14:paraId="7110C04B" w14:textId="77777777" w:rsidR="004A641C" w:rsidRPr="004A641C" w:rsidRDefault="004A641C" w:rsidP="0097674D">
      <w:pPr>
        <w:spacing w:after="0" w:line="276" w:lineRule="auto"/>
        <w:jc w:val="center"/>
        <w:rPr>
          <w:rFonts w:ascii="Arial" w:hAnsi="Arial" w:cs="Arial"/>
        </w:rPr>
      </w:pPr>
    </w:p>
    <w:p w14:paraId="08479FA9" w14:textId="74B99FC8" w:rsidR="0097674D" w:rsidRPr="00017D70" w:rsidRDefault="0097674D" w:rsidP="0097674D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3</w:t>
      </w:r>
    </w:p>
    <w:p w14:paraId="67E4454C" w14:textId="2BB96B51" w:rsidR="0097674D" w:rsidRPr="00017D70" w:rsidRDefault="0097674D" w:rsidP="0097674D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Veřejná prostranství</w:t>
      </w:r>
    </w:p>
    <w:p w14:paraId="4C24F243" w14:textId="4B81FC00" w:rsidR="0097674D" w:rsidRPr="00017D70" w:rsidRDefault="0097674D" w:rsidP="0097674D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se platí za užívání veřejných prostranství, která jsou uvedena jmenovitě v příloze této vyhlášky. Tato příloha tvoří nedílnou součást této Vyhlášky.</w:t>
      </w:r>
    </w:p>
    <w:p w14:paraId="55079381" w14:textId="77777777" w:rsidR="004A641C" w:rsidRDefault="004A641C" w:rsidP="006C09D5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1E1F98A3" w14:textId="646A172A" w:rsidR="0097674D" w:rsidRPr="00017D70" w:rsidRDefault="0097674D" w:rsidP="006C09D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4</w:t>
      </w:r>
    </w:p>
    <w:p w14:paraId="0D913345" w14:textId="1E8B836D" w:rsidR="0097674D" w:rsidRPr="00017D70" w:rsidRDefault="0097674D" w:rsidP="0097674D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Ohlašovací povinnost</w:t>
      </w:r>
    </w:p>
    <w:p w14:paraId="2A6C1574" w14:textId="77777777" w:rsidR="0097674D" w:rsidRPr="00017D70" w:rsidRDefault="0097674D" w:rsidP="0097674D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Poplatník je povinen podat správci poplatku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1584B111" w14:textId="77777777" w:rsidR="0097674D" w:rsidRPr="00017D70" w:rsidRDefault="0097674D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308FBEB" w14:textId="1F07984A" w:rsidR="0097674D" w:rsidRPr="00017D70" w:rsidRDefault="0097674D" w:rsidP="0097674D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Údaje uváděné v ohlášení upravuje zákon.</w:t>
      </w:r>
      <w:r w:rsidRPr="00017D70">
        <w:rPr>
          <w:rStyle w:val="Znakapoznpodarou"/>
          <w:rFonts w:ascii="Arial" w:hAnsi="Arial" w:cs="Arial"/>
        </w:rPr>
        <w:footnoteReference w:id="4"/>
      </w:r>
    </w:p>
    <w:p w14:paraId="322C92D0" w14:textId="77777777" w:rsidR="0097674D" w:rsidRPr="00017D70" w:rsidRDefault="0097674D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6E54AE8D" w14:textId="68AA9139" w:rsidR="0097674D" w:rsidRDefault="0097674D" w:rsidP="0097674D">
      <w:pPr>
        <w:pStyle w:val="Odstavecseseznamem"/>
        <w:numPr>
          <w:ilvl w:val="0"/>
          <w:numId w:val="9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Dojde-li ke změně údajů uvedených v ohlášení, je poplatník povinen tuto změnu oznámit do 15 dnů ode dne, kdy nastala</w:t>
      </w:r>
      <w:r w:rsidR="00301546" w:rsidRPr="00017D70">
        <w:rPr>
          <w:rStyle w:val="Znakapoznpodarou"/>
          <w:rFonts w:ascii="Arial" w:hAnsi="Arial" w:cs="Arial"/>
        </w:rPr>
        <w:footnoteReference w:id="5"/>
      </w:r>
      <w:r w:rsidR="00301546" w:rsidRPr="00017D70">
        <w:rPr>
          <w:rFonts w:ascii="Arial" w:hAnsi="Arial" w:cs="Arial"/>
        </w:rPr>
        <w:t>.</w:t>
      </w:r>
    </w:p>
    <w:p w14:paraId="76B67C7B" w14:textId="77777777" w:rsidR="00C61482" w:rsidRPr="004A641C" w:rsidRDefault="00C61482" w:rsidP="004A641C">
      <w:pPr>
        <w:spacing w:after="0" w:line="276" w:lineRule="auto"/>
        <w:jc w:val="center"/>
        <w:rPr>
          <w:rFonts w:ascii="Arial" w:hAnsi="Arial" w:cs="Arial"/>
        </w:rPr>
      </w:pPr>
    </w:p>
    <w:p w14:paraId="5C52FCBB" w14:textId="77777777" w:rsidR="00C61482" w:rsidRPr="004A641C" w:rsidRDefault="00C61482" w:rsidP="004A641C">
      <w:pPr>
        <w:spacing w:after="0" w:line="276" w:lineRule="auto"/>
        <w:jc w:val="center"/>
        <w:rPr>
          <w:rFonts w:ascii="Arial" w:hAnsi="Arial" w:cs="Arial"/>
        </w:rPr>
      </w:pPr>
    </w:p>
    <w:p w14:paraId="5F250456" w14:textId="72D36AB7" w:rsidR="0097674D" w:rsidRPr="00017D70" w:rsidRDefault="0097674D" w:rsidP="006C09D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5</w:t>
      </w:r>
    </w:p>
    <w:p w14:paraId="24418BA2" w14:textId="2C98835D" w:rsidR="0097674D" w:rsidRPr="00017D70" w:rsidRDefault="0097674D" w:rsidP="00451F08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 xml:space="preserve">Sazba </w:t>
      </w:r>
      <w:r w:rsidR="00451F08" w:rsidRPr="00017D70">
        <w:rPr>
          <w:rFonts w:ascii="Arial" w:hAnsi="Arial" w:cs="Arial"/>
          <w:b/>
          <w:bCs/>
        </w:rPr>
        <w:t>P</w:t>
      </w:r>
      <w:r w:rsidRPr="00017D70">
        <w:rPr>
          <w:rFonts w:ascii="Arial" w:hAnsi="Arial" w:cs="Arial"/>
          <w:b/>
          <w:bCs/>
        </w:rPr>
        <w:t>oplatku</w:t>
      </w:r>
    </w:p>
    <w:p w14:paraId="3D216D2D" w14:textId="2579D46E" w:rsidR="00451F08" w:rsidRPr="00017D70" w:rsidRDefault="00451F08" w:rsidP="00451F0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Sazba poplatku činí za každý i započatý m² a každý i započatý den:</w:t>
      </w:r>
    </w:p>
    <w:p w14:paraId="46663322" w14:textId="70BDE9B6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dočasných staveb sloužících pro poskytování služeb 10 Kč,</w:t>
      </w:r>
    </w:p>
    <w:p w14:paraId="59C48CBF" w14:textId="27C9E795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zařízení sloužících pro poskytování služeb 10 Kč,</w:t>
      </w:r>
    </w:p>
    <w:p w14:paraId="64585CB7" w14:textId="2962F269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dočasných staveb sloužících pro poskytování prodeje 10 Kč,</w:t>
      </w:r>
    </w:p>
    <w:p w14:paraId="2CE9D6D0" w14:textId="56EEEFD3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zařízení sloužících pro poskytování prodeje 10 Kč,</w:t>
      </w:r>
    </w:p>
    <w:p w14:paraId="21E2A67B" w14:textId="69A314AC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provádění výkopových prací 10 Kč,</w:t>
      </w:r>
    </w:p>
    <w:p w14:paraId="0F198A03" w14:textId="18547E18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stavebních zařízení 10 Kč,</w:t>
      </w:r>
    </w:p>
    <w:p w14:paraId="61D059F2" w14:textId="5A390D38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reklamních zařízení 10 Kč,</w:t>
      </w:r>
    </w:p>
    <w:p w14:paraId="11179659" w14:textId="5F4D22F4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zařízení lunaparků a jiných obdobných atrakcí 100 Kč,</w:t>
      </w:r>
    </w:p>
    <w:p w14:paraId="50EF8A5B" w14:textId="40D84209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zařízení cirkusů 10 Kč,</w:t>
      </w:r>
    </w:p>
    <w:p w14:paraId="109B9D7A" w14:textId="322E93E4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skládek 10 Kč,</w:t>
      </w:r>
    </w:p>
    <w:p w14:paraId="3CF511AF" w14:textId="66BABED8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užívání veřejného prostranství pro kulturní akce 5 Kč,</w:t>
      </w:r>
    </w:p>
    <w:p w14:paraId="20B4418A" w14:textId="43B9AE7C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užívání veřejného prostranství pro sportovní akce 5 Kč,</w:t>
      </w:r>
    </w:p>
    <w:p w14:paraId="3E43123D" w14:textId="202FB028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užívání veřejného prostranství pro reklamní akce 5 Kč,</w:t>
      </w:r>
    </w:p>
    <w:p w14:paraId="2E1F9676" w14:textId="511C0BE8" w:rsidR="00451F08" w:rsidRPr="00017D70" w:rsidRDefault="00451F08" w:rsidP="00451F08">
      <w:pPr>
        <w:pStyle w:val="Odstavecseseznamem"/>
        <w:numPr>
          <w:ilvl w:val="1"/>
          <w:numId w:val="12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užívání veřejného prostranství pro potřeby tvorby filmových a televizních děl 5 Kč.</w:t>
      </w:r>
    </w:p>
    <w:p w14:paraId="4B53BBEE" w14:textId="77777777" w:rsidR="00451F08" w:rsidRPr="00017D70" w:rsidRDefault="00451F08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0CDC00B7" w14:textId="70DB066C" w:rsidR="00451F08" w:rsidRPr="00017D70" w:rsidRDefault="00451F08" w:rsidP="00451F0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Město stanovuje poplatek paušální částkou:</w:t>
      </w:r>
    </w:p>
    <w:p w14:paraId="6F1429C5" w14:textId="084ACA9A" w:rsidR="00451F08" w:rsidRPr="00017D70" w:rsidRDefault="00451F08" w:rsidP="00451F08">
      <w:pPr>
        <w:pStyle w:val="Odstavecseseznamem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umístění reklamních zařízení ve výši 1.000 Kč za rok,</w:t>
      </w:r>
    </w:p>
    <w:p w14:paraId="73935ABB" w14:textId="3960E653" w:rsidR="00451F08" w:rsidRPr="00017D70" w:rsidRDefault="00451F08" w:rsidP="00451F08">
      <w:pPr>
        <w:pStyle w:val="Odstavecseseznamem"/>
        <w:numPr>
          <w:ilvl w:val="1"/>
          <w:numId w:val="13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vyhrazení trvalého parkovacího místa pro osobní automobily ve výši 30.000</w:t>
      </w:r>
      <w:r w:rsidR="002921B0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Kč za rok.</w:t>
      </w:r>
    </w:p>
    <w:p w14:paraId="2A67DF49" w14:textId="77777777" w:rsidR="00451F08" w:rsidRPr="00017D70" w:rsidRDefault="00451F08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21F2AF6A" w14:textId="18EF0093" w:rsidR="00451F08" w:rsidRDefault="00451F08" w:rsidP="00451F08">
      <w:pPr>
        <w:pStyle w:val="Odstavecseseznamem"/>
        <w:numPr>
          <w:ilvl w:val="0"/>
          <w:numId w:val="10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Volbu placení poplatku paušální částkou sdělí poplatník správci poplatku v rámci ohlášení dle čl. 4 odst. 1.</w:t>
      </w:r>
    </w:p>
    <w:p w14:paraId="5BBCA127" w14:textId="77777777" w:rsidR="00E34C89" w:rsidRPr="00EE093D" w:rsidRDefault="00E34C89" w:rsidP="00E34C89">
      <w:pPr>
        <w:spacing w:after="0" w:line="276" w:lineRule="auto"/>
        <w:jc w:val="both"/>
        <w:rPr>
          <w:rFonts w:ascii="Arial" w:hAnsi="Arial" w:cs="Arial"/>
        </w:rPr>
      </w:pPr>
    </w:p>
    <w:p w14:paraId="5D2A4CB2" w14:textId="77777777" w:rsidR="00EE093D" w:rsidRPr="00EE093D" w:rsidRDefault="00EE093D" w:rsidP="00DC1817">
      <w:pPr>
        <w:spacing w:after="0" w:line="276" w:lineRule="auto"/>
        <w:jc w:val="center"/>
        <w:rPr>
          <w:rFonts w:ascii="Arial" w:hAnsi="Arial" w:cs="Arial"/>
        </w:rPr>
      </w:pPr>
    </w:p>
    <w:p w14:paraId="37DF9621" w14:textId="5552921F" w:rsidR="00451F08" w:rsidRPr="00017D70" w:rsidRDefault="00451F08" w:rsidP="006C09D5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6</w:t>
      </w:r>
    </w:p>
    <w:p w14:paraId="18CABB72" w14:textId="0442740E" w:rsidR="00301546" w:rsidRPr="00017D70" w:rsidRDefault="00451F08" w:rsidP="0030154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Splatnost poplatku</w:t>
      </w:r>
    </w:p>
    <w:p w14:paraId="0514C27B" w14:textId="757D78BE" w:rsidR="00301546" w:rsidRPr="00017D70" w:rsidRDefault="00301546" w:rsidP="00301546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ve stanovené výši je splatný:</w:t>
      </w:r>
    </w:p>
    <w:p w14:paraId="223CAAD8" w14:textId="5995BEB5" w:rsidR="00301546" w:rsidRPr="00017D70" w:rsidRDefault="00301546" w:rsidP="00301546">
      <w:pPr>
        <w:pStyle w:val="Odstavecseseznamem"/>
        <w:numPr>
          <w:ilvl w:val="1"/>
          <w:numId w:val="16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při užívání veřejného prostranství po dobu kratší 5 dnů nejpozději v den ukončení užívání veřejného prostranství,</w:t>
      </w:r>
    </w:p>
    <w:p w14:paraId="3130436D" w14:textId="0647597E" w:rsidR="00301546" w:rsidRPr="00017D70" w:rsidRDefault="00301546" w:rsidP="00301546">
      <w:pPr>
        <w:pStyle w:val="Odstavecseseznamem"/>
        <w:numPr>
          <w:ilvl w:val="1"/>
          <w:numId w:val="16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při užívání veřejného prostranství po dobu 5 dnů nebo delší nejpozději do 5 dnů od ukončení užívání veřejného prostranství.</w:t>
      </w:r>
    </w:p>
    <w:p w14:paraId="7C4BB8A3" w14:textId="77777777" w:rsidR="00301546" w:rsidRPr="00017D70" w:rsidRDefault="00301546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0438E8F4" w14:textId="2337B80C" w:rsidR="00301546" w:rsidRPr="00017D70" w:rsidRDefault="00301546" w:rsidP="00301546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stanovený roční paušální částkou je splatný do 30 dnů od počátku každého poplatkového období.</w:t>
      </w:r>
    </w:p>
    <w:p w14:paraId="3CD5FED6" w14:textId="77777777" w:rsidR="00301546" w:rsidRPr="00017D70" w:rsidRDefault="00301546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0C14332A" w14:textId="68876F83" w:rsidR="00301546" w:rsidRDefault="00301546" w:rsidP="00301546">
      <w:pPr>
        <w:pStyle w:val="Odstavecseseznamem"/>
        <w:numPr>
          <w:ilvl w:val="0"/>
          <w:numId w:val="14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Připadne-li konec lhůty splatnosti na sobotu, neděli nebo státem uznaný svátek, je dnem, ve kterém je poplatník povinen svoji povinnost splnit, nejblíže následující pracovní den.</w:t>
      </w:r>
    </w:p>
    <w:p w14:paraId="04111B51" w14:textId="77777777" w:rsidR="00C61482" w:rsidRPr="004A641C" w:rsidRDefault="00C61482" w:rsidP="004A641C">
      <w:pPr>
        <w:spacing w:after="0" w:line="276" w:lineRule="auto"/>
        <w:jc w:val="center"/>
        <w:rPr>
          <w:rFonts w:ascii="Arial" w:hAnsi="Arial" w:cs="Arial"/>
        </w:rPr>
      </w:pPr>
    </w:p>
    <w:p w14:paraId="27A51B32" w14:textId="77777777" w:rsidR="00C61482" w:rsidRPr="00017D70" w:rsidRDefault="00C61482" w:rsidP="004A641C">
      <w:pPr>
        <w:spacing w:after="0" w:line="276" w:lineRule="auto"/>
        <w:jc w:val="center"/>
        <w:rPr>
          <w:rFonts w:ascii="Arial" w:hAnsi="Arial" w:cs="Arial"/>
        </w:rPr>
      </w:pPr>
    </w:p>
    <w:p w14:paraId="3B8AD26D" w14:textId="69AF2E68" w:rsidR="00656118" w:rsidRPr="00017D70" w:rsidRDefault="00656118" w:rsidP="004A641C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 xml:space="preserve">Čl. </w:t>
      </w:r>
      <w:r w:rsidR="00301546" w:rsidRPr="00017D70">
        <w:rPr>
          <w:rFonts w:ascii="Arial" w:hAnsi="Arial" w:cs="Arial"/>
          <w:b/>
          <w:bCs/>
        </w:rPr>
        <w:t>7</w:t>
      </w:r>
    </w:p>
    <w:p w14:paraId="4146C46D" w14:textId="21D08AB6" w:rsidR="00301546" w:rsidRPr="00017D70" w:rsidRDefault="00301546" w:rsidP="0030154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Osvobození</w:t>
      </w:r>
    </w:p>
    <w:p w14:paraId="4586E930" w14:textId="77777777" w:rsidR="00301546" w:rsidRPr="00017D70" w:rsidRDefault="00301546" w:rsidP="00301546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se neplatí:</w:t>
      </w:r>
    </w:p>
    <w:p w14:paraId="7F529307" w14:textId="4BBB353C" w:rsidR="00293D90" w:rsidRPr="00017D70" w:rsidRDefault="00293D90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zábor veřejného prostranství, kter</w:t>
      </w:r>
      <w:r w:rsidR="00542011" w:rsidRPr="00017D70">
        <w:rPr>
          <w:rFonts w:ascii="Arial" w:hAnsi="Arial" w:cs="Arial"/>
        </w:rPr>
        <w:t>é</w:t>
      </w:r>
      <w:r w:rsidRPr="00017D70">
        <w:rPr>
          <w:rFonts w:ascii="Arial" w:hAnsi="Arial" w:cs="Arial"/>
        </w:rPr>
        <w:t xml:space="preserve"> Poplatník užívá na základě úplatné soukromoprávní smlouvy uzavřené s městem Napajedla,  </w:t>
      </w:r>
    </w:p>
    <w:p w14:paraId="63ACA051" w14:textId="086E0215" w:rsidR="00301546" w:rsidRPr="00017D70" w:rsidRDefault="00301546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za vyhrazení trvalého parkovacího místa pro osobu, která je držitelem průkazu ZTP nebo ZTP/P,</w:t>
      </w:r>
    </w:p>
    <w:p w14:paraId="3DF244E9" w14:textId="6A7F8237" w:rsidR="00301546" w:rsidRPr="00017D70" w:rsidRDefault="00301546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 akcí pořádaných na veřejném prostranství, jejichž celý výtěžek je odveden na</w:t>
      </w:r>
      <w:r w:rsidR="00F732EA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charitativní a veřejně prospěšné účely</w:t>
      </w:r>
      <w:r w:rsidRPr="00017D70">
        <w:rPr>
          <w:rStyle w:val="Znakapoznpodarou"/>
          <w:rFonts w:ascii="Arial" w:hAnsi="Arial" w:cs="Arial"/>
        </w:rPr>
        <w:footnoteReference w:id="6"/>
      </w:r>
      <w:r w:rsidRPr="00017D70">
        <w:rPr>
          <w:rFonts w:ascii="Arial" w:hAnsi="Arial" w:cs="Arial"/>
        </w:rPr>
        <w:t>.</w:t>
      </w:r>
    </w:p>
    <w:p w14:paraId="64901619" w14:textId="77777777" w:rsidR="00301546" w:rsidRPr="00017D70" w:rsidRDefault="00301546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124A69CD" w14:textId="53DB582D" w:rsidR="00301546" w:rsidRPr="00017D70" w:rsidRDefault="00301546" w:rsidP="00301546">
      <w:pPr>
        <w:pStyle w:val="Odstavecseseznamem"/>
        <w:numPr>
          <w:ilvl w:val="0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Od poplatku se dále osvobozují:</w:t>
      </w:r>
    </w:p>
    <w:p w14:paraId="4BC99811" w14:textId="57C5F85E" w:rsidR="00301546" w:rsidRPr="00017D70" w:rsidRDefault="00301546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užívání veřejného prostranství pro kulturní a sportovní akce pořádané bez</w:t>
      </w:r>
      <w:r w:rsidR="00F732EA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vstupného,</w:t>
      </w:r>
    </w:p>
    <w:p w14:paraId="0FDB9FAB" w14:textId="2714A35C" w:rsidR="00301546" w:rsidRPr="00017D70" w:rsidRDefault="00301546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umístění stavebního zařízení a skládky materiálu do 3 měsíců od zahájení stavby,</w:t>
      </w:r>
    </w:p>
    <w:p w14:paraId="5FF5AB9C" w14:textId="6BCBDA4B" w:rsidR="00301546" w:rsidRPr="00017D70" w:rsidRDefault="00301546" w:rsidP="00301546">
      <w:pPr>
        <w:pStyle w:val="Odstavecseseznamem"/>
        <w:numPr>
          <w:ilvl w:val="1"/>
          <w:numId w:val="17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umístění stavebních zařízení a provádění výkopových prací z důvodu odstraňování havárie inženýrských sítí po dobu nepřesahující 7 dnů.</w:t>
      </w:r>
    </w:p>
    <w:p w14:paraId="29C723A3" w14:textId="77777777" w:rsidR="00301546" w:rsidRPr="00017D70" w:rsidRDefault="00301546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05C1A82E" w14:textId="0DF786D8" w:rsidR="00301546" w:rsidRDefault="00301546" w:rsidP="00DC1817">
      <w:pPr>
        <w:pStyle w:val="Odstavecseseznamem"/>
        <w:numPr>
          <w:ilvl w:val="0"/>
          <w:numId w:val="17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V případě, že poplatník nesplní povinnost ohlásit údaj rozhodný pro osvobození ve</w:t>
      </w:r>
      <w:r w:rsidR="00F732EA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lhůtách stanovených touto vyhláškou nebo zákonem, nárok na osvobození zaniká</w:t>
      </w:r>
      <w:r w:rsidRPr="00017D70">
        <w:rPr>
          <w:rStyle w:val="Znakapoznpodarou"/>
          <w:rFonts w:ascii="Arial" w:hAnsi="Arial" w:cs="Arial"/>
        </w:rPr>
        <w:footnoteReference w:id="7"/>
      </w:r>
      <w:r w:rsidRPr="00017D70">
        <w:rPr>
          <w:rFonts w:ascii="Arial" w:hAnsi="Arial" w:cs="Arial"/>
        </w:rPr>
        <w:t>.</w:t>
      </w:r>
    </w:p>
    <w:p w14:paraId="03CA286E" w14:textId="77777777" w:rsidR="00C61482" w:rsidRDefault="00C61482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35C99B82" w14:textId="77777777" w:rsidR="00C61482" w:rsidRDefault="00C61482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B67E35C" w14:textId="77777777" w:rsidR="00C61482" w:rsidRDefault="00C61482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619ECEB7" w14:textId="77777777" w:rsidR="00C61482" w:rsidRDefault="00C61482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69F5BC66" w14:textId="77777777" w:rsidR="00E34C89" w:rsidRDefault="00E34C89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2B6D2E57" w14:textId="77777777" w:rsidR="00DC1817" w:rsidRDefault="00DC1817" w:rsidP="004A641C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3A2962E" w14:textId="77777777" w:rsidR="004A641C" w:rsidRPr="004A641C" w:rsidRDefault="004A641C" w:rsidP="00DC1817">
      <w:pPr>
        <w:spacing w:after="0" w:line="276" w:lineRule="auto"/>
        <w:jc w:val="center"/>
        <w:rPr>
          <w:rFonts w:ascii="Arial" w:hAnsi="Arial" w:cs="Arial"/>
        </w:rPr>
      </w:pPr>
    </w:p>
    <w:p w14:paraId="6C95B375" w14:textId="77777777" w:rsidR="004A641C" w:rsidRPr="00DC1817" w:rsidRDefault="004A641C" w:rsidP="004A641C">
      <w:pPr>
        <w:spacing w:after="0" w:line="276" w:lineRule="auto"/>
        <w:jc w:val="center"/>
        <w:rPr>
          <w:rFonts w:ascii="Arial" w:hAnsi="Arial" w:cs="Arial"/>
        </w:rPr>
      </w:pPr>
    </w:p>
    <w:p w14:paraId="478613EC" w14:textId="2C0B9990" w:rsidR="00301546" w:rsidRPr="00017D70" w:rsidRDefault="00301546" w:rsidP="00004E5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Čl. 8</w:t>
      </w:r>
    </w:p>
    <w:p w14:paraId="57B7850D" w14:textId="16C610FA" w:rsidR="00656118" w:rsidRPr="00017D70" w:rsidRDefault="00656118" w:rsidP="00004E5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Přechodné a zrušovací ustanovení</w:t>
      </w:r>
    </w:p>
    <w:p w14:paraId="38BCB2DD" w14:textId="5B876B22" w:rsidR="00656118" w:rsidRPr="00017D70" w:rsidRDefault="00656118" w:rsidP="00CE5032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Poplatkové povinnosti vzniklé před nabytím účinnosti této vyhlášky se posuzují podle</w:t>
      </w:r>
      <w:r w:rsidR="00F732EA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dosavadních</w:t>
      </w:r>
      <w:r w:rsidR="00004E56" w:rsidRPr="00017D70">
        <w:rPr>
          <w:rFonts w:ascii="Arial" w:hAnsi="Arial" w:cs="Arial"/>
        </w:rPr>
        <w:t xml:space="preserve"> </w:t>
      </w:r>
      <w:r w:rsidRPr="00017D70">
        <w:rPr>
          <w:rFonts w:ascii="Arial" w:hAnsi="Arial" w:cs="Arial"/>
        </w:rPr>
        <w:t>právních předpisů.</w:t>
      </w:r>
    </w:p>
    <w:p w14:paraId="7F1E91EC" w14:textId="77777777" w:rsidR="00CE5032" w:rsidRPr="00017D70" w:rsidRDefault="00CE5032" w:rsidP="00EE093D">
      <w:pPr>
        <w:pStyle w:val="Odstavecseseznamem"/>
        <w:spacing w:line="276" w:lineRule="auto"/>
        <w:ind w:left="0"/>
        <w:jc w:val="both"/>
        <w:rPr>
          <w:rFonts w:ascii="Arial" w:hAnsi="Arial" w:cs="Arial"/>
        </w:rPr>
      </w:pPr>
    </w:p>
    <w:p w14:paraId="76F0EA90" w14:textId="47D20107" w:rsidR="00CE5032" w:rsidRDefault="00CE5032" w:rsidP="00CE5032">
      <w:pPr>
        <w:pStyle w:val="Odstavecseseznamem"/>
        <w:numPr>
          <w:ilvl w:val="0"/>
          <w:numId w:val="20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Zrušuje se obecně závazná vyhláška města Napajedla č. 5/2023, o místním poplatku za užívání veřejného prostranství, ze dne 29. 11. 2023.</w:t>
      </w:r>
    </w:p>
    <w:p w14:paraId="3138566C" w14:textId="77777777" w:rsidR="00C61482" w:rsidRPr="00C61482" w:rsidRDefault="00C61482" w:rsidP="00DC1817">
      <w:pPr>
        <w:spacing w:after="0" w:line="276" w:lineRule="auto"/>
        <w:jc w:val="center"/>
        <w:rPr>
          <w:rFonts w:ascii="Arial" w:hAnsi="Arial" w:cs="Arial"/>
        </w:rPr>
      </w:pPr>
    </w:p>
    <w:p w14:paraId="7DF4BE60" w14:textId="77777777" w:rsidR="00C61482" w:rsidRPr="00017D70" w:rsidRDefault="00C61482" w:rsidP="00DC1817">
      <w:pPr>
        <w:spacing w:after="0" w:line="276" w:lineRule="auto"/>
        <w:jc w:val="center"/>
        <w:rPr>
          <w:rFonts w:ascii="Arial" w:hAnsi="Arial" w:cs="Arial"/>
        </w:rPr>
      </w:pPr>
    </w:p>
    <w:p w14:paraId="1F702431" w14:textId="5DE4CD41" w:rsidR="00656118" w:rsidRPr="00017D70" w:rsidRDefault="00656118" w:rsidP="00004E5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 xml:space="preserve">Čl. </w:t>
      </w:r>
      <w:r w:rsidR="00301546" w:rsidRPr="00017D70">
        <w:rPr>
          <w:rFonts w:ascii="Arial" w:hAnsi="Arial" w:cs="Arial"/>
          <w:b/>
          <w:bCs/>
        </w:rPr>
        <w:t>9</w:t>
      </w:r>
    </w:p>
    <w:p w14:paraId="2C293C33" w14:textId="77777777" w:rsidR="00656118" w:rsidRPr="00017D70" w:rsidRDefault="00656118" w:rsidP="00004E56">
      <w:pPr>
        <w:spacing w:line="276" w:lineRule="auto"/>
        <w:jc w:val="center"/>
        <w:rPr>
          <w:rFonts w:ascii="Arial" w:hAnsi="Arial" w:cs="Arial"/>
          <w:b/>
          <w:bCs/>
        </w:rPr>
      </w:pPr>
      <w:r w:rsidRPr="00017D70">
        <w:rPr>
          <w:rFonts w:ascii="Arial" w:hAnsi="Arial" w:cs="Arial"/>
          <w:b/>
          <w:bCs/>
        </w:rPr>
        <w:t>Účinnost</w:t>
      </w:r>
    </w:p>
    <w:p w14:paraId="44F7468C" w14:textId="1B4118CA" w:rsidR="00656118" w:rsidRPr="00BD3F27" w:rsidRDefault="00656118" w:rsidP="00656118">
      <w:pPr>
        <w:spacing w:line="276" w:lineRule="auto"/>
        <w:jc w:val="both"/>
        <w:rPr>
          <w:rFonts w:ascii="Arial" w:hAnsi="Arial" w:cs="Arial"/>
        </w:rPr>
      </w:pPr>
      <w:r w:rsidRPr="00BD3F27">
        <w:rPr>
          <w:rFonts w:ascii="Arial" w:hAnsi="Arial" w:cs="Arial"/>
        </w:rPr>
        <w:t xml:space="preserve">Tato vyhláška nabývá účinnosti </w:t>
      </w:r>
      <w:r w:rsidR="00C437A4" w:rsidRPr="00BD3F27">
        <w:rPr>
          <w:rFonts w:ascii="Arial" w:hAnsi="Arial" w:cs="Arial"/>
          <w:iCs/>
        </w:rPr>
        <w:t>počátkem patnáctého dne následujícího po dni je</w:t>
      </w:r>
      <w:r w:rsidR="00BD3F27">
        <w:rPr>
          <w:rFonts w:ascii="Arial" w:hAnsi="Arial" w:cs="Arial"/>
          <w:iCs/>
        </w:rPr>
        <w:t>jí</w:t>
      </w:r>
      <w:r w:rsidR="00C437A4" w:rsidRPr="00BD3F27">
        <w:rPr>
          <w:rFonts w:ascii="Arial" w:hAnsi="Arial" w:cs="Arial"/>
          <w:iCs/>
        </w:rPr>
        <w:t>ho vyhlášení</w:t>
      </w:r>
      <w:r w:rsidR="00004E56" w:rsidRPr="00BD3F27">
        <w:rPr>
          <w:rFonts w:ascii="Arial" w:hAnsi="Arial" w:cs="Arial"/>
        </w:rPr>
        <w:t>.</w:t>
      </w:r>
    </w:p>
    <w:p w14:paraId="2DF0B4E4" w14:textId="77777777" w:rsidR="00004E56" w:rsidRDefault="00004E56" w:rsidP="00656118">
      <w:pPr>
        <w:spacing w:line="276" w:lineRule="auto"/>
        <w:jc w:val="both"/>
        <w:rPr>
          <w:rFonts w:ascii="Arial" w:hAnsi="Arial" w:cs="Arial"/>
        </w:rPr>
      </w:pPr>
    </w:p>
    <w:p w14:paraId="589D3042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4445E65B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2F174B8F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2CEBCF67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32781BC6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0794064D" w14:textId="77777777" w:rsidR="00E34C89" w:rsidRDefault="00E34C89" w:rsidP="00656118">
      <w:pPr>
        <w:spacing w:line="276" w:lineRule="auto"/>
        <w:jc w:val="both"/>
        <w:rPr>
          <w:rFonts w:ascii="Arial" w:hAnsi="Arial" w:cs="Arial"/>
        </w:rPr>
      </w:pPr>
    </w:p>
    <w:p w14:paraId="72C49D52" w14:textId="77777777" w:rsidR="00C61482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1B5E2D93" w14:textId="77777777" w:rsidR="00C61482" w:rsidRPr="00017D70" w:rsidRDefault="00C61482" w:rsidP="00656118">
      <w:pPr>
        <w:spacing w:line="276" w:lineRule="auto"/>
        <w:jc w:val="both"/>
        <w:rPr>
          <w:rFonts w:ascii="Arial" w:hAnsi="Arial" w:cs="Arial"/>
        </w:rPr>
      </w:pPr>
    </w:p>
    <w:p w14:paraId="049B0900" w14:textId="77777777" w:rsidR="00004E56" w:rsidRPr="00017D70" w:rsidRDefault="00004E56" w:rsidP="00656118">
      <w:pPr>
        <w:spacing w:line="276" w:lineRule="auto"/>
        <w:jc w:val="both"/>
        <w:rPr>
          <w:rFonts w:ascii="Arial" w:hAnsi="Arial" w:cs="Arial"/>
        </w:rPr>
      </w:pPr>
    </w:p>
    <w:p w14:paraId="1CCF84EF" w14:textId="54C33E7D" w:rsidR="00004E56" w:rsidRDefault="00004E56" w:rsidP="00C61482">
      <w:pPr>
        <w:tabs>
          <w:tab w:val="left" w:pos="4678"/>
        </w:tabs>
        <w:spacing w:after="0"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…………………………………………………..</w:t>
      </w:r>
      <w:r w:rsidR="00C61482">
        <w:rPr>
          <w:rFonts w:ascii="Arial" w:hAnsi="Arial" w:cs="Arial"/>
        </w:rPr>
        <w:tab/>
      </w:r>
      <w:r w:rsidRPr="00017D70">
        <w:rPr>
          <w:rFonts w:ascii="Arial" w:hAnsi="Arial" w:cs="Arial"/>
        </w:rPr>
        <w:t>…………………………………………………..</w:t>
      </w:r>
    </w:p>
    <w:p w14:paraId="2354F861" w14:textId="6315224B" w:rsidR="00301546" w:rsidRPr="00017D70" w:rsidRDefault="00C437A4" w:rsidP="00C437A4">
      <w:pPr>
        <w:tabs>
          <w:tab w:val="left" w:pos="1276"/>
          <w:tab w:val="left" w:pos="5670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6118" w:rsidRPr="00017D70">
        <w:rPr>
          <w:rFonts w:ascii="Arial" w:hAnsi="Arial" w:cs="Arial"/>
        </w:rPr>
        <w:t>Mgr. Robert Podlas</w:t>
      </w:r>
      <w:r w:rsidR="00AA3C67">
        <w:rPr>
          <w:rFonts w:ascii="Arial" w:hAnsi="Arial" w:cs="Arial"/>
        </w:rPr>
        <w:t xml:space="preserve"> v. r.</w:t>
      </w:r>
      <w:r w:rsidR="00004E56" w:rsidRPr="00017D70">
        <w:rPr>
          <w:rFonts w:ascii="Arial" w:hAnsi="Arial" w:cs="Arial"/>
        </w:rPr>
        <w:tab/>
        <w:t>JUDr. Vilém Skál</w:t>
      </w:r>
      <w:r w:rsidR="00C61482">
        <w:rPr>
          <w:rFonts w:ascii="Arial" w:hAnsi="Arial" w:cs="Arial"/>
        </w:rPr>
        <w:t>a, LL.M.</w:t>
      </w:r>
      <w:r w:rsidR="00AA3C67">
        <w:rPr>
          <w:rFonts w:ascii="Arial" w:hAnsi="Arial" w:cs="Arial"/>
        </w:rPr>
        <w:t xml:space="preserve"> v. r.</w:t>
      </w:r>
    </w:p>
    <w:p w14:paraId="666AF97C" w14:textId="77777777" w:rsidR="00301546" w:rsidRPr="00017D70" w:rsidRDefault="00301546" w:rsidP="00301546">
      <w:pPr>
        <w:spacing w:line="276" w:lineRule="auto"/>
        <w:jc w:val="both"/>
        <w:rPr>
          <w:rFonts w:ascii="Arial" w:hAnsi="Arial" w:cs="Arial"/>
        </w:rPr>
      </w:pPr>
    </w:p>
    <w:p w14:paraId="65E814B9" w14:textId="77777777" w:rsidR="00301546" w:rsidRPr="00017D70" w:rsidRDefault="00301546">
      <w:pPr>
        <w:rPr>
          <w:rFonts w:ascii="Arial" w:hAnsi="Arial" w:cs="Arial"/>
        </w:rPr>
      </w:pPr>
      <w:r w:rsidRPr="00017D70">
        <w:rPr>
          <w:rFonts w:ascii="Arial" w:hAnsi="Arial" w:cs="Arial"/>
        </w:rPr>
        <w:br w:type="page"/>
      </w:r>
    </w:p>
    <w:p w14:paraId="232E96C1" w14:textId="77777777" w:rsidR="004A641C" w:rsidRPr="004A641C" w:rsidRDefault="004A641C" w:rsidP="00301546">
      <w:pPr>
        <w:spacing w:line="276" w:lineRule="auto"/>
        <w:rPr>
          <w:rFonts w:ascii="Arial" w:hAnsi="Arial" w:cs="Arial"/>
        </w:rPr>
      </w:pPr>
    </w:p>
    <w:p w14:paraId="53A2DD39" w14:textId="3F68666F" w:rsidR="00301546" w:rsidRPr="00017D70" w:rsidRDefault="00301546" w:rsidP="00301546">
      <w:pPr>
        <w:spacing w:line="276" w:lineRule="auto"/>
        <w:rPr>
          <w:rFonts w:ascii="Arial" w:hAnsi="Arial" w:cs="Arial"/>
          <w:b/>
          <w:bCs/>
          <w:u w:val="single"/>
        </w:rPr>
      </w:pPr>
      <w:r w:rsidRPr="00017D70">
        <w:rPr>
          <w:rFonts w:ascii="Arial" w:hAnsi="Arial" w:cs="Arial"/>
          <w:b/>
          <w:bCs/>
          <w:u w:val="single"/>
        </w:rPr>
        <w:t>PŘÍLOHA OBECNĚ ZÁVAZNÉ VYHLÁŠKY MĚSTA NAPAJEDLA O MÍSTNÍM POPLATKU</w:t>
      </w:r>
    </w:p>
    <w:p w14:paraId="2A0DB6C4" w14:textId="77777777" w:rsidR="00301546" w:rsidRPr="00017D70" w:rsidRDefault="00301546" w:rsidP="00301546">
      <w:pPr>
        <w:spacing w:line="276" w:lineRule="auto"/>
        <w:jc w:val="center"/>
        <w:rPr>
          <w:rFonts w:ascii="Arial" w:hAnsi="Arial" w:cs="Arial"/>
          <w:b/>
          <w:bCs/>
          <w:u w:val="single"/>
        </w:rPr>
      </w:pPr>
      <w:r w:rsidRPr="00017D70">
        <w:rPr>
          <w:rFonts w:ascii="Arial" w:hAnsi="Arial" w:cs="Arial"/>
          <w:b/>
          <w:bCs/>
          <w:u w:val="single"/>
        </w:rPr>
        <w:t>ZA UŽÍVÁNÍ VEŘEJNÉHO PROSTRANSTVÍ</w:t>
      </w:r>
    </w:p>
    <w:p w14:paraId="382963EE" w14:textId="77777777" w:rsidR="0033798D" w:rsidRDefault="0033798D" w:rsidP="00301546">
      <w:pPr>
        <w:spacing w:line="276" w:lineRule="auto"/>
        <w:jc w:val="both"/>
        <w:rPr>
          <w:rFonts w:ascii="Arial" w:hAnsi="Arial" w:cs="Arial"/>
        </w:rPr>
      </w:pPr>
    </w:p>
    <w:p w14:paraId="6B29359F" w14:textId="7741F38D" w:rsidR="00301546" w:rsidRPr="00017D70" w:rsidRDefault="00301546" w:rsidP="00301546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Poplatek podle čl. 3 této vyhlášky se platí za užívání těchto veřejných prostranství:</w:t>
      </w:r>
    </w:p>
    <w:p w14:paraId="26FB0C59" w14:textId="680F556B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Palackého ulice,</w:t>
      </w:r>
    </w:p>
    <w:p w14:paraId="08158847" w14:textId="4A37CD1D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ulice Masarykovo náměstí,</w:t>
      </w:r>
    </w:p>
    <w:p w14:paraId="3D19CC62" w14:textId="065F08A3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Komenského ulice,</w:t>
      </w:r>
    </w:p>
    <w:p w14:paraId="21C2951C" w14:textId="7CF5F2BF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Svatoplukova ulice,</w:t>
      </w:r>
    </w:p>
    <w:p w14:paraId="40DF0DEA" w14:textId="1A131654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ulice Podzámčí,</w:t>
      </w:r>
    </w:p>
    <w:p w14:paraId="6961729A" w14:textId="324511E3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schody ke kostelu a prostor kolem památníku obětem násilí včetně zatravněných ploch – vyznačená část p.</w:t>
      </w:r>
      <w:r w:rsidR="0033798D">
        <w:rPr>
          <w:rFonts w:ascii="Arial" w:hAnsi="Arial" w:cs="Arial"/>
        </w:rPr>
        <w:t xml:space="preserve"> </w:t>
      </w:r>
      <w:r w:rsidRPr="00017D70">
        <w:rPr>
          <w:rFonts w:ascii="Arial" w:hAnsi="Arial" w:cs="Arial"/>
        </w:rPr>
        <w:t>č. 6477/5 v k.</w:t>
      </w:r>
      <w:r w:rsidR="0033798D">
        <w:rPr>
          <w:rFonts w:ascii="Arial" w:hAnsi="Arial" w:cs="Arial"/>
        </w:rPr>
        <w:t xml:space="preserve"> </w:t>
      </w:r>
      <w:r w:rsidRPr="00017D70">
        <w:rPr>
          <w:rFonts w:ascii="Arial" w:hAnsi="Arial" w:cs="Arial"/>
        </w:rPr>
        <w:t>ú. Napajedla,</w:t>
      </w:r>
    </w:p>
    <w:p w14:paraId="5A767082" w14:textId="50662B88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ulice Na Kapli včetně parku,</w:t>
      </w:r>
    </w:p>
    <w:p w14:paraId="0CC72104" w14:textId="3E0A2337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ulice Sadová včetně parkovišť a zatravněných ploch,</w:t>
      </w:r>
    </w:p>
    <w:p w14:paraId="05639E19" w14:textId="340B0B2C" w:rsidR="00301546" w:rsidRPr="00017D70" w:rsidRDefault="00301546" w:rsidP="00301546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severní prostor od radnice, hasičské zbrojnice a sokolovny včetně přilehlého parkoviště a zatravněné plochy – vyznačená část p.</w:t>
      </w:r>
      <w:r w:rsidR="0033798D">
        <w:rPr>
          <w:rFonts w:ascii="Arial" w:hAnsi="Arial" w:cs="Arial"/>
        </w:rPr>
        <w:t xml:space="preserve"> </w:t>
      </w:r>
      <w:r w:rsidRPr="00017D70">
        <w:rPr>
          <w:rFonts w:ascii="Arial" w:hAnsi="Arial" w:cs="Arial"/>
        </w:rPr>
        <w:t>č. 7728/1,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416/11,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117/12,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6478/1,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6478/4,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6478/5, část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6478/9,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117/49,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117/50,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117/51, p.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č. 7940, vše v k.</w:t>
      </w:r>
      <w:r w:rsidR="0033798D">
        <w:rPr>
          <w:rFonts w:ascii="Arial" w:hAnsi="Arial" w:cs="Arial"/>
        </w:rPr>
        <w:t> </w:t>
      </w:r>
      <w:r w:rsidRPr="00017D70">
        <w:rPr>
          <w:rFonts w:ascii="Arial" w:hAnsi="Arial" w:cs="Arial"/>
        </w:rPr>
        <w:t>ú</w:t>
      </w:r>
      <w:r w:rsidR="0033798D">
        <w:rPr>
          <w:rFonts w:ascii="Arial" w:hAnsi="Arial" w:cs="Arial"/>
        </w:rPr>
        <w:t>.</w:t>
      </w:r>
      <w:r w:rsidRPr="00017D70">
        <w:rPr>
          <w:rFonts w:ascii="Arial" w:hAnsi="Arial" w:cs="Arial"/>
        </w:rPr>
        <w:t xml:space="preserve"> Napajedla.</w:t>
      </w:r>
    </w:p>
    <w:p w14:paraId="1C7AE96C" w14:textId="77777777" w:rsidR="00301546" w:rsidRPr="00017D70" w:rsidRDefault="00301546">
      <w:pPr>
        <w:rPr>
          <w:rFonts w:ascii="Arial" w:hAnsi="Arial" w:cs="Arial"/>
        </w:rPr>
      </w:pPr>
      <w:r w:rsidRPr="00017D70">
        <w:rPr>
          <w:rFonts w:ascii="Arial" w:hAnsi="Arial" w:cs="Arial"/>
        </w:rPr>
        <w:br w:type="page"/>
      </w:r>
    </w:p>
    <w:p w14:paraId="16EB877C" w14:textId="77777777" w:rsidR="004A641C" w:rsidRDefault="004A641C" w:rsidP="00301546">
      <w:pPr>
        <w:spacing w:line="276" w:lineRule="auto"/>
        <w:jc w:val="both"/>
        <w:rPr>
          <w:rFonts w:ascii="Arial" w:hAnsi="Arial" w:cs="Arial"/>
        </w:rPr>
      </w:pPr>
    </w:p>
    <w:p w14:paraId="5818EFE3" w14:textId="4D5A2934" w:rsidR="00301546" w:rsidRPr="00017D70" w:rsidRDefault="00301546" w:rsidP="00301546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 xml:space="preserve">Vyznačená plocha: schody ke kostelu a prostor kolem památníku obětem násilí včetně zatravněných ploch. </w:t>
      </w:r>
    </w:p>
    <w:p w14:paraId="75BB3E67" w14:textId="599D680C" w:rsidR="00293D90" w:rsidRPr="00017D70" w:rsidRDefault="00293D90" w:rsidP="00301546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  <w:noProof/>
        </w:rPr>
        <w:drawing>
          <wp:inline distT="0" distB="0" distL="0" distR="0" wp14:anchorId="06AD77A5" wp14:editId="0806D034">
            <wp:extent cx="5760720" cy="5292090"/>
            <wp:effectExtent l="0" t="0" r="0" b="3810"/>
            <wp:docPr id="1882528895" name="Obrázek 1" descr="Obsah obrázku mapa, Urbánní design, venku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528895" name="Obrázek 1" descr="Obsah obrázku mapa, Urbánní design, venku, text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D156C" w14:textId="77777777" w:rsidR="00301546" w:rsidRPr="00017D70" w:rsidRDefault="00301546">
      <w:pPr>
        <w:rPr>
          <w:rFonts w:ascii="Arial" w:hAnsi="Arial" w:cs="Arial"/>
        </w:rPr>
      </w:pPr>
      <w:r w:rsidRPr="00017D70">
        <w:rPr>
          <w:rFonts w:ascii="Arial" w:hAnsi="Arial" w:cs="Arial"/>
        </w:rPr>
        <w:br w:type="page"/>
      </w:r>
    </w:p>
    <w:p w14:paraId="36B756FB" w14:textId="77777777" w:rsidR="004A641C" w:rsidRDefault="004A641C" w:rsidP="00301546">
      <w:pPr>
        <w:spacing w:line="276" w:lineRule="auto"/>
        <w:jc w:val="both"/>
        <w:rPr>
          <w:rFonts w:ascii="Arial" w:hAnsi="Arial" w:cs="Arial"/>
        </w:rPr>
      </w:pPr>
    </w:p>
    <w:p w14:paraId="30DD5599" w14:textId="64B9607C" w:rsidR="00301546" w:rsidRPr="00017D70" w:rsidRDefault="00301546" w:rsidP="00301546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</w:rPr>
        <w:t>Vyznačená plocha: severní prostor od radnice, hasičské zbrojnice a sokolovny včetně přilehlého parkoviště a zatravněné plochy.</w:t>
      </w:r>
    </w:p>
    <w:p w14:paraId="29318EB8" w14:textId="13D1CA73" w:rsidR="00301546" w:rsidRPr="00017D70" w:rsidRDefault="00301546" w:rsidP="00301546">
      <w:pPr>
        <w:spacing w:line="276" w:lineRule="auto"/>
        <w:jc w:val="both"/>
        <w:rPr>
          <w:rFonts w:ascii="Arial" w:hAnsi="Arial" w:cs="Arial"/>
        </w:rPr>
      </w:pPr>
      <w:r w:rsidRPr="00017D70">
        <w:rPr>
          <w:rFonts w:ascii="Arial" w:hAnsi="Arial" w:cs="Arial"/>
          <w:noProof/>
        </w:rPr>
        <w:drawing>
          <wp:inline distT="0" distB="0" distL="0" distR="0" wp14:anchorId="72504C01" wp14:editId="0403B595">
            <wp:extent cx="5760720" cy="6308090"/>
            <wp:effectExtent l="0" t="0" r="0" b="0"/>
            <wp:docPr id="122441575" name="Obrázek 1" descr="Obsah obrázku mapa, Urbánní design, snímek obrazovky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1575" name="Obrázek 1" descr="Obsah obrázku mapa, Urbánní design, snímek obrazovky, budova&#10;&#10;Obsah generovaný pomocí AI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01546" w:rsidRPr="00017D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3EE2" w14:textId="77777777" w:rsidR="00126499" w:rsidRDefault="00126499" w:rsidP="00004E56">
      <w:pPr>
        <w:spacing w:after="0" w:line="240" w:lineRule="auto"/>
      </w:pPr>
      <w:r>
        <w:separator/>
      </w:r>
    </w:p>
  </w:endnote>
  <w:endnote w:type="continuationSeparator" w:id="0">
    <w:p w14:paraId="68CF4AEB" w14:textId="77777777" w:rsidR="00126499" w:rsidRDefault="00126499" w:rsidP="0000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00AC" w14:textId="77777777" w:rsidR="00126499" w:rsidRDefault="00126499" w:rsidP="00004E56">
      <w:pPr>
        <w:spacing w:after="0" w:line="240" w:lineRule="auto"/>
      </w:pPr>
      <w:r>
        <w:separator/>
      </w:r>
    </w:p>
  </w:footnote>
  <w:footnote w:type="continuationSeparator" w:id="0">
    <w:p w14:paraId="0FF7047D" w14:textId="77777777" w:rsidR="00126499" w:rsidRDefault="00126499" w:rsidP="00004E56">
      <w:pPr>
        <w:spacing w:after="0" w:line="240" w:lineRule="auto"/>
      </w:pPr>
      <w:r>
        <w:continuationSeparator/>
      </w:r>
    </w:p>
  </w:footnote>
  <w:footnote w:id="1">
    <w:p w14:paraId="243E5FB0" w14:textId="3729A6F0" w:rsidR="00004E56" w:rsidRDefault="00004E56">
      <w:pPr>
        <w:pStyle w:val="Textpoznpodarou"/>
      </w:pPr>
      <w:r>
        <w:rPr>
          <w:rStyle w:val="Znakapoznpodarou"/>
        </w:rPr>
        <w:footnoteRef/>
      </w:r>
      <w:r>
        <w:t xml:space="preserve"> Ust. § 15 odst. 1 Zákona o místních poplatcích.</w:t>
      </w:r>
    </w:p>
  </w:footnote>
  <w:footnote w:id="2">
    <w:p w14:paraId="2D03DD2C" w14:textId="31671C12" w:rsidR="0097674D" w:rsidRDefault="0097674D">
      <w:pPr>
        <w:pStyle w:val="Textpoznpodarou"/>
      </w:pPr>
      <w:r>
        <w:rPr>
          <w:rStyle w:val="Znakapoznpodarou"/>
        </w:rPr>
        <w:footnoteRef/>
      </w:r>
      <w:r>
        <w:t xml:space="preserve"> Ust. § 4 odst. 1 Zákona o místních poplatcích. </w:t>
      </w:r>
    </w:p>
  </w:footnote>
  <w:footnote w:id="3">
    <w:p w14:paraId="753BBBED" w14:textId="258EF7B3" w:rsidR="0097674D" w:rsidRDefault="0097674D">
      <w:pPr>
        <w:pStyle w:val="Textpoznpodarou"/>
      </w:pPr>
      <w:r>
        <w:rPr>
          <w:rStyle w:val="Znakapoznpodarou"/>
        </w:rPr>
        <w:footnoteRef/>
      </w:r>
      <w:r>
        <w:t xml:space="preserve"> Ust. § 4 odst. 2 Zákona o místních poplatcích.</w:t>
      </w:r>
    </w:p>
  </w:footnote>
  <w:footnote w:id="4">
    <w:p w14:paraId="59B4D722" w14:textId="2B54A0D3" w:rsidR="0097674D" w:rsidRDefault="0097674D" w:rsidP="0030154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Ust. § 14a odst. 1 a 2 </w:t>
      </w:r>
      <w:r w:rsidR="00301546">
        <w:t>Z</w:t>
      </w:r>
      <w:r>
        <w:t>ákona o místních poplatcích; v ohlášení poplatník uveden zejména své identifikační údaje a skutečnosti rozhodné pro stanovení poplatku</w:t>
      </w:r>
    </w:p>
  </w:footnote>
  <w:footnote w:id="5">
    <w:p w14:paraId="68E966E7" w14:textId="6E297EA4" w:rsidR="00301546" w:rsidRDefault="00301546">
      <w:pPr>
        <w:pStyle w:val="Textpoznpodarou"/>
      </w:pPr>
      <w:r>
        <w:rPr>
          <w:rStyle w:val="Znakapoznpodarou"/>
        </w:rPr>
        <w:footnoteRef/>
      </w:r>
      <w:r>
        <w:t xml:space="preserve"> Ust. § 14a odst. 4 Zákona o místních poplatcích</w:t>
      </w:r>
    </w:p>
  </w:footnote>
  <w:footnote w:id="6">
    <w:p w14:paraId="6B41BFB3" w14:textId="3AB04353" w:rsidR="00301546" w:rsidRDefault="00301546">
      <w:pPr>
        <w:pStyle w:val="Textpoznpodarou"/>
      </w:pPr>
      <w:r>
        <w:rPr>
          <w:rStyle w:val="Znakapoznpodarou"/>
        </w:rPr>
        <w:footnoteRef/>
      </w:r>
      <w:r>
        <w:t xml:space="preserve"> Ust. § 4 odst. 1 Zákona o místních poplatcích</w:t>
      </w:r>
    </w:p>
  </w:footnote>
  <w:footnote w:id="7">
    <w:p w14:paraId="66986781" w14:textId="3A9F928D" w:rsidR="00301546" w:rsidRDefault="00301546">
      <w:pPr>
        <w:pStyle w:val="Textpoznpodarou"/>
      </w:pPr>
      <w:r>
        <w:rPr>
          <w:rStyle w:val="Znakapoznpodarou"/>
        </w:rPr>
        <w:footnoteRef/>
      </w:r>
      <w:r>
        <w:t xml:space="preserve"> Ust.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7C18"/>
    <w:multiLevelType w:val="hybridMultilevel"/>
    <w:tmpl w:val="F26817CE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4D82"/>
    <w:multiLevelType w:val="hybridMultilevel"/>
    <w:tmpl w:val="8EFE3F42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A63A3"/>
    <w:multiLevelType w:val="hybridMultilevel"/>
    <w:tmpl w:val="60BEC7FC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24DFE"/>
    <w:multiLevelType w:val="hybridMultilevel"/>
    <w:tmpl w:val="2A9C25A8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F7090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2176A"/>
    <w:multiLevelType w:val="hybridMultilevel"/>
    <w:tmpl w:val="DBB8A7EE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3F47"/>
    <w:multiLevelType w:val="hybridMultilevel"/>
    <w:tmpl w:val="3002021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B2E36"/>
    <w:multiLevelType w:val="hybridMultilevel"/>
    <w:tmpl w:val="E758B7D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56FC0"/>
    <w:multiLevelType w:val="hybridMultilevel"/>
    <w:tmpl w:val="953CB750"/>
    <w:lvl w:ilvl="0" w:tplc="BB043C46">
      <w:start w:val="1"/>
      <w:numFmt w:val="decimal"/>
      <w:lvlText w:val="(%1)"/>
      <w:lvlJc w:val="left"/>
      <w:pPr>
        <w:ind w:left="82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27248"/>
    <w:multiLevelType w:val="hybridMultilevel"/>
    <w:tmpl w:val="8C0AD0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00131"/>
    <w:multiLevelType w:val="hybridMultilevel"/>
    <w:tmpl w:val="36B88A8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070B2"/>
    <w:multiLevelType w:val="hybridMultilevel"/>
    <w:tmpl w:val="715689F2"/>
    <w:lvl w:ilvl="0" w:tplc="86027B8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B0049"/>
    <w:multiLevelType w:val="hybridMultilevel"/>
    <w:tmpl w:val="1186AFDA"/>
    <w:lvl w:ilvl="0" w:tplc="529A75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9D495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F7060"/>
    <w:multiLevelType w:val="hybridMultilevel"/>
    <w:tmpl w:val="6CDEF200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9E4A4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20950"/>
    <w:multiLevelType w:val="hybridMultilevel"/>
    <w:tmpl w:val="6C545BFC"/>
    <w:lvl w:ilvl="0" w:tplc="3E1E6E78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22D14"/>
    <w:multiLevelType w:val="hybridMultilevel"/>
    <w:tmpl w:val="47006312"/>
    <w:lvl w:ilvl="0" w:tplc="547C80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9AADF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A2399"/>
    <w:multiLevelType w:val="hybridMultilevel"/>
    <w:tmpl w:val="A6AEF27A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A49F9"/>
    <w:multiLevelType w:val="hybridMultilevel"/>
    <w:tmpl w:val="4D4A6C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E4D3B"/>
    <w:multiLevelType w:val="hybridMultilevel"/>
    <w:tmpl w:val="4FEED60E"/>
    <w:lvl w:ilvl="0" w:tplc="1AEAE4CA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0294"/>
    <w:multiLevelType w:val="hybridMultilevel"/>
    <w:tmpl w:val="25E2C3FE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BB76CE"/>
    <w:multiLevelType w:val="hybridMultilevel"/>
    <w:tmpl w:val="DEFAB054"/>
    <w:lvl w:ilvl="0" w:tplc="D57452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05408">
    <w:abstractNumId w:val="17"/>
  </w:num>
  <w:num w:numId="2" w16cid:durableId="1855918166">
    <w:abstractNumId w:val="7"/>
  </w:num>
  <w:num w:numId="3" w16cid:durableId="67964784">
    <w:abstractNumId w:val="19"/>
  </w:num>
  <w:num w:numId="4" w16cid:durableId="1948584569">
    <w:abstractNumId w:val="18"/>
  </w:num>
  <w:num w:numId="5" w16cid:durableId="65879704">
    <w:abstractNumId w:val="13"/>
  </w:num>
  <w:num w:numId="6" w16cid:durableId="160052856">
    <w:abstractNumId w:val="15"/>
  </w:num>
  <w:num w:numId="7" w16cid:durableId="109982991">
    <w:abstractNumId w:val="12"/>
  </w:num>
  <w:num w:numId="8" w16cid:durableId="1922258087">
    <w:abstractNumId w:val="10"/>
  </w:num>
  <w:num w:numId="9" w16cid:durableId="1181166344">
    <w:abstractNumId w:val="4"/>
  </w:num>
  <w:num w:numId="10" w16cid:durableId="711852301">
    <w:abstractNumId w:val="2"/>
  </w:num>
  <w:num w:numId="11" w16cid:durableId="277370983">
    <w:abstractNumId w:val="11"/>
  </w:num>
  <w:num w:numId="12" w16cid:durableId="1475949795">
    <w:abstractNumId w:val="5"/>
  </w:num>
  <w:num w:numId="13" w16cid:durableId="244383886">
    <w:abstractNumId w:val="6"/>
  </w:num>
  <w:num w:numId="14" w16cid:durableId="875969826">
    <w:abstractNumId w:val="1"/>
  </w:num>
  <w:num w:numId="15" w16cid:durableId="1462462351">
    <w:abstractNumId w:val="14"/>
  </w:num>
  <w:num w:numId="16" w16cid:durableId="1394111853">
    <w:abstractNumId w:val="9"/>
  </w:num>
  <w:num w:numId="17" w16cid:durableId="1455757610">
    <w:abstractNumId w:val="3"/>
  </w:num>
  <w:num w:numId="18" w16cid:durableId="1696036063">
    <w:abstractNumId w:val="16"/>
  </w:num>
  <w:num w:numId="19" w16cid:durableId="1124695860">
    <w:abstractNumId w:val="8"/>
  </w:num>
  <w:num w:numId="20" w16cid:durableId="722096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BA"/>
    <w:rsid w:val="00003800"/>
    <w:rsid w:val="00004E56"/>
    <w:rsid w:val="00017D70"/>
    <w:rsid w:val="000D37AC"/>
    <w:rsid w:val="00126499"/>
    <w:rsid w:val="0013144D"/>
    <w:rsid w:val="001667F4"/>
    <w:rsid w:val="002921B0"/>
    <w:rsid w:val="00293D90"/>
    <w:rsid w:val="002F49E5"/>
    <w:rsid w:val="00301546"/>
    <w:rsid w:val="0033798D"/>
    <w:rsid w:val="00364750"/>
    <w:rsid w:val="004143BE"/>
    <w:rsid w:val="004364FA"/>
    <w:rsid w:val="00451F08"/>
    <w:rsid w:val="00456C1C"/>
    <w:rsid w:val="0046722F"/>
    <w:rsid w:val="004A641C"/>
    <w:rsid w:val="00542011"/>
    <w:rsid w:val="005B5A80"/>
    <w:rsid w:val="00656118"/>
    <w:rsid w:val="006C09D5"/>
    <w:rsid w:val="00705C62"/>
    <w:rsid w:val="00836123"/>
    <w:rsid w:val="008959BA"/>
    <w:rsid w:val="0090370A"/>
    <w:rsid w:val="0092027D"/>
    <w:rsid w:val="00970DC5"/>
    <w:rsid w:val="0097674D"/>
    <w:rsid w:val="00AA3C67"/>
    <w:rsid w:val="00BD3F27"/>
    <w:rsid w:val="00C437A4"/>
    <w:rsid w:val="00C61482"/>
    <w:rsid w:val="00CE5032"/>
    <w:rsid w:val="00DC1817"/>
    <w:rsid w:val="00E34C89"/>
    <w:rsid w:val="00EE093D"/>
    <w:rsid w:val="00F732EA"/>
    <w:rsid w:val="00FA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99D4"/>
  <w15:chartTrackingRefBased/>
  <w15:docId w15:val="{7354EC15-E73E-48B5-A637-0F1BDEEE1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95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5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5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5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5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5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5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5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59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59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9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9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9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9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5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5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5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59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59B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59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9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59BA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4E5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4E5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4E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EEDBA-19DA-4B05-B7B4-6D64054B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937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Jurčová Jiřina</cp:lastModifiedBy>
  <cp:revision>11</cp:revision>
  <dcterms:created xsi:type="dcterms:W3CDTF">2025-09-23T21:52:00Z</dcterms:created>
  <dcterms:modified xsi:type="dcterms:W3CDTF">2026-04-27T12:57:00Z</dcterms:modified>
</cp:coreProperties>
</file>