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>
        <w:rPr>
          <w:b/>
          <w:sz w:val="40"/>
          <w:szCs w:val="40"/>
        </w:rPr>
        <w:t>B Y N O V E C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OBCE </w:t>
      </w:r>
      <w:r>
        <w:rPr>
          <w:b/>
          <w:sz w:val="32"/>
          <w:szCs w:val="32"/>
        </w:rPr>
        <w:t>BYNOVEC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stanoví část společného školského obvodu základní školy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Zastupitelstvo obce </w:t>
      </w:r>
      <w:r>
        <w:rPr>
          <w:i/>
        </w:rPr>
        <w:t>Bynovec</w:t>
      </w:r>
      <w:r>
        <w:rPr>
          <w:i/>
        </w:rPr>
        <w:t xml:space="preserve"> se na svém zasedání dne </w:t>
      </w:r>
      <w:r>
        <w:rPr>
          <w:i/>
        </w:rPr>
        <w:t xml:space="preserve">17. 2. 2025 </w:t>
      </w:r>
      <w:r>
        <w:rPr>
          <w:i/>
        </w:rPr>
        <w:t>usneslo vydat na základě ustanovení § 178 odst. 2 písm. c)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 (dále jen „vyhláška“):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</w:rPr>
      </w:pPr>
      <w:r>
        <w:rPr>
          <w:b/>
        </w:rPr>
        <w:t>Článek 1</w:t>
      </w:r>
    </w:p>
    <w:p>
      <w:pPr>
        <w:pStyle w:val="Normal"/>
        <w:jc w:val="center"/>
        <w:rPr>
          <w:b/>
        </w:rPr>
      </w:pPr>
      <w:r>
        <w:rPr>
          <w:b/>
        </w:rPr>
        <w:t>Stanovení části společného školského obvodu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Na základě uzavřené dohody obcí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/>
        <w:t xml:space="preserve"> o vytvoření společného školského obvodu základní školy</w:t>
      </w:r>
      <w:r>
        <w:rPr>
          <w:rStyle w:val="FootnoteReference"/>
        </w:rPr>
        <w:footnoteReference w:id="3"/>
      </w:r>
      <w:r>
        <w:rPr>
          <w:vertAlign w:val="superscript"/>
        </w:rPr>
        <w:t>)</w:t>
      </w:r>
      <w:r>
        <w:rPr/>
        <w:t xml:space="preserve"> je území obce </w:t>
      </w:r>
      <w:r>
        <w:rPr/>
        <w:t>Bynovec</w:t>
      </w:r>
      <w:r>
        <w:rPr/>
        <w:t xml:space="preserve"> částí společného školského obvodu základní školy „</w:t>
      </w:r>
      <w:r>
        <w:rPr>
          <w:b/>
          <w:bCs/>
        </w:rPr>
        <w:t>Základní škola Děčín II, Kamenická 1145, příspěvková organizace“</w:t>
      </w:r>
      <w:r>
        <w:rPr/>
        <w:t xml:space="preserve"> zřízené statutárním městem Děčín.</w:t>
      </w:r>
      <w:r>
        <w:rPr>
          <w:i/>
        </w:rPr>
        <w:t xml:space="preserve"> </w:t>
      </w:r>
    </w:p>
    <w:p>
      <w:pPr>
        <w:pStyle w:val="NormalWeb"/>
        <w:spacing w:beforeAutospacing="0" w:before="0" w:afterAutospacing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clear" w:pos="709"/>
          <w:tab w:val="left" w:pos="3780" w:leader="none"/>
        </w:tabs>
        <w:jc w:val="center"/>
        <w:rPr>
          <w:b/>
        </w:rPr>
      </w:pPr>
      <w:r>
        <w:rPr>
          <w:b/>
        </w:rPr>
        <w:t>Článek 2</w:t>
      </w:r>
    </w:p>
    <w:p>
      <w:pPr>
        <w:pStyle w:val="Normal"/>
        <w:tabs>
          <w:tab w:val="clear" w:pos="709"/>
          <w:tab w:val="left" w:pos="3780" w:leader="none"/>
        </w:tabs>
        <w:jc w:val="center"/>
        <w:rPr>
          <w:b/>
        </w:rPr>
      </w:pPr>
      <w:r>
        <w:rPr>
          <w:b/>
        </w:rPr>
        <w:t>Účinnost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Tato vyhláška nabývá účinnosti počátkem patnáctého dne následujícího po dni jejího vyhlášení. 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tbl>
      <w:tblPr>
        <w:tblW w:w="9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499"/>
      </w:tblGrid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Zdeňka Rolenčíková</w:t>
            </w:r>
            <w:r>
              <w:rPr/>
              <w:t xml:space="preserve"> v. r.</w:t>
            </w:r>
          </w:p>
          <w:p>
            <w:pPr>
              <w:pStyle w:val="Normal"/>
              <w:jc w:val="center"/>
              <w:rPr/>
            </w:pPr>
            <w:r>
              <w:rPr/>
              <w:t>místostarostka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Ludmila Hluchá</w:t>
            </w:r>
            <w:r>
              <w:rPr/>
              <w:t xml:space="preserve"> v. r.</w:t>
            </w:r>
          </w:p>
          <w:p>
            <w:pPr>
              <w:pStyle w:val="Normal"/>
              <w:jc w:val="center"/>
              <w:rPr/>
            </w:pPr>
            <w:r>
              <w:rPr/>
              <w:t>starostka</w:t>
            </w:r>
          </w:p>
        </w:tc>
      </w:tr>
    </w:tbl>
    <w:p>
      <w:pPr>
        <w:pStyle w:val="BodyText"/>
        <w:tabs>
          <w:tab w:val="clear" w:pos="709"/>
          <w:tab w:val="left" w:pos="1080" w:leader="none"/>
          <w:tab w:val="left" w:pos="7020" w:leader="none"/>
        </w:tabs>
        <w:spacing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  <w:font w:name="Tahom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Děčín a </w:t>
      </w:r>
      <w:r>
        <w:rPr/>
        <w:t>Bynovec</w:t>
      </w:r>
    </w:p>
  </w:footnote>
  <w:footnote w:id="3">
    <w:p>
      <w:pPr>
        <w:pStyle w:val="FootnoteText"/>
        <w:ind w:hanging="142" w:left="142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ustanovení § 178 odst. 2 písm. c) zákona </w:t>
      </w:r>
      <w:r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customStyle="1">
    <w:name w:val="Normal"/>
    <w:qFormat/>
    <w:rsid w:val="00541610"/>
    <w:pPr>
      <w:widowControl/>
      <w:suppressAutoHyphens w:val="true"/>
      <w:overflowPunct w:val="true"/>
      <w:bidi w:val="0"/>
      <w:spacing w:lineRule="auto" w:line="228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1c02f7"/>
    <w:pPr>
      <w:keepNext w:val="true"/>
      <w:jc w:val="center"/>
      <w:outlineLvl w:val="0"/>
    </w:pPr>
    <w:rPr>
      <w:rFonts w:eastAsia="Arial Unicode MS"/>
      <w:b/>
      <w:bCs/>
    </w:rPr>
  </w:style>
  <w:style w:type="character" w:styleId="DefaultParagraphFont" w:default="1">
    <w:name w:val="Default Paragraph Font"/>
    <w:semiHidden/>
    <w:qFormat/>
    <w:rPr/>
  </w:style>
  <w:style w:type="character" w:styleId="ZkladntextodsazenChar" w:customStyle="1">
    <w:name w:val="Základní text odsazený Char"/>
    <w:semiHidden/>
    <w:qFormat/>
    <w:rsid w:val="00561e02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uiPriority w:val="99"/>
    <w:qFormat/>
    <w:rsid w:val="00561e02"/>
    <w:rPr>
      <w:lang w:val="cs-CZ" w:eastAsia="cs-CZ" w:bidi="ar-SA"/>
    </w:rPr>
  </w:style>
  <w:style w:type="character" w:styleId="Znakypropoznmkupodarou" w:customStyle="1">
    <w:name w:val="Znaky pro poznámku pod čarou"/>
    <w:qFormat/>
    <w:rsid w:val="00783c2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3Char" w:customStyle="1">
    <w:name w:val="Základní text 3 Char"/>
    <w:link w:val="BodyText3"/>
    <w:semiHidden/>
    <w:qFormat/>
    <w:rsid w:val="00561e02"/>
    <w:rPr>
      <w:sz w:val="16"/>
      <w:szCs w:val="16"/>
      <w:lang w:val="cs-CZ" w:eastAsia="cs-CZ" w:bidi="ar-SA"/>
    </w:rPr>
  </w:style>
  <w:style w:type="character" w:styleId="ZkladntextChar" w:customStyle="1">
    <w:name w:val="Základní text Char"/>
    <w:qFormat/>
    <w:rsid w:val="00941400"/>
    <w:rPr>
      <w:sz w:val="24"/>
      <w:szCs w:val="24"/>
      <w:lang w:val="cs-CZ" w:eastAsia="cs-CZ" w:bidi="ar-SA"/>
    </w:rPr>
  </w:style>
  <w:style w:type="character" w:styleId="Nadpis1Char" w:customStyle="1">
    <w:name w:val="Nadpis 1 Char"/>
    <w:qFormat/>
    <w:rsid w:val="001c02f7"/>
    <w:rPr>
      <w:rFonts w:eastAsia="Arial Unicode MS"/>
      <w:b/>
      <w:bCs/>
      <w:sz w:val="24"/>
      <w:szCs w:val="24"/>
    </w:rPr>
  </w:style>
  <w:style w:type="character" w:styleId="Zkladntextodsazen3Char" w:customStyle="1">
    <w:name w:val="Základní text odsazený 3 Char"/>
    <w:link w:val="BodyTextIndent3"/>
    <w:qFormat/>
    <w:rsid w:val="001c02f7"/>
    <w:rPr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941400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ZkladntextodsazenChar"/>
    <w:rsid w:val="00561e02"/>
    <w:pPr>
      <w:ind w:firstLine="357" w:left="708"/>
      <w:jc w:val="both"/>
    </w:pPr>
    <w:rPr/>
  </w:style>
  <w:style w:type="paragraph" w:styleId="FootnoteText">
    <w:name w:val="Footnote Text"/>
    <w:basedOn w:val="Normal"/>
    <w:link w:val="TextpoznpodarouChar"/>
    <w:uiPriority w:val="99"/>
    <w:rsid w:val="00561e02"/>
    <w:pPr/>
    <w:rPr>
      <w:sz w:val="20"/>
      <w:szCs w:val="20"/>
    </w:rPr>
  </w:style>
  <w:style w:type="paragraph" w:styleId="BodyText3">
    <w:name w:val="Body Text 3"/>
    <w:basedOn w:val="Normal"/>
    <w:link w:val="Zkladntext3Char"/>
    <w:semiHidden/>
    <w:qFormat/>
    <w:rsid w:val="00561e02"/>
    <w:pPr>
      <w:spacing w:before="0" w:after="120"/>
    </w:pPr>
    <w:rPr>
      <w:sz w:val="16"/>
      <w:szCs w:val="16"/>
    </w:rPr>
  </w:style>
  <w:style w:type="paragraph" w:styleId="Nzevzkona" w:customStyle="1">
    <w:name w:val="název zákona"/>
    <w:basedOn w:val="Title"/>
    <w:qFormat/>
    <w:rsid w:val="00561e02"/>
    <w:pPr/>
    <w:rPr>
      <w:rFonts w:ascii="Cambria" w:hAnsi="Cambria" w:cs="Cambria"/>
    </w:rPr>
  </w:style>
  <w:style w:type="paragraph" w:styleId="Title">
    <w:name w:val="Title"/>
    <w:basedOn w:val="Normal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ormalWeb">
    <w:name w:val="Normal (Web)"/>
    <w:basedOn w:val="Normal"/>
    <w:qFormat/>
    <w:rsid w:val="00561e02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ZkladntextIMP" w:customStyle="1">
    <w:name w:val="Základní text_IMP"/>
    <w:basedOn w:val="Normal"/>
    <w:qFormat/>
    <w:rsid w:val="00941400"/>
    <w:pPr>
      <w:suppressAutoHyphens w:val="true"/>
      <w:overflowPunct w:val="true"/>
      <w:spacing w:lineRule="auto" w:line="276"/>
      <w:textAlignment w:val="baseline"/>
    </w:pPr>
    <w:rPr>
      <w:szCs w:val="20"/>
    </w:rPr>
  </w:style>
  <w:style w:type="paragraph" w:styleId="BalloonText">
    <w:name w:val="Balloon Text"/>
    <w:basedOn w:val="Normal"/>
    <w:semiHidden/>
    <w:qFormat/>
    <w:rsid w:val="00e0015c"/>
    <w:pPr/>
    <w:rPr>
      <w:rFonts w:ascii="Tahoma" w:hAnsi="Tahoma" w:cs="Tahoma"/>
      <w:sz w:val="16"/>
      <w:szCs w:val="16"/>
    </w:rPr>
  </w:style>
  <w:style w:type="paragraph" w:styleId="Slalnk" w:customStyle="1">
    <w:name w:val="Čísla článků"/>
    <w:basedOn w:val="Normal"/>
    <w:qFormat/>
    <w:rsid w:val="00da00b1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266882"/>
    <w:pPr>
      <w:spacing w:before="60" w:after="160"/>
    </w:pPr>
    <w:rPr/>
  </w:style>
  <w:style w:type="paragraph" w:styleId="Normal1" w:customStyle="1">
    <w:name w:val="normal1"/>
    <w:qFormat/>
    <w:rsid w:val="001c02f7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BodyTextIndent3">
    <w:name w:val="Body Text Indent 3"/>
    <w:basedOn w:val="Normal"/>
    <w:link w:val="Zkladntextodsazen3Char"/>
    <w:qFormat/>
    <w:rsid w:val="001c02f7"/>
    <w:pPr>
      <w:spacing w:before="0" w:after="120"/>
      <w:ind w:left="283"/>
    </w:pPr>
    <w:rPr>
      <w:sz w:val="16"/>
      <w:szCs w:val="16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LibreOffice/24.2.1.2$Windows_X86_64 LibreOffice_project/db4def46b0453cc22e2d0305797cf981b68ef5ac</Application>
  <AppVersion>15.0000</AppVersion>
  <Pages>1</Pages>
  <Words>200</Words>
  <Characters>1143</Characters>
  <CharactersWithSpaces>1328</CharactersWithSpaces>
  <Paragraphs>19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2025-01-13T11:16:00Z</dcterms:created>
  <dc:creator>Mgr. Martin Pech</dc:creator>
  <dc:description/>
  <dc:language>cs-CZ</dc:language>
  <cp:lastModifiedBy/>
  <cp:lastPrinted>2012-05-28T08:38:00Z</cp:lastPrinted>
  <dcterms:modified xsi:type="dcterms:W3CDTF">2025-02-16T13:35:08Z</dcterms:modified>
  <cp:revision>4</cp:revision>
  <dc:subject/>
  <dc:title>Verneřice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