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9A7EA" w14:textId="77777777" w:rsidR="005E0DEB" w:rsidRDefault="00E11087" w:rsidP="003B6D7F">
      <w:pPr>
        <w:keepNext/>
        <w:tabs>
          <w:tab w:val="left" w:pos="3261"/>
        </w:tabs>
        <w:spacing w:after="0"/>
        <w:rPr>
          <w:rFonts w:ascii="Times New Roman" w:hAnsi="Times New Roman"/>
        </w:rPr>
      </w:pPr>
      <w:r w:rsidRPr="00E11087">
        <w:rPr>
          <w:rFonts w:ascii="Times New Roman" w:hAnsi="Times New Roman"/>
        </w:rPr>
        <w:tab/>
      </w:r>
      <w:r w:rsidR="00826550">
        <w:rPr>
          <w:rFonts w:ascii="Times New Roman" w:hAnsi="Times New Roman"/>
        </w:rPr>
        <w:t xml:space="preserve"> </w:t>
      </w:r>
    </w:p>
    <w:p w14:paraId="52A75B83" w14:textId="77777777" w:rsidR="00914790" w:rsidRDefault="00914790" w:rsidP="003B6D7F">
      <w:pPr>
        <w:keepNext/>
        <w:spacing w:after="0"/>
        <w:rPr>
          <w:rFonts w:ascii="Times New Roman" w:hAnsi="Times New Roman"/>
          <w:i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84"/>
        <w:gridCol w:w="3260"/>
        <w:gridCol w:w="1560"/>
        <w:gridCol w:w="3366"/>
      </w:tblGrid>
      <w:tr w:rsidR="00394DC7" w:rsidRPr="007D2DF5" w14:paraId="38B51F8A" w14:textId="77777777" w:rsidTr="005467B8">
        <w:tc>
          <w:tcPr>
            <w:tcW w:w="1384" w:type="dxa"/>
            <w:shd w:val="clear" w:color="auto" w:fill="auto"/>
          </w:tcPr>
          <w:p w14:paraId="796E96A4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Útvar:</w:t>
            </w:r>
          </w:p>
        </w:tc>
        <w:tc>
          <w:tcPr>
            <w:tcW w:w="3260" w:type="dxa"/>
            <w:shd w:val="clear" w:color="auto" w:fill="auto"/>
          </w:tcPr>
          <w:p w14:paraId="2295FA8E" w14:textId="0D168D80" w:rsidR="00394DC7" w:rsidRPr="007D2DF5" w:rsidRDefault="00394DC7" w:rsidP="00394DC7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O</w:t>
            </w:r>
            <w:r w:rsidR="00A64308">
              <w:rPr>
                <w:rFonts w:ascii="Times New Roman" w:eastAsia="Times New Roman" w:hAnsi="Times New Roman"/>
                <w:lang w:eastAsia="cs-CZ"/>
              </w:rPr>
              <w:t>POR</w:t>
            </w:r>
          </w:p>
        </w:tc>
        <w:tc>
          <w:tcPr>
            <w:tcW w:w="1560" w:type="dxa"/>
            <w:shd w:val="clear" w:color="auto" w:fill="auto"/>
          </w:tcPr>
          <w:p w14:paraId="6EB9DF7E" w14:textId="77777777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Spisová zn.:</w:t>
            </w:r>
          </w:p>
        </w:tc>
        <w:tc>
          <w:tcPr>
            <w:tcW w:w="3366" w:type="dxa"/>
            <w:shd w:val="clear" w:color="auto" w:fill="auto"/>
          </w:tcPr>
          <w:p w14:paraId="6BBFD0AB" w14:textId="27579F73" w:rsidR="00394DC7" w:rsidRPr="007D2DF5" w:rsidRDefault="000C7A2F" w:rsidP="00C4284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ind w:right="-150"/>
              <w:rPr>
                <w:rFonts w:ascii="Times New Roman" w:hAnsi="Times New Roman"/>
                <w:sz w:val="24"/>
                <w:szCs w:val="24"/>
              </w:rPr>
            </w:pPr>
            <w:r w:rsidRPr="000C7A2F">
              <w:rPr>
                <w:rFonts w:ascii="Times New Roman" w:eastAsia="Times New Roman" w:hAnsi="Times New Roman"/>
                <w:lang w:eastAsia="cs-CZ"/>
              </w:rPr>
              <w:t>SZ UKZUZ 069097/2022/20497</w:t>
            </w:r>
          </w:p>
        </w:tc>
      </w:tr>
      <w:tr w:rsidR="00394DC7" w:rsidRPr="007D2DF5" w14:paraId="0526F22D" w14:textId="77777777" w:rsidTr="005467B8">
        <w:tc>
          <w:tcPr>
            <w:tcW w:w="1384" w:type="dxa"/>
            <w:shd w:val="clear" w:color="auto" w:fill="auto"/>
          </w:tcPr>
          <w:p w14:paraId="1787CEDF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Vyřizuje:</w:t>
            </w:r>
          </w:p>
        </w:tc>
        <w:tc>
          <w:tcPr>
            <w:tcW w:w="3260" w:type="dxa"/>
            <w:shd w:val="clear" w:color="auto" w:fill="auto"/>
          </w:tcPr>
          <w:p w14:paraId="5017FD67" w14:textId="05BA69BA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Ing. </w:t>
            </w:r>
            <w:r w:rsidR="00A64308">
              <w:rPr>
                <w:rFonts w:ascii="Times New Roman" w:eastAsia="Times New Roman" w:hAnsi="Times New Roman"/>
                <w:lang w:eastAsia="cs-CZ"/>
              </w:rPr>
              <w:t>Ivana Minářová</w:t>
            </w:r>
          </w:p>
        </w:tc>
        <w:tc>
          <w:tcPr>
            <w:tcW w:w="1560" w:type="dxa"/>
            <w:shd w:val="clear" w:color="auto" w:fill="auto"/>
          </w:tcPr>
          <w:p w14:paraId="436141B1" w14:textId="77777777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Č. j.:</w:t>
            </w:r>
          </w:p>
        </w:tc>
        <w:tc>
          <w:tcPr>
            <w:tcW w:w="3366" w:type="dxa"/>
            <w:shd w:val="clear" w:color="auto" w:fill="auto"/>
          </w:tcPr>
          <w:p w14:paraId="05220503" w14:textId="56C79176" w:rsidR="00394DC7" w:rsidRPr="007D2DF5" w:rsidRDefault="000C7A2F" w:rsidP="00A37C35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C7A2F">
              <w:rPr>
                <w:rFonts w:ascii="Times New Roman" w:eastAsia="Times New Roman" w:hAnsi="Times New Roman"/>
                <w:lang w:eastAsia="cs-CZ"/>
              </w:rPr>
              <w:t>UKZUZ 160853/2022</w:t>
            </w:r>
          </w:p>
        </w:tc>
      </w:tr>
      <w:tr w:rsidR="00394DC7" w:rsidRPr="007D2DF5" w14:paraId="7908D0FA" w14:textId="77777777" w:rsidTr="005467B8">
        <w:tc>
          <w:tcPr>
            <w:tcW w:w="1384" w:type="dxa"/>
            <w:shd w:val="clear" w:color="auto" w:fill="auto"/>
          </w:tcPr>
          <w:p w14:paraId="422550A9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E-mail:</w:t>
            </w:r>
          </w:p>
        </w:tc>
        <w:tc>
          <w:tcPr>
            <w:tcW w:w="3260" w:type="dxa"/>
            <w:shd w:val="clear" w:color="auto" w:fill="auto"/>
          </w:tcPr>
          <w:p w14:paraId="2C943298" w14:textId="6307F3E1" w:rsidR="00394DC7" w:rsidRPr="007D2DF5" w:rsidRDefault="00A64308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ivana.minarova</w:t>
            </w:r>
            <w:r w:rsidR="00394DC7" w:rsidRPr="007D2DF5">
              <w:rPr>
                <w:rFonts w:ascii="Times New Roman" w:eastAsia="Times New Roman" w:hAnsi="Times New Roman"/>
                <w:lang w:eastAsia="cs-CZ"/>
              </w:rPr>
              <w:t>@ukzuz.cz</w:t>
            </w:r>
          </w:p>
        </w:tc>
        <w:tc>
          <w:tcPr>
            <w:tcW w:w="1560" w:type="dxa"/>
            <w:shd w:val="clear" w:color="auto" w:fill="auto"/>
          </w:tcPr>
          <w:p w14:paraId="4C65CAD5" w14:textId="77777777" w:rsidR="00394DC7" w:rsidRPr="00394DC7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94DC7">
              <w:rPr>
                <w:rFonts w:ascii="Times New Roman" w:hAnsi="Times New Roman"/>
              </w:rPr>
              <w:t>Označení</w:t>
            </w:r>
          </w:p>
        </w:tc>
        <w:tc>
          <w:tcPr>
            <w:tcW w:w="3366" w:type="dxa"/>
            <w:shd w:val="clear" w:color="auto" w:fill="auto"/>
          </w:tcPr>
          <w:p w14:paraId="78233082" w14:textId="4CFEA7E5" w:rsidR="00394DC7" w:rsidRPr="00394DC7" w:rsidRDefault="00394DC7" w:rsidP="00262F93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94DC7">
              <w:rPr>
                <w:rFonts w:ascii="Times New Roman" w:hAnsi="Times New Roman"/>
              </w:rPr>
              <w:t>UKZ</w:t>
            </w:r>
            <w:r w:rsidR="00FB294C">
              <w:rPr>
                <w:rFonts w:ascii="Times New Roman" w:hAnsi="Times New Roman"/>
              </w:rPr>
              <w:t>/</w:t>
            </w:r>
            <w:r w:rsidR="007615E8">
              <w:rPr>
                <w:rFonts w:ascii="Times New Roman" w:hAnsi="Times New Roman"/>
              </w:rPr>
              <w:t xml:space="preserve"> </w:t>
            </w:r>
            <w:proofErr w:type="spellStart"/>
            <w:r w:rsidR="000C7A2F">
              <w:rPr>
                <w:rFonts w:ascii="Times New Roman" w:hAnsi="Times New Roman"/>
              </w:rPr>
              <w:t>enervin</w:t>
            </w:r>
            <w:proofErr w:type="spellEnd"/>
            <w:r w:rsidR="000C7A2F">
              <w:rPr>
                <w:rFonts w:ascii="Times New Roman" w:hAnsi="Times New Roman"/>
              </w:rPr>
              <w:t xml:space="preserve"> </w:t>
            </w:r>
            <w:proofErr w:type="spellStart"/>
            <w:r w:rsidR="000C7A2F">
              <w:rPr>
                <w:rFonts w:ascii="Times New Roman" w:hAnsi="Times New Roman"/>
              </w:rPr>
              <w:t>sc</w:t>
            </w:r>
            <w:proofErr w:type="spellEnd"/>
          </w:p>
        </w:tc>
      </w:tr>
      <w:tr w:rsidR="00394DC7" w:rsidRPr="007D2DF5" w14:paraId="25D26ECF" w14:textId="77777777" w:rsidTr="005467B8">
        <w:tc>
          <w:tcPr>
            <w:tcW w:w="1384" w:type="dxa"/>
            <w:shd w:val="clear" w:color="auto" w:fill="auto"/>
          </w:tcPr>
          <w:p w14:paraId="6245FA6F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Telefon:</w:t>
            </w:r>
          </w:p>
        </w:tc>
        <w:tc>
          <w:tcPr>
            <w:tcW w:w="3260" w:type="dxa"/>
            <w:shd w:val="clear" w:color="auto" w:fill="auto"/>
          </w:tcPr>
          <w:p w14:paraId="31A558A8" w14:textId="5485916A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+420 545 110 44</w:t>
            </w:r>
            <w:r w:rsidR="00A64308">
              <w:rPr>
                <w:rFonts w:ascii="Times New Roman" w:eastAsia="Times New Roman" w:hAnsi="Times New Roman"/>
                <w:lang w:eastAsia="cs-CZ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14:paraId="2F46E0D3" w14:textId="77777777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6" w:type="dxa"/>
            <w:shd w:val="clear" w:color="auto" w:fill="auto"/>
          </w:tcPr>
          <w:p w14:paraId="4D2BD68B" w14:textId="77777777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4DC7" w:rsidRPr="007D2DF5" w14:paraId="365C0889" w14:textId="77777777" w:rsidTr="005467B8">
        <w:tc>
          <w:tcPr>
            <w:tcW w:w="1384" w:type="dxa"/>
            <w:shd w:val="clear" w:color="auto" w:fill="auto"/>
          </w:tcPr>
          <w:p w14:paraId="14F1CCA6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Adresa:</w:t>
            </w:r>
          </w:p>
        </w:tc>
        <w:tc>
          <w:tcPr>
            <w:tcW w:w="3260" w:type="dxa"/>
            <w:shd w:val="clear" w:color="auto" w:fill="auto"/>
          </w:tcPr>
          <w:p w14:paraId="1B44C0CB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 xml:space="preserve">Zemědělská </w:t>
            </w:r>
            <w:proofErr w:type="gramStart"/>
            <w:r w:rsidRPr="007D2DF5">
              <w:rPr>
                <w:rFonts w:ascii="Times New Roman" w:eastAsia="Times New Roman" w:hAnsi="Times New Roman"/>
                <w:lang w:eastAsia="cs-CZ"/>
              </w:rPr>
              <w:t>1a</w:t>
            </w:r>
            <w:proofErr w:type="gramEnd"/>
            <w:r w:rsidRPr="007D2DF5">
              <w:rPr>
                <w:rFonts w:ascii="Times New Roman" w:eastAsia="Times New Roman" w:hAnsi="Times New Roman"/>
                <w:lang w:eastAsia="cs-CZ"/>
              </w:rPr>
              <w:t>, 613 00 Brno</w:t>
            </w:r>
          </w:p>
        </w:tc>
        <w:tc>
          <w:tcPr>
            <w:tcW w:w="1560" w:type="dxa"/>
            <w:shd w:val="clear" w:color="auto" w:fill="auto"/>
          </w:tcPr>
          <w:p w14:paraId="37A4DFF9" w14:textId="77777777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Datum:</w:t>
            </w:r>
          </w:p>
        </w:tc>
        <w:tc>
          <w:tcPr>
            <w:tcW w:w="3366" w:type="dxa"/>
            <w:shd w:val="clear" w:color="auto" w:fill="auto"/>
          </w:tcPr>
          <w:p w14:paraId="4B311E16" w14:textId="41244537" w:rsidR="00394DC7" w:rsidRPr="000C7A2F" w:rsidRDefault="000C7A2F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C7A2F">
              <w:rPr>
                <w:rFonts w:ascii="Times New Roman" w:eastAsia="Times New Roman" w:hAnsi="Times New Roman"/>
                <w:lang w:eastAsia="cs-CZ"/>
              </w:rPr>
              <w:t>7</w:t>
            </w:r>
            <w:r w:rsidR="008A7CB4" w:rsidRPr="000C7A2F">
              <w:rPr>
                <w:rFonts w:ascii="Times New Roman" w:eastAsia="Times New Roman" w:hAnsi="Times New Roman"/>
                <w:lang w:eastAsia="cs-CZ"/>
              </w:rPr>
              <w:t xml:space="preserve">. </w:t>
            </w:r>
            <w:r w:rsidR="00D34662" w:rsidRPr="000C7A2F">
              <w:rPr>
                <w:rFonts w:ascii="Times New Roman" w:eastAsia="Times New Roman" w:hAnsi="Times New Roman"/>
                <w:lang w:eastAsia="cs-CZ"/>
              </w:rPr>
              <w:t>září</w:t>
            </w:r>
            <w:r w:rsidR="008A7CB4" w:rsidRPr="000C7A2F">
              <w:rPr>
                <w:rFonts w:ascii="Times New Roman" w:eastAsia="Times New Roman" w:hAnsi="Times New Roman"/>
                <w:lang w:eastAsia="cs-CZ"/>
              </w:rPr>
              <w:t xml:space="preserve"> 20</w:t>
            </w:r>
            <w:r w:rsidR="004F425C" w:rsidRPr="000C7A2F">
              <w:rPr>
                <w:rFonts w:ascii="Times New Roman" w:eastAsia="Times New Roman" w:hAnsi="Times New Roman"/>
                <w:lang w:eastAsia="cs-CZ"/>
              </w:rPr>
              <w:t>22</w:t>
            </w:r>
          </w:p>
        </w:tc>
      </w:tr>
    </w:tbl>
    <w:p w14:paraId="03C041BF" w14:textId="77777777" w:rsidR="00914790" w:rsidRDefault="00914790" w:rsidP="003B6D7F">
      <w:pPr>
        <w:keepNext/>
        <w:spacing w:after="0"/>
        <w:rPr>
          <w:rFonts w:ascii="Times New Roman" w:hAnsi="Times New Roman"/>
          <w:i/>
        </w:rPr>
      </w:pPr>
    </w:p>
    <w:p w14:paraId="01A6E4ED" w14:textId="227C6986" w:rsidR="00861476" w:rsidRDefault="00861476" w:rsidP="00C64CC5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9E8FB3F" w14:textId="061A2067" w:rsidR="0018333B" w:rsidRDefault="0018333B" w:rsidP="00C64CC5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359CFA2" w14:textId="77777777" w:rsidR="00D34662" w:rsidRPr="00861476" w:rsidRDefault="00D34662" w:rsidP="00C64CC5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AA915D6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861476">
        <w:rPr>
          <w:rFonts w:ascii="Times New Roman" w:hAnsi="Times New Roman"/>
          <w:b/>
          <w:sz w:val="24"/>
          <w:szCs w:val="24"/>
        </w:rPr>
        <w:t>Nařízení Ústředního kontrolního a zkušebního ústavu zemědělského o rozšíření povolení na menšinová použití</w:t>
      </w:r>
    </w:p>
    <w:p w14:paraId="43B7A65C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7775E0EC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861476">
        <w:rPr>
          <w:rFonts w:ascii="Times New Roman" w:hAnsi="Times New Roman"/>
          <w:sz w:val="24"/>
          <w:szCs w:val="24"/>
        </w:rPr>
        <w:t xml:space="preserve">Ústřední kontrolní a zkušební ústav zemědělský (dále jen „ÚKZÚZ“) jako správní úřad </w:t>
      </w:r>
      <w:r w:rsidRPr="00861476">
        <w:rPr>
          <w:rFonts w:ascii="Times New Roman" w:hAnsi="Times New Roman"/>
          <w:sz w:val="24"/>
          <w:szCs w:val="24"/>
        </w:rPr>
        <w:br/>
        <w:t xml:space="preserve">podle § 72 odst. </w:t>
      </w:r>
      <w:r w:rsidR="003B6D7F">
        <w:rPr>
          <w:rFonts w:ascii="Times New Roman" w:hAnsi="Times New Roman"/>
          <w:sz w:val="24"/>
          <w:szCs w:val="24"/>
        </w:rPr>
        <w:t>1</w:t>
      </w:r>
      <w:r w:rsidRPr="00861476">
        <w:rPr>
          <w:rFonts w:ascii="Times New Roman" w:hAnsi="Times New Roman"/>
          <w:sz w:val="24"/>
          <w:szCs w:val="24"/>
        </w:rPr>
        <w:t xml:space="preserve"> písm. </w:t>
      </w:r>
      <w:r w:rsidR="004D19E1">
        <w:rPr>
          <w:rFonts w:ascii="Times New Roman" w:hAnsi="Times New Roman"/>
          <w:sz w:val="24"/>
          <w:szCs w:val="24"/>
        </w:rPr>
        <w:t>e</w:t>
      </w:r>
      <w:r w:rsidRPr="00861476">
        <w:rPr>
          <w:rFonts w:ascii="Times New Roman" w:hAnsi="Times New Roman"/>
          <w:sz w:val="24"/>
          <w:szCs w:val="24"/>
        </w:rPr>
        <w:t>) zákona č. 326/2004 Sb., o rostlinolékařské péči a o změně některých souvisejících zákonů, ve znění pozdějších předpisů (dále jen „zákon “), tímto</w:t>
      </w:r>
    </w:p>
    <w:p w14:paraId="0042C535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C944551" w14:textId="77777777" w:rsidR="00861476" w:rsidRP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861476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7F33FDB4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1EFFC8B7" w14:textId="77777777" w:rsidR="00A64308" w:rsidRPr="00643892" w:rsidRDefault="00A64308" w:rsidP="00A64308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643892">
        <w:rPr>
          <w:rFonts w:ascii="Times New Roman" w:hAnsi="Times New Roman"/>
          <w:sz w:val="24"/>
          <w:szCs w:val="24"/>
          <w:u w:val="single"/>
        </w:rPr>
        <w:t>podle čl. 51 odst. 2 nařízení Evropského parlamentu a Rady (ES) č. 1107/2009, v platném znění,</w:t>
      </w:r>
    </w:p>
    <w:p w14:paraId="29041C1C" w14:textId="55C3D358" w:rsidR="00A64308" w:rsidRPr="00861476" w:rsidRDefault="00A64308" w:rsidP="00A64308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643892">
        <w:rPr>
          <w:rFonts w:ascii="Times New Roman" w:hAnsi="Times New Roman"/>
          <w:sz w:val="24"/>
          <w:szCs w:val="24"/>
          <w:u w:val="single"/>
        </w:rPr>
        <w:t>(„dále jen „nařízení ES“)</w:t>
      </w:r>
    </w:p>
    <w:p w14:paraId="4B53B0FF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64B9F47C" w14:textId="77777777" w:rsidR="00861476" w:rsidRP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861476">
        <w:rPr>
          <w:rFonts w:ascii="Times New Roman" w:hAnsi="Times New Roman"/>
          <w:b/>
          <w:sz w:val="24"/>
          <w:szCs w:val="24"/>
          <w:u w:val="single"/>
        </w:rPr>
        <w:t>rozšíření povolení na menšinová použití</w:t>
      </w:r>
    </w:p>
    <w:p w14:paraId="4CE52EAF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F3CD029" w14:textId="060EDBC7" w:rsidR="00861476" w:rsidRP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61476">
        <w:rPr>
          <w:rFonts w:ascii="Times New Roman" w:hAnsi="Times New Roman"/>
          <w:b/>
          <w:sz w:val="28"/>
          <w:szCs w:val="28"/>
        </w:rPr>
        <w:t xml:space="preserve">přípravku </w:t>
      </w:r>
      <w:proofErr w:type="spellStart"/>
      <w:r w:rsidR="00B56031">
        <w:rPr>
          <w:rFonts w:ascii="Times New Roman" w:hAnsi="Times New Roman"/>
          <w:b/>
          <w:sz w:val="28"/>
          <w:szCs w:val="28"/>
        </w:rPr>
        <w:t>Enervin</w:t>
      </w:r>
      <w:proofErr w:type="spellEnd"/>
      <w:r w:rsidR="00B56031">
        <w:rPr>
          <w:rFonts w:ascii="Times New Roman" w:hAnsi="Times New Roman"/>
          <w:b/>
          <w:sz w:val="28"/>
          <w:szCs w:val="28"/>
        </w:rPr>
        <w:t xml:space="preserve"> SC</w:t>
      </w:r>
      <w:r w:rsidRPr="0086147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407E73">
        <w:rPr>
          <w:rFonts w:ascii="Times New Roman" w:hAnsi="Times New Roman"/>
          <w:b/>
          <w:sz w:val="28"/>
          <w:szCs w:val="28"/>
        </w:rPr>
        <w:t>evid</w:t>
      </w:r>
      <w:proofErr w:type="spellEnd"/>
      <w:r w:rsidRPr="00861476">
        <w:rPr>
          <w:rFonts w:ascii="Times New Roman" w:hAnsi="Times New Roman"/>
          <w:b/>
          <w:sz w:val="28"/>
          <w:szCs w:val="28"/>
        </w:rPr>
        <w:t xml:space="preserve">. č. </w:t>
      </w:r>
      <w:r w:rsidR="00DD49AB">
        <w:rPr>
          <w:rFonts w:ascii="Times New Roman" w:hAnsi="Times New Roman"/>
          <w:b/>
          <w:sz w:val="28"/>
          <w:szCs w:val="28"/>
        </w:rPr>
        <w:t>5</w:t>
      </w:r>
      <w:r w:rsidR="00B56031">
        <w:rPr>
          <w:rFonts w:ascii="Times New Roman" w:hAnsi="Times New Roman"/>
          <w:b/>
          <w:sz w:val="28"/>
          <w:szCs w:val="28"/>
        </w:rPr>
        <w:t>561</w:t>
      </w:r>
      <w:r w:rsidR="00C162FF" w:rsidRPr="00A8201A">
        <w:rPr>
          <w:rFonts w:ascii="Times New Roman" w:hAnsi="Times New Roman"/>
          <w:b/>
          <w:iCs/>
          <w:sz w:val="28"/>
          <w:szCs w:val="28"/>
        </w:rPr>
        <w:t>-</w:t>
      </w:r>
      <w:r w:rsidR="00D03382">
        <w:rPr>
          <w:rFonts w:ascii="Times New Roman" w:hAnsi="Times New Roman"/>
          <w:b/>
          <w:iCs/>
          <w:sz w:val="28"/>
          <w:szCs w:val="28"/>
        </w:rPr>
        <w:t>0</w:t>
      </w:r>
    </w:p>
    <w:p w14:paraId="2B0A6D8B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4A192D43" w14:textId="77777777" w:rsidR="00861476" w:rsidRP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861476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861476">
        <w:rPr>
          <w:rFonts w:ascii="Times New Roman" w:hAnsi="Times New Roman"/>
          <w:sz w:val="24"/>
          <w:szCs w:val="24"/>
        </w:rPr>
        <w:t>:</w:t>
      </w:r>
    </w:p>
    <w:p w14:paraId="42EA2CEB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CCA1B73" w14:textId="77777777" w:rsidR="00861476" w:rsidRP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861476">
        <w:rPr>
          <w:rFonts w:ascii="Times New Roman" w:hAnsi="Times New Roman"/>
          <w:sz w:val="24"/>
          <w:szCs w:val="24"/>
        </w:rPr>
        <w:t>Čl. 1</w:t>
      </w:r>
    </w:p>
    <w:p w14:paraId="608BC9B7" w14:textId="77777777" w:rsidR="008D78C8" w:rsidRDefault="008D78C8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</w:p>
    <w:p w14:paraId="6DC6617F" w14:textId="1721AE94" w:rsidR="00934311" w:rsidRDefault="00934311" w:rsidP="00A038F8">
      <w:pPr>
        <w:numPr>
          <w:ilvl w:val="0"/>
          <w:numId w:val="8"/>
        </w:numPr>
        <w:tabs>
          <w:tab w:val="left" w:pos="426"/>
          <w:tab w:val="left" w:pos="5670"/>
          <w:tab w:val="left" w:pos="6096"/>
          <w:tab w:val="left" w:pos="6804"/>
        </w:tabs>
        <w:spacing w:after="0"/>
        <w:ind w:left="426"/>
        <w:jc w:val="both"/>
        <w:rPr>
          <w:rFonts w:ascii="Times New Roman" w:hAnsi="Times New Roman"/>
          <w:i/>
          <w:iCs/>
          <w:sz w:val="24"/>
          <w:szCs w:val="24"/>
        </w:rPr>
      </w:pPr>
      <w:r w:rsidRPr="009C106C">
        <w:rPr>
          <w:rFonts w:ascii="Times New Roman" w:hAnsi="Times New Roman"/>
          <w:i/>
          <w:iCs/>
          <w:sz w:val="24"/>
          <w:szCs w:val="24"/>
        </w:rPr>
        <w:t xml:space="preserve">Rozsah </w:t>
      </w:r>
      <w:r w:rsidR="008D0CCB">
        <w:rPr>
          <w:rFonts w:ascii="Times New Roman" w:hAnsi="Times New Roman"/>
          <w:i/>
          <w:iCs/>
          <w:sz w:val="24"/>
          <w:szCs w:val="24"/>
        </w:rPr>
        <w:t xml:space="preserve">povoleného </w:t>
      </w:r>
      <w:r w:rsidRPr="009C106C">
        <w:rPr>
          <w:rFonts w:ascii="Times New Roman" w:hAnsi="Times New Roman"/>
          <w:i/>
          <w:iCs/>
          <w:sz w:val="24"/>
          <w:szCs w:val="24"/>
        </w:rPr>
        <w:t>použití přípravku:</w:t>
      </w:r>
    </w:p>
    <w:tbl>
      <w:tblPr>
        <w:tblW w:w="5147" w:type="pct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4"/>
        <w:gridCol w:w="1886"/>
        <w:gridCol w:w="1306"/>
        <w:gridCol w:w="467"/>
        <w:gridCol w:w="1962"/>
        <w:gridCol w:w="2308"/>
      </w:tblGrid>
      <w:tr w:rsidR="00C90499" w:rsidRPr="001D7033" w14:paraId="2601159D" w14:textId="77777777" w:rsidTr="00D34662">
        <w:tc>
          <w:tcPr>
            <w:tcW w:w="943" w:type="pct"/>
          </w:tcPr>
          <w:p w14:paraId="6E97342E" w14:textId="77777777" w:rsidR="00CA2DA3" w:rsidRPr="001D7033" w:rsidRDefault="00EE559D" w:rsidP="00CA2DA3">
            <w:pPr>
              <w:autoSpaceDE w:val="0"/>
              <w:autoSpaceDN w:val="0"/>
              <w:adjustRightInd w:val="0"/>
              <w:spacing w:before="80" w:after="80" w:line="240" w:lineRule="auto"/>
              <w:ind w:right="119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1D70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D7033">
              <w:rPr>
                <w:rFonts w:ascii="Times New Roman" w:hAnsi="Times New Roman"/>
                <w:sz w:val="24"/>
                <w:szCs w:val="24"/>
              </w:rPr>
              <w:t>1</w:t>
            </w:r>
            <w:r w:rsidR="00CA2DA3" w:rsidRPr="001D7033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)</w:t>
            </w:r>
            <w:r w:rsidR="001D7033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 </w:t>
            </w:r>
            <w:r w:rsidR="00CA2DA3" w:rsidRPr="001D7033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Plodina, oblast použití</w:t>
            </w:r>
          </w:p>
        </w:tc>
        <w:tc>
          <w:tcPr>
            <w:tcW w:w="965" w:type="pct"/>
          </w:tcPr>
          <w:p w14:paraId="39B9AA0B" w14:textId="77777777" w:rsidR="00CA2DA3" w:rsidRPr="001D7033" w:rsidRDefault="00CA2DA3" w:rsidP="00CA2DA3">
            <w:pPr>
              <w:spacing w:before="80" w:after="80" w:line="259" w:lineRule="auto"/>
              <w:ind w:left="25" w:right="-7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7033">
              <w:rPr>
                <w:rFonts w:ascii="Times New Roman" w:hAnsi="Times New Roman"/>
                <w:bCs/>
                <w:iCs/>
                <w:sz w:val="24"/>
                <w:szCs w:val="24"/>
              </w:rPr>
              <w:t>2) Škodlivý organismus, jiný účel použití</w:t>
            </w:r>
          </w:p>
        </w:tc>
        <w:tc>
          <w:tcPr>
            <w:tcW w:w="668" w:type="pct"/>
          </w:tcPr>
          <w:p w14:paraId="22BD400A" w14:textId="77777777" w:rsidR="00CA2DA3" w:rsidRPr="001D7033" w:rsidRDefault="00CA2DA3" w:rsidP="00CA2DA3">
            <w:pPr>
              <w:spacing w:before="80" w:after="80" w:line="259" w:lineRule="auto"/>
              <w:ind w:left="5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7033">
              <w:rPr>
                <w:rFonts w:ascii="Times New Roman" w:hAnsi="Times New Roman"/>
                <w:bCs/>
                <w:iCs/>
                <w:sz w:val="24"/>
                <w:szCs w:val="24"/>
              </w:rPr>
              <w:t>Dávkování, mísitelnost</w:t>
            </w:r>
          </w:p>
        </w:tc>
        <w:tc>
          <w:tcPr>
            <w:tcW w:w="239" w:type="pct"/>
          </w:tcPr>
          <w:p w14:paraId="514E8384" w14:textId="77777777" w:rsidR="00CA2DA3" w:rsidRPr="001D7033" w:rsidRDefault="00CA2DA3" w:rsidP="00CA2DA3">
            <w:pPr>
              <w:keepNext/>
              <w:autoSpaceDE w:val="0"/>
              <w:autoSpaceDN w:val="0"/>
              <w:adjustRightInd w:val="0"/>
              <w:spacing w:before="80" w:after="80" w:line="240" w:lineRule="auto"/>
              <w:jc w:val="center"/>
              <w:outlineLvl w:val="4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1D7033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OL</w:t>
            </w:r>
          </w:p>
        </w:tc>
        <w:tc>
          <w:tcPr>
            <w:tcW w:w="1004" w:type="pct"/>
          </w:tcPr>
          <w:p w14:paraId="4C184E85" w14:textId="77777777" w:rsidR="00CA2DA3" w:rsidRPr="001D7033" w:rsidRDefault="00CA2DA3" w:rsidP="00CA2DA3">
            <w:pPr>
              <w:spacing w:before="80" w:after="80" w:line="259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7033">
              <w:rPr>
                <w:rFonts w:ascii="Times New Roman" w:hAnsi="Times New Roman"/>
                <w:bCs/>
                <w:iCs/>
                <w:sz w:val="24"/>
                <w:szCs w:val="24"/>
              </w:rPr>
              <w:t>Poznámka</w:t>
            </w:r>
          </w:p>
          <w:p w14:paraId="5B892FE9" w14:textId="77777777" w:rsidR="00CA2DA3" w:rsidRPr="001D7033" w:rsidRDefault="00CA2DA3" w:rsidP="00CA2DA3">
            <w:pPr>
              <w:spacing w:before="80" w:after="80" w:line="259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7033">
              <w:rPr>
                <w:rFonts w:ascii="Times New Roman" w:hAnsi="Times New Roman"/>
                <w:bCs/>
                <w:iCs/>
                <w:sz w:val="24"/>
                <w:szCs w:val="24"/>
              </w:rPr>
              <w:t>1) k plodině</w:t>
            </w:r>
          </w:p>
          <w:p w14:paraId="38FFF78E" w14:textId="77777777" w:rsidR="00CA2DA3" w:rsidRPr="001D7033" w:rsidRDefault="00CA2DA3" w:rsidP="00CA2DA3">
            <w:pPr>
              <w:spacing w:before="80" w:after="80" w:line="259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7033">
              <w:rPr>
                <w:rFonts w:ascii="Times New Roman" w:hAnsi="Times New Roman"/>
                <w:bCs/>
                <w:iCs/>
                <w:sz w:val="24"/>
                <w:szCs w:val="24"/>
              </w:rPr>
              <w:t>2) k ŠO</w:t>
            </w:r>
          </w:p>
          <w:p w14:paraId="4EC8CA5E" w14:textId="77777777" w:rsidR="00CA2DA3" w:rsidRPr="001D7033" w:rsidRDefault="00CA2DA3" w:rsidP="00CA2DA3">
            <w:pPr>
              <w:spacing w:before="80" w:after="80" w:line="259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7033">
              <w:rPr>
                <w:rFonts w:ascii="Times New Roman" w:hAnsi="Times New Roman"/>
                <w:bCs/>
                <w:iCs/>
                <w:sz w:val="24"/>
                <w:szCs w:val="24"/>
              </w:rPr>
              <w:t>3) k OL</w:t>
            </w:r>
          </w:p>
        </w:tc>
        <w:tc>
          <w:tcPr>
            <w:tcW w:w="1181" w:type="pct"/>
          </w:tcPr>
          <w:p w14:paraId="08085271" w14:textId="77777777" w:rsidR="00CA2DA3" w:rsidRPr="001D7033" w:rsidRDefault="00CA2DA3" w:rsidP="00CA2DA3">
            <w:pPr>
              <w:spacing w:before="80" w:after="80" w:line="259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7033">
              <w:rPr>
                <w:rFonts w:ascii="Times New Roman" w:hAnsi="Times New Roman"/>
                <w:bCs/>
                <w:iCs/>
                <w:sz w:val="24"/>
                <w:szCs w:val="24"/>
              </w:rPr>
              <w:t>4) Pozn. k dávkování</w:t>
            </w:r>
          </w:p>
          <w:p w14:paraId="424F67CE" w14:textId="77777777" w:rsidR="00CA2DA3" w:rsidRPr="001D7033" w:rsidRDefault="00CA2DA3" w:rsidP="00CA2DA3">
            <w:pPr>
              <w:spacing w:before="80" w:after="80" w:line="259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7033">
              <w:rPr>
                <w:rFonts w:ascii="Times New Roman" w:hAnsi="Times New Roman"/>
                <w:bCs/>
                <w:iCs/>
                <w:sz w:val="24"/>
                <w:szCs w:val="24"/>
              </w:rPr>
              <w:t>5) Umístění</w:t>
            </w:r>
          </w:p>
          <w:p w14:paraId="01B55EC3" w14:textId="43662ADF" w:rsidR="00CA2DA3" w:rsidRPr="001D7033" w:rsidRDefault="00CA2DA3" w:rsidP="00F46A79">
            <w:pPr>
              <w:spacing w:before="80" w:after="80" w:line="259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7033">
              <w:rPr>
                <w:rFonts w:ascii="Times New Roman" w:hAnsi="Times New Roman"/>
                <w:bCs/>
                <w:iCs/>
                <w:sz w:val="24"/>
                <w:szCs w:val="24"/>
              </w:rPr>
              <w:t>6) Určení sklizně</w:t>
            </w:r>
          </w:p>
        </w:tc>
      </w:tr>
      <w:tr w:rsidR="00153CC2" w:rsidRPr="00153CC2" w14:paraId="36A10856" w14:textId="77777777" w:rsidTr="00D34662">
        <w:tc>
          <w:tcPr>
            <w:tcW w:w="943" w:type="pct"/>
          </w:tcPr>
          <w:p w14:paraId="12A6F96A" w14:textId="61527091" w:rsidR="00153CC2" w:rsidRPr="00CA2DA3" w:rsidRDefault="00B56031" w:rsidP="00153CC2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pór</w:t>
            </w:r>
          </w:p>
        </w:tc>
        <w:tc>
          <w:tcPr>
            <w:tcW w:w="965" w:type="pct"/>
          </w:tcPr>
          <w:p w14:paraId="26906AF4" w14:textId="77777777" w:rsidR="00B56031" w:rsidRPr="00B56031" w:rsidRDefault="00B56031" w:rsidP="00B56031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B5603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zasychání špiček</w:t>
            </w:r>
          </w:p>
          <w:p w14:paraId="2ABB05AA" w14:textId="0D63E836" w:rsidR="00153CC2" w:rsidRPr="00153CC2" w:rsidRDefault="00B56031" w:rsidP="00B56031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B5603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listů póru</w:t>
            </w:r>
          </w:p>
        </w:tc>
        <w:tc>
          <w:tcPr>
            <w:tcW w:w="668" w:type="pct"/>
          </w:tcPr>
          <w:p w14:paraId="63D52066" w14:textId="1E1DE816" w:rsidR="00153CC2" w:rsidRPr="00153CC2" w:rsidRDefault="00B56031" w:rsidP="00153CC2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1,2</w:t>
            </w:r>
            <w:r w:rsidR="00153CC2" w:rsidRPr="00153CC2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l/ha</w:t>
            </w:r>
          </w:p>
        </w:tc>
        <w:tc>
          <w:tcPr>
            <w:tcW w:w="239" w:type="pct"/>
          </w:tcPr>
          <w:p w14:paraId="0248DA80" w14:textId="23014775" w:rsidR="00153CC2" w:rsidRPr="00153CC2" w:rsidRDefault="00B56031" w:rsidP="00153CC2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1004" w:type="pct"/>
          </w:tcPr>
          <w:p w14:paraId="6B57EF3C" w14:textId="28F87784" w:rsidR="00153CC2" w:rsidRPr="00153CC2" w:rsidRDefault="00153CC2" w:rsidP="00153CC2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53CC2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1) od: </w:t>
            </w:r>
            <w:r w:rsidR="00B5603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11</w:t>
            </w:r>
            <w:r w:rsidRPr="00153CC2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BBCH, do: 4</w:t>
            </w:r>
            <w:r w:rsidR="00250DE2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8</w:t>
            </w:r>
            <w:r w:rsidRPr="00153CC2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BBCH </w:t>
            </w:r>
          </w:p>
        </w:tc>
        <w:tc>
          <w:tcPr>
            <w:tcW w:w="1181" w:type="pct"/>
          </w:tcPr>
          <w:p w14:paraId="0484419A" w14:textId="77777777" w:rsidR="0018333B" w:rsidRPr="0018333B" w:rsidRDefault="0018333B" w:rsidP="0018333B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D34662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5) pole</w:t>
            </w:r>
            <w:r w:rsidRPr="0018333B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</w:t>
            </w:r>
          </w:p>
          <w:p w14:paraId="2781B8F3" w14:textId="5F0DCD81" w:rsidR="00153CC2" w:rsidRPr="00153CC2" w:rsidRDefault="00153CC2" w:rsidP="00153CC2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</w:p>
        </w:tc>
      </w:tr>
      <w:tr w:rsidR="00D34662" w:rsidRPr="00196A55" w14:paraId="007C2F33" w14:textId="77777777" w:rsidTr="00D34662"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7D1DC" w14:textId="77777777" w:rsidR="00D34662" w:rsidRPr="0018333B" w:rsidRDefault="00D34662" w:rsidP="00BC6C1D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8333B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cibule</w:t>
            </w:r>
          </w:p>
        </w:tc>
        <w:tc>
          <w:tcPr>
            <w:tcW w:w="9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AAA4E" w14:textId="77777777" w:rsidR="00D34662" w:rsidRPr="0018333B" w:rsidRDefault="00D34662" w:rsidP="00BC6C1D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8333B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plíseň cibulová</w:t>
            </w:r>
          </w:p>
        </w:tc>
        <w:tc>
          <w:tcPr>
            <w:tcW w:w="6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453D2" w14:textId="77777777" w:rsidR="00D34662" w:rsidRPr="0018333B" w:rsidRDefault="00D34662" w:rsidP="00BC6C1D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8333B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1,2 l/ha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05ED5" w14:textId="77777777" w:rsidR="00D34662" w:rsidRPr="0018333B" w:rsidRDefault="00D34662" w:rsidP="00BC6C1D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10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2C60E" w14:textId="77777777" w:rsidR="00D34662" w:rsidRPr="0018333B" w:rsidRDefault="00D34662" w:rsidP="00BC6C1D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8333B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1) od: 15 BBCH, do: 48 BBCH </w:t>
            </w:r>
          </w:p>
        </w:tc>
        <w:tc>
          <w:tcPr>
            <w:tcW w:w="1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4D529" w14:textId="77777777" w:rsidR="00D34662" w:rsidRPr="0018333B" w:rsidRDefault="00D34662" w:rsidP="00BC6C1D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8333B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5) pole </w:t>
            </w:r>
          </w:p>
          <w:p w14:paraId="7F126A12" w14:textId="77777777" w:rsidR="00D34662" w:rsidRPr="0018333B" w:rsidRDefault="00D34662" w:rsidP="00BC6C1D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8333B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6) na cibuli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,</w:t>
            </w:r>
            <w:r w:rsidRPr="0018333B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na nať</w:t>
            </w:r>
          </w:p>
        </w:tc>
      </w:tr>
      <w:tr w:rsidR="0018333B" w:rsidRPr="00196A55" w14:paraId="73A5DB42" w14:textId="77777777" w:rsidTr="00D34662"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85001" w14:textId="44A0E88C" w:rsidR="0018333B" w:rsidRPr="0018333B" w:rsidRDefault="0018333B" w:rsidP="0018333B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8333B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česnek</w:t>
            </w:r>
          </w:p>
        </w:tc>
        <w:tc>
          <w:tcPr>
            <w:tcW w:w="9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22E3F" w14:textId="77777777" w:rsidR="0018333B" w:rsidRPr="0018333B" w:rsidRDefault="0018333B" w:rsidP="0018333B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8333B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plíseň cibulová</w:t>
            </w:r>
          </w:p>
        </w:tc>
        <w:tc>
          <w:tcPr>
            <w:tcW w:w="6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518B4" w14:textId="77777777" w:rsidR="0018333B" w:rsidRPr="0018333B" w:rsidRDefault="0018333B" w:rsidP="0018333B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8333B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1,2 l/ha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187DB" w14:textId="2A5998CD" w:rsidR="0018333B" w:rsidRPr="0018333B" w:rsidRDefault="00953C8F" w:rsidP="0018333B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10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5CDEC" w14:textId="77777777" w:rsidR="0018333B" w:rsidRPr="0018333B" w:rsidRDefault="0018333B" w:rsidP="0018333B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8333B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1) od: 15 BBCH, do: 48 BBCH </w:t>
            </w:r>
          </w:p>
        </w:tc>
        <w:tc>
          <w:tcPr>
            <w:tcW w:w="1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1F2A1" w14:textId="1D028E4F" w:rsidR="0018333B" w:rsidRPr="0018333B" w:rsidRDefault="0018333B" w:rsidP="00D34662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8333B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5) pole </w:t>
            </w:r>
          </w:p>
        </w:tc>
      </w:tr>
      <w:tr w:rsidR="0018333B" w:rsidRPr="00196A55" w14:paraId="6DAADE76" w14:textId="77777777" w:rsidTr="00D34662"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8B92A" w14:textId="77777777" w:rsidR="0018333B" w:rsidRPr="0018333B" w:rsidRDefault="0018333B" w:rsidP="0018333B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8333B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lastRenderedPageBreak/>
              <w:t>salát hlávkový, čekanka, štěrbák zahradní (endivie), rukola setá, kozlíček polníček</w:t>
            </w:r>
          </w:p>
        </w:tc>
        <w:tc>
          <w:tcPr>
            <w:tcW w:w="9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46136" w14:textId="77777777" w:rsidR="0018333B" w:rsidRPr="0018333B" w:rsidRDefault="0018333B" w:rsidP="0018333B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8333B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plíseň salátu</w:t>
            </w:r>
          </w:p>
        </w:tc>
        <w:tc>
          <w:tcPr>
            <w:tcW w:w="6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25679" w14:textId="77777777" w:rsidR="0018333B" w:rsidRPr="0018333B" w:rsidRDefault="0018333B" w:rsidP="0018333B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8333B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1,2 l/ha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C0B30" w14:textId="3D88637D" w:rsidR="0018333B" w:rsidRPr="0018333B" w:rsidRDefault="00953C8F" w:rsidP="0018333B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10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62939" w14:textId="77777777" w:rsidR="0018333B" w:rsidRPr="0018333B" w:rsidRDefault="0018333B" w:rsidP="0018333B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8333B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1) od: 15 BBCH, do: 49 BBCH </w:t>
            </w:r>
          </w:p>
        </w:tc>
        <w:tc>
          <w:tcPr>
            <w:tcW w:w="1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8420D" w14:textId="77777777" w:rsidR="0018333B" w:rsidRPr="0018333B" w:rsidRDefault="0018333B" w:rsidP="0018333B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8333B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5) pole</w:t>
            </w:r>
          </w:p>
        </w:tc>
      </w:tr>
      <w:tr w:rsidR="0018333B" w:rsidRPr="00196A55" w14:paraId="2B5124E8" w14:textId="77777777" w:rsidTr="00D34662"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54AE1" w14:textId="77777777" w:rsidR="0018333B" w:rsidRPr="0018333B" w:rsidRDefault="0018333B" w:rsidP="0018333B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8333B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okurka, cuketa, </w:t>
            </w:r>
            <w:proofErr w:type="spellStart"/>
            <w:r w:rsidRPr="0018333B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patizon</w:t>
            </w:r>
            <w:proofErr w:type="spellEnd"/>
            <w:r w:rsidRPr="0018333B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, tykev</w:t>
            </w:r>
          </w:p>
        </w:tc>
        <w:tc>
          <w:tcPr>
            <w:tcW w:w="9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676DF" w14:textId="77777777" w:rsidR="0018333B" w:rsidRPr="0018333B" w:rsidRDefault="0018333B" w:rsidP="0018333B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8333B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plíseň okurky</w:t>
            </w:r>
          </w:p>
        </w:tc>
        <w:tc>
          <w:tcPr>
            <w:tcW w:w="6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B40BF" w14:textId="77777777" w:rsidR="0018333B" w:rsidRPr="0018333B" w:rsidRDefault="0018333B" w:rsidP="0018333B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8333B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1,2 l/ha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FC344" w14:textId="345D7B8B" w:rsidR="0018333B" w:rsidRPr="0018333B" w:rsidRDefault="00953C8F" w:rsidP="0018333B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10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2E66A" w14:textId="77777777" w:rsidR="0018333B" w:rsidRPr="0018333B" w:rsidRDefault="0018333B" w:rsidP="0018333B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8333B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1) od: 51 BBCH, do: 89 BBCH </w:t>
            </w:r>
          </w:p>
        </w:tc>
        <w:tc>
          <w:tcPr>
            <w:tcW w:w="1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E3AC4" w14:textId="77777777" w:rsidR="0018333B" w:rsidRPr="0018333B" w:rsidRDefault="0018333B" w:rsidP="0018333B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8333B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5) pole</w:t>
            </w:r>
          </w:p>
        </w:tc>
      </w:tr>
      <w:tr w:rsidR="0018333B" w:rsidRPr="00196A55" w14:paraId="5ABB24CD" w14:textId="77777777" w:rsidTr="00D34662"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1987F" w14:textId="77777777" w:rsidR="0018333B" w:rsidRPr="0018333B" w:rsidRDefault="0018333B" w:rsidP="0018333B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8333B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okrasné rostliny</w:t>
            </w:r>
          </w:p>
        </w:tc>
        <w:tc>
          <w:tcPr>
            <w:tcW w:w="9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4242A" w14:textId="77777777" w:rsidR="0018333B" w:rsidRPr="0018333B" w:rsidRDefault="0018333B" w:rsidP="0018333B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8333B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plíseň</w:t>
            </w:r>
          </w:p>
        </w:tc>
        <w:tc>
          <w:tcPr>
            <w:tcW w:w="6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C4BE8" w14:textId="77777777" w:rsidR="0018333B" w:rsidRPr="0018333B" w:rsidRDefault="0018333B" w:rsidP="0018333B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8333B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1,2 l/ha 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8C54B" w14:textId="015941C4" w:rsidR="0018333B" w:rsidRPr="0018333B" w:rsidRDefault="00953C8F" w:rsidP="0018333B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0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5A90E" w14:textId="77777777" w:rsidR="0018333B" w:rsidRPr="0018333B" w:rsidRDefault="0018333B" w:rsidP="0018333B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8333B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1) od: 21 BBCH </w:t>
            </w:r>
          </w:p>
        </w:tc>
        <w:tc>
          <w:tcPr>
            <w:tcW w:w="1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40925" w14:textId="77777777" w:rsidR="0018333B" w:rsidRDefault="0018333B" w:rsidP="0018333B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8333B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5) venkovní prostory, chráněné prostory</w:t>
            </w:r>
          </w:p>
          <w:p w14:paraId="6F1383FB" w14:textId="48A1D791" w:rsidR="00953C8F" w:rsidRPr="0018333B" w:rsidRDefault="00953C8F" w:rsidP="0018333B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D34662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6) produkční plochy</w:t>
            </w:r>
          </w:p>
        </w:tc>
      </w:tr>
    </w:tbl>
    <w:p w14:paraId="0938A859" w14:textId="77777777" w:rsidR="009A22C3" w:rsidRDefault="009A22C3" w:rsidP="00250DE2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01E6C44" w14:textId="5DC9290C" w:rsidR="00250DE2" w:rsidRPr="00250DE2" w:rsidRDefault="00250DE2" w:rsidP="00250DE2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250DE2">
        <w:rPr>
          <w:rFonts w:ascii="Times New Roman" w:hAnsi="Times New Roman"/>
          <w:sz w:val="24"/>
          <w:szCs w:val="24"/>
        </w:rPr>
        <w:t>OL (ochranná lhůta) je dána počtem dnů, které je nutné dodržet mezi termínem aplikace</w:t>
      </w:r>
    </w:p>
    <w:p w14:paraId="6F6E2B29" w14:textId="707AC093" w:rsidR="00953C8F" w:rsidRDefault="00250DE2" w:rsidP="00250DE2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250DE2">
        <w:rPr>
          <w:rFonts w:ascii="Times New Roman" w:hAnsi="Times New Roman"/>
          <w:sz w:val="24"/>
          <w:szCs w:val="24"/>
        </w:rPr>
        <w:t>a sklizní.</w:t>
      </w:r>
    </w:p>
    <w:p w14:paraId="76FAF0C2" w14:textId="77777777" w:rsidR="00250DE2" w:rsidRDefault="00250DE2" w:rsidP="00250DE2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u w:val="single"/>
        </w:rPr>
      </w:pPr>
    </w:p>
    <w:tbl>
      <w:tblPr>
        <w:tblW w:w="5109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1985"/>
        <w:gridCol w:w="1559"/>
        <w:gridCol w:w="1991"/>
        <w:gridCol w:w="1692"/>
      </w:tblGrid>
      <w:tr w:rsidR="00250DE2" w:rsidRPr="001D7033" w14:paraId="371AAFCC" w14:textId="597E3C1C" w:rsidTr="0018333B">
        <w:tc>
          <w:tcPr>
            <w:tcW w:w="1305" w:type="pct"/>
            <w:shd w:val="clear" w:color="auto" w:fill="auto"/>
          </w:tcPr>
          <w:p w14:paraId="2CDE92CA" w14:textId="77777777" w:rsidR="00250DE2" w:rsidRPr="001D7033" w:rsidRDefault="00250DE2" w:rsidP="00E22E56">
            <w:pPr>
              <w:spacing w:before="80" w:after="80" w:line="259" w:lineRule="auto"/>
              <w:ind w:left="25" w:right="-70"/>
              <w:rPr>
                <w:rFonts w:ascii="Times New Roman" w:eastAsia="Times New Roman" w:hAnsi="Times New Roman" w:cs="Arial"/>
                <w:bCs/>
                <w:iCs/>
                <w:sz w:val="24"/>
                <w:szCs w:val="24"/>
                <w:lang w:eastAsia="cs-CZ"/>
              </w:rPr>
            </w:pPr>
            <w:r w:rsidRPr="001D7033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>Plodina,</w:t>
            </w:r>
            <w:r w:rsidRPr="00E22E56">
              <w:rPr>
                <w:rFonts w:ascii="Times New Roman" w:eastAsia="Times New Roman" w:hAnsi="Times New Roman" w:cs="Arial"/>
                <w:bCs/>
                <w:iCs/>
                <w:sz w:val="24"/>
                <w:szCs w:val="24"/>
              </w:rPr>
              <w:t xml:space="preserve"> </w:t>
            </w:r>
            <w:r w:rsidRPr="001D7033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>oblast použití</w:t>
            </w:r>
          </w:p>
        </w:tc>
        <w:tc>
          <w:tcPr>
            <w:tcW w:w="1015" w:type="pct"/>
            <w:shd w:val="clear" w:color="auto" w:fill="auto"/>
          </w:tcPr>
          <w:p w14:paraId="71B21AAF" w14:textId="77777777" w:rsidR="00250DE2" w:rsidRPr="001D7033" w:rsidRDefault="00250DE2" w:rsidP="00E22E56">
            <w:pPr>
              <w:keepNext/>
              <w:autoSpaceDE w:val="0"/>
              <w:autoSpaceDN w:val="0"/>
              <w:adjustRightInd w:val="0"/>
              <w:spacing w:before="120" w:after="120" w:line="240" w:lineRule="auto"/>
              <w:ind w:left="34" w:hanging="34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1D7033">
              <w:rPr>
                <w:rFonts w:ascii="Times New Roman" w:eastAsia="Times New Roman" w:hAnsi="Times New Roman" w:cs="Arial"/>
                <w:bCs/>
                <w:iCs/>
                <w:sz w:val="24"/>
                <w:szCs w:val="24"/>
                <w:lang w:eastAsia="cs-CZ"/>
              </w:rPr>
              <w:t>Dávka vody</w:t>
            </w:r>
          </w:p>
        </w:tc>
        <w:tc>
          <w:tcPr>
            <w:tcW w:w="797" w:type="pct"/>
            <w:shd w:val="clear" w:color="auto" w:fill="auto"/>
          </w:tcPr>
          <w:p w14:paraId="58B69A78" w14:textId="77777777" w:rsidR="00250DE2" w:rsidRPr="001D7033" w:rsidRDefault="00250DE2" w:rsidP="00E22E56">
            <w:pPr>
              <w:keepNext/>
              <w:autoSpaceDE w:val="0"/>
              <w:autoSpaceDN w:val="0"/>
              <w:adjustRightInd w:val="0"/>
              <w:spacing w:before="120" w:after="120" w:line="240" w:lineRule="auto"/>
              <w:ind w:left="34" w:hanging="34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1D7033">
              <w:rPr>
                <w:rFonts w:ascii="Times New Roman" w:eastAsia="Times New Roman" w:hAnsi="Times New Roman" w:cs="Arial"/>
                <w:bCs/>
                <w:iCs/>
                <w:sz w:val="24"/>
                <w:szCs w:val="24"/>
                <w:lang w:eastAsia="cs-CZ"/>
              </w:rPr>
              <w:t>Způsob aplikace</w:t>
            </w:r>
          </w:p>
        </w:tc>
        <w:tc>
          <w:tcPr>
            <w:tcW w:w="1018" w:type="pct"/>
            <w:shd w:val="clear" w:color="auto" w:fill="auto"/>
          </w:tcPr>
          <w:p w14:paraId="7050C0D6" w14:textId="77777777" w:rsidR="00250DE2" w:rsidRPr="001D7033" w:rsidRDefault="00250DE2" w:rsidP="00E22E56">
            <w:pPr>
              <w:spacing w:before="80" w:after="80" w:line="259" w:lineRule="auto"/>
              <w:ind w:left="25" w:right="-70"/>
              <w:rPr>
                <w:rFonts w:ascii="Times New Roman" w:eastAsia="Times New Roman" w:hAnsi="Times New Roman" w:cs="Arial"/>
                <w:bCs/>
                <w:iCs/>
                <w:sz w:val="24"/>
                <w:szCs w:val="24"/>
                <w:lang w:eastAsia="cs-CZ"/>
              </w:rPr>
            </w:pPr>
            <w:r w:rsidRPr="001D7033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>Max. počet aplikací v plodině</w:t>
            </w:r>
          </w:p>
        </w:tc>
        <w:tc>
          <w:tcPr>
            <w:tcW w:w="865" w:type="pct"/>
          </w:tcPr>
          <w:p w14:paraId="5AD4D490" w14:textId="64529B04" w:rsidR="00250DE2" w:rsidRPr="001D7033" w:rsidRDefault="00250DE2" w:rsidP="00250DE2">
            <w:pPr>
              <w:spacing w:before="80" w:after="80" w:line="259" w:lineRule="auto"/>
              <w:ind w:left="25" w:right="-70"/>
              <w:rPr>
                <w:rFonts w:ascii="Times New Roman" w:hAnsi="Times New Roman" w:cs="Arial"/>
                <w:bCs/>
                <w:iCs/>
                <w:sz w:val="24"/>
                <w:szCs w:val="24"/>
              </w:rPr>
            </w:pPr>
            <w:r w:rsidRPr="00250DE2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>Interval mezi</w:t>
            </w:r>
            <w:r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 xml:space="preserve"> </w:t>
            </w:r>
            <w:r w:rsidRPr="00250DE2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>aplikacemi</w:t>
            </w:r>
          </w:p>
        </w:tc>
      </w:tr>
      <w:tr w:rsidR="00250DE2" w:rsidRPr="00153CC2" w14:paraId="15EF5B56" w14:textId="31EB82B6" w:rsidTr="0018333B">
        <w:tc>
          <w:tcPr>
            <w:tcW w:w="1305" w:type="pct"/>
            <w:shd w:val="clear" w:color="auto" w:fill="auto"/>
          </w:tcPr>
          <w:p w14:paraId="15D706AB" w14:textId="59A3AFE2" w:rsidR="00250DE2" w:rsidRPr="00153CC2" w:rsidRDefault="00250DE2" w:rsidP="00153CC2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pór</w:t>
            </w:r>
          </w:p>
        </w:tc>
        <w:tc>
          <w:tcPr>
            <w:tcW w:w="1015" w:type="pct"/>
            <w:shd w:val="clear" w:color="auto" w:fill="auto"/>
          </w:tcPr>
          <w:p w14:paraId="752794A0" w14:textId="0B9D3DD4" w:rsidR="00250DE2" w:rsidRPr="00153CC2" w:rsidRDefault="00250DE2" w:rsidP="00153CC2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53CC2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200-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10</w:t>
            </w:r>
            <w:r w:rsidRPr="00153CC2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00 l/ha</w:t>
            </w:r>
          </w:p>
        </w:tc>
        <w:tc>
          <w:tcPr>
            <w:tcW w:w="797" w:type="pct"/>
            <w:shd w:val="clear" w:color="auto" w:fill="auto"/>
          </w:tcPr>
          <w:p w14:paraId="0A7DBB69" w14:textId="04E57B08" w:rsidR="00250DE2" w:rsidRPr="00153CC2" w:rsidRDefault="00250DE2" w:rsidP="00153CC2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53CC2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1018" w:type="pct"/>
            <w:shd w:val="clear" w:color="auto" w:fill="auto"/>
          </w:tcPr>
          <w:p w14:paraId="148B533C" w14:textId="025E5351" w:rsidR="00250DE2" w:rsidRPr="00153CC2" w:rsidRDefault="00250DE2" w:rsidP="00153CC2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53CC2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 </w:t>
            </w:r>
            <w:r w:rsidR="002F0C50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2</w:t>
            </w:r>
            <w:r w:rsidRPr="00153CC2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x</w:t>
            </w:r>
          </w:p>
        </w:tc>
        <w:tc>
          <w:tcPr>
            <w:tcW w:w="865" w:type="pct"/>
          </w:tcPr>
          <w:p w14:paraId="33025743" w14:textId="7ED6A5A2" w:rsidR="00250DE2" w:rsidRPr="00153CC2" w:rsidRDefault="00953C8F" w:rsidP="00153CC2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</w:t>
            </w:r>
            <w:r w:rsidR="00250DE2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7 dnů</w:t>
            </w:r>
          </w:p>
        </w:tc>
      </w:tr>
      <w:tr w:rsidR="0018333B" w:rsidRPr="00196A55" w14:paraId="3A3A967E" w14:textId="77777777" w:rsidTr="0018333B"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3EE63" w14:textId="177F46E1" w:rsidR="0018333B" w:rsidRPr="0018333B" w:rsidRDefault="0018333B" w:rsidP="0018333B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8333B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cibule, česnek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D0848" w14:textId="77777777" w:rsidR="0018333B" w:rsidRPr="0018333B" w:rsidRDefault="0018333B" w:rsidP="0018333B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8333B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200-1000 l/ha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39476" w14:textId="77777777" w:rsidR="0018333B" w:rsidRPr="0018333B" w:rsidRDefault="0018333B" w:rsidP="0018333B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8333B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358B2" w14:textId="77777777" w:rsidR="0018333B" w:rsidRPr="0018333B" w:rsidRDefault="0018333B" w:rsidP="0018333B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8333B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 2x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E78BD" w14:textId="77777777" w:rsidR="0018333B" w:rsidRPr="0018333B" w:rsidRDefault="0018333B" w:rsidP="0018333B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8333B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7 dnů</w:t>
            </w:r>
          </w:p>
        </w:tc>
      </w:tr>
      <w:tr w:rsidR="0018333B" w:rsidRPr="00196A55" w14:paraId="014569DB" w14:textId="77777777" w:rsidTr="0018333B"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C4393" w14:textId="77777777" w:rsidR="0018333B" w:rsidRPr="0018333B" w:rsidRDefault="0018333B" w:rsidP="0018333B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8333B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salát hlávkový, čekanka, štěrbák zahradní (endivie), rukola setá, kozlíček polníček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95C83" w14:textId="77777777" w:rsidR="0018333B" w:rsidRPr="0018333B" w:rsidRDefault="0018333B" w:rsidP="0018333B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8333B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200-1000 l/ha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EB5AD" w14:textId="77777777" w:rsidR="0018333B" w:rsidRPr="0018333B" w:rsidRDefault="0018333B" w:rsidP="0018333B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8333B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C8E82" w14:textId="77777777" w:rsidR="0018333B" w:rsidRPr="0018333B" w:rsidRDefault="0018333B" w:rsidP="0018333B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8333B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 2x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3D0FE" w14:textId="77777777" w:rsidR="0018333B" w:rsidRPr="0018333B" w:rsidRDefault="0018333B" w:rsidP="0018333B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8333B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7 dnů</w:t>
            </w:r>
          </w:p>
        </w:tc>
      </w:tr>
      <w:tr w:rsidR="0018333B" w:rsidRPr="00196A55" w14:paraId="6FE99295" w14:textId="77777777" w:rsidTr="0018333B"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AB845" w14:textId="77777777" w:rsidR="0018333B" w:rsidRPr="0018333B" w:rsidRDefault="0018333B" w:rsidP="0018333B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8333B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okurka, cuketa, </w:t>
            </w:r>
            <w:proofErr w:type="spellStart"/>
            <w:r w:rsidRPr="0018333B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patizon</w:t>
            </w:r>
            <w:proofErr w:type="spellEnd"/>
            <w:r w:rsidRPr="0018333B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, tykev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C145F" w14:textId="77777777" w:rsidR="0018333B" w:rsidRPr="0018333B" w:rsidRDefault="0018333B" w:rsidP="0018333B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8333B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200-1000 l/ha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655A1" w14:textId="77777777" w:rsidR="0018333B" w:rsidRPr="0018333B" w:rsidRDefault="0018333B" w:rsidP="0018333B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8333B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FE885" w14:textId="77777777" w:rsidR="0018333B" w:rsidRPr="0018333B" w:rsidRDefault="0018333B" w:rsidP="0018333B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8333B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 2x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7E06C" w14:textId="77777777" w:rsidR="0018333B" w:rsidRPr="0018333B" w:rsidRDefault="0018333B" w:rsidP="0018333B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8333B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7 dnů</w:t>
            </w:r>
          </w:p>
        </w:tc>
      </w:tr>
      <w:tr w:rsidR="0018333B" w:rsidRPr="00196A55" w14:paraId="156144EA" w14:textId="77777777" w:rsidTr="0018333B"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94800" w14:textId="77777777" w:rsidR="0018333B" w:rsidRPr="0018333B" w:rsidRDefault="0018333B" w:rsidP="0018333B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8333B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okrasné rostliny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C1B2A" w14:textId="77777777" w:rsidR="0018333B" w:rsidRPr="0018333B" w:rsidRDefault="0018333B" w:rsidP="0018333B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8333B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500-2000 l vody/ha (postřik); 8000-30000 l vody/ha (zálivka)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AFB23" w14:textId="77777777" w:rsidR="0018333B" w:rsidRPr="0018333B" w:rsidRDefault="0018333B" w:rsidP="0018333B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8333B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postřik, zálivka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168AD" w14:textId="77777777" w:rsidR="0018333B" w:rsidRPr="0018333B" w:rsidRDefault="0018333B" w:rsidP="0018333B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8333B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 2x za rok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96B2C" w14:textId="77777777" w:rsidR="0018333B" w:rsidRPr="0018333B" w:rsidRDefault="0018333B" w:rsidP="0018333B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8333B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7-10 dnů</w:t>
            </w:r>
          </w:p>
        </w:tc>
      </w:tr>
    </w:tbl>
    <w:p w14:paraId="1F269FA5" w14:textId="6EF7A96F" w:rsidR="00250DE2" w:rsidRDefault="00250DE2" w:rsidP="00250DE2">
      <w:pPr>
        <w:widowControl w:val="0"/>
        <w:tabs>
          <w:tab w:val="left" w:pos="426"/>
          <w:tab w:val="left" w:pos="5670"/>
          <w:tab w:val="left" w:pos="6096"/>
          <w:tab w:val="left" w:pos="6804"/>
        </w:tabs>
        <w:spacing w:after="0"/>
        <w:ind w:left="426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2FCCC07B" w14:textId="77777777" w:rsidR="00BF0926" w:rsidRDefault="00BF0926" w:rsidP="00BF0926">
      <w:pPr>
        <w:keepNext/>
        <w:numPr>
          <w:ilvl w:val="12"/>
          <w:numId w:val="0"/>
        </w:numPr>
        <w:shd w:val="clear" w:color="auto" w:fill="FFFFFF"/>
        <w:autoSpaceDE w:val="0"/>
        <w:autoSpaceDN w:val="0"/>
        <w:adjustRightInd w:val="0"/>
        <w:spacing w:after="0"/>
        <w:ind w:right="-284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EC4D59">
        <w:rPr>
          <w:rFonts w:ascii="Times New Roman" w:eastAsia="Times New Roman" w:hAnsi="Times New Roman"/>
          <w:sz w:val="24"/>
          <w:szCs w:val="24"/>
          <w:lang w:eastAsia="cs-CZ"/>
        </w:rPr>
        <w:t>Tabulka ochra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nných vzdáleností stanovených s </w:t>
      </w:r>
      <w:r w:rsidRPr="00EC4D59">
        <w:rPr>
          <w:rFonts w:ascii="Times New Roman" w:eastAsia="Times New Roman" w:hAnsi="Times New Roman"/>
          <w:sz w:val="24"/>
          <w:szCs w:val="24"/>
          <w:lang w:eastAsia="cs-CZ"/>
        </w:rPr>
        <w:t>ohledem na ochranu necílových organismů</w:t>
      </w:r>
    </w:p>
    <w:p w14:paraId="5D010081" w14:textId="77777777" w:rsidR="00BF0926" w:rsidRPr="00EC4D59" w:rsidRDefault="00BF0926" w:rsidP="00BF0926">
      <w:pPr>
        <w:keepNext/>
        <w:numPr>
          <w:ilvl w:val="12"/>
          <w:numId w:val="0"/>
        </w:numPr>
        <w:shd w:val="clear" w:color="auto" w:fill="FFFFFF"/>
        <w:autoSpaceDE w:val="0"/>
        <w:autoSpaceDN w:val="0"/>
        <w:adjustRightInd w:val="0"/>
        <w:spacing w:after="0"/>
        <w:ind w:right="-284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tbl>
      <w:tblPr>
        <w:tblW w:w="978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53"/>
        <w:gridCol w:w="1417"/>
        <w:gridCol w:w="1276"/>
        <w:gridCol w:w="1418"/>
        <w:gridCol w:w="1417"/>
      </w:tblGrid>
      <w:tr w:rsidR="00BF0926" w:rsidRPr="009A22C3" w14:paraId="5D833904" w14:textId="77777777" w:rsidTr="009A22C3">
        <w:trPr>
          <w:trHeight w:val="220"/>
        </w:trPr>
        <w:tc>
          <w:tcPr>
            <w:tcW w:w="4253" w:type="dxa"/>
            <w:shd w:val="clear" w:color="auto" w:fill="FFFFFF"/>
            <w:vAlign w:val="center"/>
          </w:tcPr>
          <w:p w14:paraId="0A7D3C31" w14:textId="77777777" w:rsidR="00BF0926" w:rsidRPr="009A22C3" w:rsidRDefault="00BF0926" w:rsidP="009A22C3">
            <w:pPr>
              <w:spacing w:before="80" w:after="80" w:line="259" w:lineRule="auto"/>
              <w:ind w:left="25" w:right="-70"/>
              <w:rPr>
                <w:rFonts w:ascii="Times New Roman" w:hAnsi="Times New Roman" w:cs="Arial"/>
                <w:bCs/>
                <w:iCs/>
                <w:sz w:val="24"/>
                <w:szCs w:val="24"/>
              </w:rPr>
            </w:pPr>
            <w:r w:rsidRPr="009A22C3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>Plodina</w:t>
            </w:r>
          </w:p>
        </w:tc>
        <w:tc>
          <w:tcPr>
            <w:tcW w:w="1417" w:type="dxa"/>
            <w:vAlign w:val="center"/>
          </w:tcPr>
          <w:p w14:paraId="017AE9CA" w14:textId="77777777" w:rsidR="00BF0926" w:rsidRPr="009A22C3" w:rsidRDefault="00BF0926" w:rsidP="009A22C3">
            <w:pPr>
              <w:spacing w:before="80" w:after="80" w:line="259" w:lineRule="auto"/>
              <w:ind w:left="25" w:right="-70"/>
              <w:rPr>
                <w:rFonts w:ascii="Times New Roman" w:hAnsi="Times New Roman" w:cs="Arial"/>
                <w:bCs/>
                <w:iCs/>
                <w:sz w:val="24"/>
                <w:szCs w:val="24"/>
              </w:rPr>
            </w:pPr>
            <w:r w:rsidRPr="009A22C3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>bez redukce</w:t>
            </w:r>
          </w:p>
        </w:tc>
        <w:tc>
          <w:tcPr>
            <w:tcW w:w="1276" w:type="dxa"/>
            <w:vAlign w:val="center"/>
          </w:tcPr>
          <w:p w14:paraId="63679085" w14:textId="77777777" w:rsidR="00BF0926" w:rsidRPr="009A22C3" w:rsidRDefault="00BF0926" w:rsidP="009A22C3">
            <w:pPr>
              <w:spacing w:before="80" w:after="80" w:line="259" w:lineRule="auto"/>
              <w:ind w:left="25" w:right="-70"/>
              <w:rPr>
                <w:rFonts w:ascii="Times New Roman" w:hAnsi="Times New Roman" w:cs="Arial"/>
                <w:bCs/>
                <w:iCs/>
                <w:sz w:val="24"/>
                <w:szCs w:val="24"/>
              </w:rPr>
            </w:pPr>
            <w:r w:rsidRPr="009A22C3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 xml:space="preserve">tryska </w:t>
            </w:r>
            <w:proofErr w:type="gramStart"/>
            <w:r w:rsidRPr="009A22C3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>50%</w:t>
            </w:r>
            <w:proofErr w:type="gramEnd"/>
          </w:p>
        </w:tc>
        <w:tc>
          <w:tcPr>
            <w:tcW w:w="1418" w:type="dxa"/>
            <w:vAlign w:val="center"/>
          </w:tcPr>
          <w:p w14:paraId="1720299E" w14:textId="77777777" w:rsidR="00BF0926" w:rsidRPr="009A22C3" w:rsidRDefault="00BF0926" w:rsidP="009A22C3">
            <w:pPr>
              <w:spacing w:before="80" w:after="80" w:line="259" w:lineRule="auto"/>
              <w:ind w:left="25" w:right="-70"/>
              <w:rPr>
                <w:rFonts w:ascii="Times New Roman" w:hAnsi="Times New Roman" w:cs="Arial"/>
                <w:bCs/>
                <w:iCs/>
                <w:sz w:val="24"/>
                <w:szCs w:val="24"/>
              </w:rPr>
            </w:pPr>
            <w:r w:rsidRPr="009A22C3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 xml:space="preserve">tryska </w:t>
            </w:r>
            <w:proofErr w:type="gramStart"/>
            <w:r w:rsidRPr="009A22C3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>75%</w:t>
            </w:r>
            <w:proofErr w:type="gramEnd"/>
          </w:p>
        </w:tc>
        <w:tc>
          <w:tcPr>
            <w:tcW w:w="1417" w:type="dxa"/>
            <w:vAlign w:val="center"/>
          </w:tcPr>
          <w:p w14:paraId="47E95589" w14:textId="77777777" w:rsidR="00BF0926" w:rsidRPr="009A22C3" w:rsidRDefault="00BF0926" w:rsidP="009A22C3">
            <w:pPr>
              <w:spacing w:before="80" w:after="80" w:line="259" w:lineRule="auto"/>
              <w:ind w:left="25" w:right="-70"/>
              <w:rPr>
                <w:rFonts w:ascii="Times New Roman" w:hAnsi="Times New Roman" w:cs="Arial"/>
                <w:bCs/>
                <w:iCs/>
                <w:sz w:val="24"/>
                <w:szCs w:val="24"/>
              </w:rPr>
            </w:pPr>
            <w:r w:rsidRPr="009A22C3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 xml:space="preserve">tryska </w:t>
            </w:r>
            <w:proofErr w:type="gramStart"/>
            <w:r w:rsidRPr="009A22C3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>90%</w:t>
            </w:r>
            <w:proofErr w:type="gramEnd"/>
          </w:p>
        </w:tc>
      </w:tr>
      <w:tr w:rsidR="00BF0926" w:rsidRPr="00EC4D59" w14:paraId="4540135A" w14:textId="77777777" w:rsidTr="009A22C3">
        <w:trPr>
          <w:trHeight w:val="275"/>
        </w:trPr>
        <w:tc>
          <w:tcPr>
            <w:tcW w:w="9781" w:type="dxa"/>
            <w:gridSpan w:val="5"/>
            <w:shd w:val="clear" w:color="auto" w:fill="FFFFFF"/>
            <w:vAlign w:val="center"/>
          </w:tcPr>
          <w:p w14:paraId="0E2F3CE7" w14:textId="77777777" w:rsidR="00BF0926" w:rsidRPr="00EC4D59" w:rsidRDefault="00BF0926" w:rsidP="00C8446B">
            <w:pPr>
              <w:shd w:val="clear" w:color="auto" w:fill="FFFFFF"/>
              <w:spacing w:after="0"/>
              <w:ind w:right="-142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EC4D59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Ochranná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vzdálenost od povrchových vod s </w:t>
            </w:r>
            <w:r w:rsidRPr="00EC4D59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ohledem na ochranu vodních organismů [m]</w:t>
            </w:r>
          </w:p>
        </w:tc>
      </w:tr>
      <w:tr w:rsidR="00BF0926" w:rsidRPr="00EC4D59" w14:paraId="5B946269" w14:textId="77777777" w:rsidTr="009A22C3">
        <w:trPr>
          <w:trHeight w:val="275"/>
        </w:trPr>
        <w:tc>
          <w:tcPr>
            <w:tcW w:w="4253" w:type="dxa"/>
            <w:shd w:val="clear" w:color="auto" w:fill="FFFFFF"/>
            <w:vAlign w:val="center"/>
          </w:tcPr>
          <w:p w14:paraId="46334EB1" w14:textId="383AA0C4" w:rsidR="00BF0926" w:rsidRPr="00A80900" w:rsidRDefault="00BF0926" w:rsidP="00C8446B">
            <w:pPr>
              <w:widowControl w:val="0"/>
              <w:spacing w:after="0"/>
              <w:ind w:right="-141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B00890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okrasné rostliny nad 150 cm</w:t>
            </w:r>
          </w:p>
        </w:tc>
        <w:tc>
          <w:tcPr>
            <w:tcW w:w="1417" w:type="dxa"/>
            <w:vAlign w:val="center"/>
          </w:tcPr>
          <w:p w14:paraId="395EC4D4" w14:textId="46D933C3" w:rsidR="00BF0926" w:rsidRPr="00A80900" w:rsidRDefault="00BF0926" w:rsidP="00C8446B">
            <w:pPr>
              <w:widowControl w:val="0"/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1276" w:type="dxa"/>
            <w:vAlign w:val="center"/>
          </w:tcPr>
          <w:p w14:paraId="03B1BB68" w14:textId="5BEEA6B1" w:rsidR="00BF0926" w:rsidRPr="00A80900" w:rsidRDefault="00BF0926" w:rsidP="00C8446B">
            <w:pPr>
              <w:widowControl w:val="0"/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1418" w:type="dxa"/>
            <w:vAlign w:val="center"/>
          </w:tcPr>
          <w:p w14:paraId="546F35B5" w14:textId="77777777" w:rsidR="00BF0926" w:rsidRPr="00A80900" w:rsidRDefault="00BF0926" w:rsidP="00C8446B">
            <w:pPr>
              <w:widowControl w:val="0"/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80900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1417" w:type="dxa"/>
            <w:vAlign w:val="center"/>
          </w:tcPr>
          <w:p w14:paraId="496C520C" w14:textId="77777777" w:rsidR="00BF0926" w:rsidRPr="00A80900" w:rsidRDefault="00BF0926" w:rsidP="00C8446B">
            <w:pPr>
              <w:widowControl w:val="0"/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80900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6</w:t>
            </w:r>
          </w:p>
        </w:tc>
      </w:tr>
    </w:tbl>
    <w:p w14:paraId="2E2C02F5" w14:textId="697A3FC0" w:rsidR="00BF0926" w:rsidRDefault="00BF0926" w:rsidP="00250DE2">
      <w:pPr>
        <w:widowControl w:val="0"/>
        <w:tabs>
          <w:tab w:val="left" w:pos="426"/>
          <w:tab w:val="left" w:pos="5670"/>
          <w:tab w:val="left" w:pos="6096"/>
          <w:tab w:val="left" w:pos="6804"/>
        </w:tabs>
        <w:spacing w:after="0"/>
        <w:ind w:left="426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4DE3640F" w14:textId="77777777" w:rsidR="00BF0926" w:rsidRPr="00BF0926" w:rsidRDefault="00BF0926" w:rsidP="00BF0926">
      <w:pPr>
        <w:keepNext/>
        <w:numPr>
          <w:ilvl w:val="12"/>
          <w:numId w:val="0"/>
        </w:numPr>
        <w:shd w:val="clear" w:color="auto" w:fill="FFFFFF"/>
        <w:autoSpaceDE w:val="0"/>
        <w:autoSpaceDN w:val="0"/>
        <w:adjustRightInd w:val="0"/>
        <w:spacing w:after="0"/>
        <w:ind w:right="-284"/>
        <w:jc w:val="both"/>
        <w:rPr>
          <w:rFonts w:ascii="Times New Roman" w:eastAsia="Times New Roman" w:hAnsi="Times New Roman"/>
          <w:sz w:val="24"/>
          <w:szCs w:val="24"/>
          <w:u w:val="single"/>
          <w:lang w:eastAsia="cs-CZ"/>
        </w:rPr>
      </w:pPr>
      <w:r w:rsidRPr="00BF0926">
        <w:rPr>
          <w:rFonts w:ascii="Times New Roman" w:eastAsia="Times New Roman" w:hAnsi="Times New Roman"/>
          <w:sz w:val="24"/>
          <w:szCs w:val="24"/>
          <w:u w:val="single"/>
          <w:lang w:eastAsia="cs-CZ"/>
        </w:rPr>
        <w:t xml:space="preserve">Okrasné rostliny nad 150 cm </w:t>
      </w:r>
    </w:p>
    <w:p w14:paraId="11ECA549" w14:textId="5D9F22E4" w:rsidR="00BF0926" w:rsidRDefault="00BF0926" w:rsidP="00BF0926">
      <w:pPr>
        <w:keepNext/>
        <w:numPr>
          <w:ilvl w:val="12"/>
          <w:numId w:val="0"/>
        </w:numPr>
        <w:shd w:val="clear" w:color="auto" w:fill="FFFFFF"/>
        <w:autoSpaceDE w:val="0"/>
        <w:autoSpaceDN w:val="0"/>
        <w:adjustRightInd w:val="0"/>
        <w:spacing w:after="0"/>
        <w:ind w:right="-284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BF0926">
        <w:rPr>
          <w:rFonts w:ascii="Times New Roman" w:eastAsia="Times New Roman" w:hAnsi="Times New Roman"/>
          <w:sz w:val="24"/>
          <w:szCs w:val="24"/>
          <w:lang w:eastAsia="cs-CZ"/>
        </w:rPr>
        <w:t xml:space="preserve">Za účelem ochrany vodních organismů neaplikujte na svažitých pozemcích (≥ 3° svažitosti), jejichž okraje jsou vzdáleny od povrchových vod </w:t>
      </w:r>
      <w:proofErr w:type="gramStart"/>
      <w:r w:rsidRPr="00BF0926">
        <w:rPr>
          <w:rFonts w:ascii="Times New Roman" w:eastAsia="Times New Roman" w:hAnsi="Times New Roman"/>
          <w:sz w:val="24"/>
          <w:szCs w:val="24"/>
          <w:lang w:eastAsia="cs-CZ"/>
        </w:rPr>
        <w:t>&lt; 15</w:t>
      </w:r>
      <w:proofErr w:type="gramEnd"/>
      <w:r w:rsidRPr="00BF0926">
        <w:rPr>
          <w:rFonts w:ascii="Times New Roman" w:eastAsia="Times New Roman" w:hAnsi="Times New Roman"/>
          <w:sz w:val="24"/>
          <w:szCs w:val="24"/>
          <w:lang w:eastAsia="cs-CZ"/>
        </w:rPr>
        <w:t xml:space="preserve"> m.</w:t>
      </w:r>
    </w:p>
    <w:p w14:paraId="3D0A6663" w14:textId="5306AA79" w:rsidR="009A22C3" w:rsidRDefault="009A22C3" w:rsidP="00BF0926">
      <w:pPr>
        <w:keepNext/>
        <w:numPr>
          <w:ilvl w:val="12"/>
          <w:numId w:val="0"/>
        </w:numPr>
        <w:shd w:val="clear" w:color="auto" w:fill="FFFFFF"/>
        <w:autoSpaceDE w:val="0"/>
        <w:autoSpaceDN w:val="0"/>
        <w:adjustRightInd w:val="0"/>
        <w:spacing w:after="0"/>
        <w:ind w:right="-284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41C6BAE0" w14:textId="77777777" w:rsidR="009A22C3" w:rsidRPr="00BF0926" w:rsidRDefault="009A22C3" w:rsidP="00BF0926">
      <w:pPr>
        <w:keepNext/>
        <w:numPr>
          <w:ilvl w:val="12"/>
          <w:numId w:val="0"/>
        </w:numPr>
        <w:shd w:val="clear" w:color="auto" w:fill="FFFFFF"/>
        <w:autoSpaceDE w:val="0"/>
        <w:autoSpaceDN w:val="0"/>
        <w:adjustRightInd w:val="0"/>
        <w:spacing w:after="0"/>
        <w:ind w:right="-284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57F313CF" w14:textId="77777777" w:rsidR="00BF0926" w:rsidRDefault="00BF0926" w:rsidP="00250DE2">
      <w:pPr>
        <w:widowControl w:val="0"/>
        <w:tabs>
          <w:tab w:val="left" w:pos="426"/>
          <w:tab w:val="left" w:pos="5670"/>
          <w:tab w:val="left" w:pos="6096"/>
          <w:tab w:val="left" w:pos="6804"/>
        </w:tabs>
        <w:spacing w:after="0"/>
        <w:ind w:left="426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02ED46C6" w14:textId="6179F7DC" w:rsidR="00861476" w:rsidRPr="00861476" w:rsidRDefault="00861476" w:rsidP="00250DE2">
      <w:pPr>
        <w:numPr>
          <w:ilvl w:val="0"/>
          <w:numId w:val="8"/>
        </w:numPr>
        <w:tabs>
          <w:tab w:val="left" w:pos="426"/>
          <w:tab w:val="left" w:pos="5670"/>
          <w:tab w:val="left" w:pos="6096"/>
          <w:tab w:val="left" w:pos="6804"/>
        </w:tabs>
        <w:spacing w:after="0"/>
        <w:ind w:left="426"/>
        <w:jc w:val="both"/>
        <w:rPr>
          <w:rFonts w:ascii="Times New Roman" w:hAnsi="Times New Roman"/>
          <w:i/>
          <w:iCs/>
          <w:sz w:val="24"/>
          <w:szCs w:val="24"/>
        </w:rPr>
      </w:pPr>
      <w:r w:rsidRPr="00861476">
        <w:rPr>
          <w:rFonts w:ascii="Times New Roman" w:hAnsi="Times New Roman"/>
          <w:i/>
          <w:iCs/>
          <w:sz w:val="24"/>
          <w:szCs w:val="24"/>
        </w:rPr>
        <w:lastRenderedPageBreak/>
        <w:t xml:space="preserve">Označení přípravku podle nařízení Komise (EU) č. 547/2011:    </w:t>
      </w:r>
    </w:p>
    <w:p w14:paraId="114CA1C9" w14:textId="659F1A81" w:rsidR="00250DE2" w:rsidRPr="00250DE2" w:rsidRDefault="00250DE2" w:rsidP="00250DE2">
      <w:pPr>
        <w:widowControl w:val="0"/>
        <w:spacing w:after="0"/>
        <w:ind w:left="709" w:hanging="283"/>
        <w:jc w:val="both"/>
        <w:rPr>
          <w:rFonts w:ascii="Times New Roman" w:hAnsi="Times New Roman"/>
          <w:i/>
          <w:iCs/>
          <w:sz w:val="24"/>
          <w:szCs w:val="24"/>
        </w:rPr>
      </w:pPr>
      <w:r w:rsidRPr="00250DE2">
        <w:rPr>
          <w:rFonts w:ascii="Times New Roman" w:hAnsi="Times New Roman"/>
          <w:i/>
          <w:iCs/>
          <w:sz w:val="24"/>
          <w:szCs w:val="24"/>
        </w:rPr>
        <w:t>a) Standardní věty udávající bezpečnostní opatření pro ochranu lidského zdraví, zdraví zvířat nebo životního prostředí, uvedené v příloze III nařízení Komise (EU) č. 547/2011:</w:t>
      </w:r>
    </w:p>
    <w:p w14:paraId="3E5EC511" w14:textId="372B7857" w:rsidR="00F13D8F" w:rsidRPr="00F13D8F" w:rsidRDefault="00F13D8F" w:rsidP="00F13D8F">
      <w:pPr>
        <w:widowControl w:val="0"/>
        <w:spacing w:after="0"/>
        <w:ind w:left="426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i. </w:t>
      </w:r>
      <w:r w:rsidRPr="00F13D8F">
        <w:rPr>
          <w:rFonts w:ascii="Times New Roman" w:hAnsi="Times New Roman"/>
          <w:i/>
          <w:iCs/>
          <w:sz w:val="24"/>
          <w:szCs w:val="24"/>
        </w:rPr>
        <w:t>Bezpečnostní opatření pro obsluhu</w:t>
      </w:r>
    </w:p>
    <w:p w14:paraId="31D06EA4" w14:textId="2BB22BDB" w:rsidR="00953C8F" w:rsidRDefault="00953C8F" w:rsidP="00250DE2">
      <w:pPr>
        <w:widowControl w:val="0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 w:rsidRPr="00953C8F">
        <w:rPr>
          <w:rFonts w:ascii="Times New Roman" w:hAnsi="Times New Roman"/>
          <w:sz w:val="24"/>
          <w:szCs w:val="24"/>
        </w:rPr>
        <w:t>SPo5 Před opětovným vstupem ošetřené skleníky důkladně vyvětrejte.</w:t>
      </w:r>
    </w:p>
    <w:p w14:paraId="67B4F26A" w14:textId="77777777" w:rsidR="00250DE2" w:rsidRPr="00250DE2" w:rsidRDefault="00250DE2" w:rsidP="00250DE2">
      <w:pPr>
        <w:widowControl w:val="0"/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</w:p>
    <w:p w14:paraId="1618148D" w14:textId="19B48005" w:rsidR="00250DE2" w:rsidRPr="00250DE2" w:rsidRDefault="00F13D8F" w:rsidP="00250DE2">
      <w:pPr>
        <w:widowControl w:val="0"/>
        <w:spacing w:after="0"/>
        <w:ind w:left="426"/>
        <w:jc w:val="both"/>
        <w:rPr>
          <w:rFonts w:ascii="Times New Roman" w:hAnsi="Times New Roman"/>
          <w:i/>
          <w:iCs/>
          <w:sz w:val="24"/>
          <w:szCs w:val="24"/>
        </w:rPr>
      </w:pPr>
      <w:proofErr w:type="spellStart"/>
      <w:r>
        <w:rPr>
          <w:rFonts w:ascii="Times New Roman" w:hAnsi="Times New Roman"/>
          <w:i/>
          <w:iCs/>
          <w:sz w:val="24"/>
          <w:szCs w:val="24"/>
        </w:rPr>
        <w:t>i</w:t>
      </w:r>
      <w:r w:rsidR="00250DE2" w:rsidRPr="00250DE2">
        <w:rPr>
          <w:rFonts w:ascii="Times New Roman" w:hAnsi="Times New Roman"/>
          <w:i/>
          <w:iCs/>
          <w:sz w:val="24"/>
          <w:szCs w:val="24"/>
        </w:rPr>
        <w:t>i</w:t>
      </w:r>
      <w:proofErr w:type="spellEnd"/>
      <w:r w:rsidR="00250DE2" w:rsidRPr="00250DE2">
        <w:rPr>
          <w:rFonts w:ascii="Times New Roman" w:hAnsi="Times New Roman"/>
          <w:i/>
          <w:iCs/>
          <w:sz w:val="24"/>
          <w:szCs w:val="24"/>
        </w:rPr>
        <w:t>. Bezpečnostní opatření týkající se životního prostředí</w:t>
      </w:r>
    </w:p>
    <w:p w14:paraId="66C40A79" w14:textId="12189663" w:rsidR="00250DE2" w:rsidRDefault="00250DE2" w:rsidP="00250DE2">
      <w:pPr>
        <w:widowControl w:val="0"/>
        <w:spacing w:after="0"/>
        <w:ind w:left="1276" w:hanging="567"/>
        <w:jc w:val="both"/>
        <w:rPr>
          <w:rFonts w:ascii="Times New Roman" w:hAnsi="Times New Roman"/>
          <w:sz w:val="24"/>
          <w:szCs w:val="24"/>
        </w:rPr>
      </w:pPr>
      <w:r w:rsidRPr="00250DE2">
        <w:rPr>
          <w:rFonts w:ascii="Times New Roman" w:hAnsi="Times New Roman"/>
          <w:sz w:val="24"/>
          <w:szCs w:val="24"/>
        </w:rPr>
        <w:t>SPe1 Za účelem ochrany podzemní vody neaplikujte tento přípravek nebo jiný, jestliže</w:t>
      </w:r>
      <w:r>
        <w:rPr>
          <w:rFonts w:ascii="Times New Roman" w:hAnsi="Times New Roman"/>
          <w:sz w:val="24"/>
          <w:szCs w:val="24"/>
        </w:rPr>
        <w:t xml:space="preserve"> </w:t>
      </w:r>
      <w:r w:rsidRPr="00250DE2">
        <w:rPr>
          <w:rFonts w:ascii="Times New Roman" w:hAnsi="Times New Roman"/>
          <w:sz w:val="24"/>
          <w:szCs w:val="24"/>
        </w:rPr>
        <w:t xml:space="preserve">obsahuje účinnou látku </w:t>
      </w:r>
      <w:proofErr w:type="spellStart"/>
      <w:r w:rsidRPr="00250DE2">
        <w:rPr>
          <w:rFonts w:ascii="Times New Roman" w:hAnsi="Times New Roman"/>
          <w:sz w:val="24"/>
          <w:szCs w:val="24"/>
        </w:rPr>
        <w:t>ametoktradin</w:t>
      </w:r>
      <w:proofErr w:type="spellEnd"/>
      <w:r w:rsidRPr="00250DE2">
        <w:rPr>
          <w:rFonts w:ascii="Times New Roman" w:hAnsi="Times New Roman"/>
          <w:sz w:val="24"/>
          <w:szCs w:val="24"/>
        </w:rPr>
        <w:t>, vícekrát než jednou za tři roky na stejném</w:t>
      </w:r>
      <w:r>
        <w:rPr>
          <w:rFonts w:ascii="Times New Roman" w:hAnsi="Times New Roman"/>
          <w:sz w:val="24"/>
          <w:szCs w:val="24"/>
        </w:rPr>
        <w:t xml:space="preserve"> </w:t>
      </w:r>
      <w:r w:rsidRPr="00250DE2">
        <w:rPr>
          <w:rFonts w:ascii="Times New Roman" w:hAnsi="Times New Roman"/>
          <w:sz w:val="24"/>
          <w:szCs w:val="24"/>
        </w:rPr>
        <w:t>pozemku.</w:t>
      </w:r>
    </w:p>
    <w:p w14:paraId="4F9237ED" w14:textId="77777777" w:rsidR="00250DE2" w:rsidRPr="00250DE2" w:rsidRDefault="00250DE2" w:rsidP="00250DE2">
      <w:pPr>
        <w:widowControl w:val="0"/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</w:p>
    <w:p w14:paraId="749417E2" w14:textId="78B351E6" w:rsidR="00250DE2" w:rsidRPr="00250DE2" w:rsidRDefault="00250DE2" w:rsidP="00250DE2">
      <w:pPr>
        <w:widowControl w:val="0"/>
        <w:spacing w:after="0"/>
        <w:ind w:left="709" w:right="-2" w:hanging="283"/>
        <w:jc w:val="both"/>
        <w:rPr>
          <w:rFonts w:ascii="Times New Roman" w:hAnsi="Times New Roman"/>
          <w:i/>
          <w:iCs/>
          <w:sz w:val="24"/>
          <w:szCs w:val="24"/>
        </w:rPr>
      </w:pPr>
      <w:r w:rsidRPr="00250DE2">
        <w:rPr>
          <w:rFonts w:ascii="Times New Roman" w:hAnsi="Times New Roman"/>
          <w:i/>
          <w:iCs/>
          <w:sz w:val="24"/>
          <w:szCs w:val="24"/>
        </w:rPr>
        <w:t>b) Kategorie uživatelů, kteří smějí podle přílohy I odst. 1 písm. u) nařízení Komise (</w:t>
      </w:r>
      <w:proofErr w:type="gramStart"/>
      <w:r w:rsidRPr="00250DE2">
        <w:rPr>
          <w:rFonts w:ascii="Times New Roman" w:hAnsi="Times New Roman"/>
          <w:i/>
          <w:iCs/>
          <w:sz w:val="24"/>
          <w:szCs w:val="24"/>
        </w:rPr>
        <w:t>EU)</w:t>
      </w:r>
      <w:r>
        <w:rPr>
          <w:rFonts w:ascii="Times New Roman" w:hAnsi="Times New Roman"/>
          <w:i/>
          <w:iCs/>
          <w:sz w:val="24"/>
          <w:szCs w:val="24"/>
        </w:rPr>
        <w:t xml:space="preserve">   </w:t>
      </w:r>
      <w:proofErr w:type="gramEnd"/>
      <w:r>
        <w:rPr>
          <w:rFonts w:ascii="Times New Roman" w:hAnsi="Times New Roman"/>
          <w:i/>
          <w:iCs/>
          <w:sz w:val="24"/>
          <w:szCs w:val="24"/>
        </w:rPr>
        <w:t xml:space="preserve">   </w:t>
      </w:r>
      <w:r w:rsidRPr="00250DE2">
        <w:rPr>
          <w:rFonts w:ascii="Times New Roman" w:hAnsi="Times New Roman"/>
          <w:i/>
          <w:iCs/>
          <w:sz w:val="24"/>
          <w:szCs w:val="24"/>
        </w:rPr>
        <w:t>č. 547/2011 přípravek používat:</w:t>
      </w:r>
    </w:p>
    <w:p w14:paraId="475809E6" w14:textId="70653B53" w:rsidR="00205A20" w:rsidRDefault="00250DE2" w:rsidP="00250DE2">
      <w:pPr>
        <w:widowControl w:val="0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 w:rsidRPr="00250DE2">
        <w:rPr>
          <w:rFonts w:ascii="Times New Roman" w:hAnsi="Times New Roman"/>
          <w:sz w:val="24"/>
          <w:szCs w:val="24"/>
        </w:rPr>
        <w:t>Profesionální uživatel</w:t>
      </w:r>
    </w:p>
    <w:p w14:paraId="7E46BEB2" w14:textId="77777777" w:rsidR="00250DE2" w:rsidRDefault="00250DE2" w:rsidP="00D05936">
      <w:pPr>
        <w:widowControl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066D060A" w14:textId="6A8D1910" w:rsidR="00116B93" w:rsidRPr="003F63F3" w:rsidRDefault="0036347B" w:rsidP="003F63F3">
      <w:pPr>
        <w:widowControl w:val="0"/>
        <w:numPr>
          <w:ilvl w:val="0"/>
          <w:numId w:val="8"/>
        </w:numPr>
        <w:tabs>
          <w:tab w:val="left" w:pos="426"/>
          <w:tab w:val="left" w:pos="5670"/>
          <w:tab w:val="left" w:pos="6096"/>
          <w:tab w:val="left" w:pos="6804"/>
        </w:tabs>
        <w:spacing w:after="0"/>
        <w:ind w:left="426"/>
        <w:jc w:val="both"/>
        <w:rPr>
          <w:rFonts w:ascii="Times New Roman" w:hAnsi="Times New Roman"/>
          <w:i/>
          <w:iCs/>
          <w:sz w:val="24"/>
          <w:szCs w:val="24"/>
        </w:rPr>
      </w:pPr>
      <w:r w:rsidRPr="003F63F3">
        <w:rPr>
          <w:rFonts w:ascii="Times New Roman" w:hAnsi="Times New Roman"/>
          <w:i/>
          <w:iCs/>
          <w:sz w:val="24"/>
          <w:szCs w:val="24"/>
        </w:rPr>
        <w:t>Další omezení dle § 34 odst. 1 zákona</w:t>
      </w:r>
    </w:p>
    <w:p w14:paraId="7B506D68" w14:textId="6569F3A5" w:rsidR="0018333B" w:rsidRDefault="0018333B" w:rsidP="00250DE2">
      <w:pPr>
        <w:widowControl w:val="0"/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18333B">
        <w:rPr>
          <w:rFonts w:ascii="Times New Roman" w:hAnsi="Times New Roman"/>
          <w:sz w:val="24"/>
          <w:szCs w:val="24"/>
        </w:rPr>
        <w:t>Přípravek je vyloučen z použití v ochranném pásmu II. stupně zdrojů podzemní vody.</w:t>
      </w:r>
    </w:p>
    <w:p w14:paraId="2CB4FDD9" w14:textId="524A095F" w:rsidR="00BF0926" w:rsidRDefault="00BF0926" w:rsidP="00250DE2">
      <w:pPr>
        <w:widowControl w:val="0"/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BF0926">
        <w:rPr>
          <w:rFonts w:ascii="Times New Roman" w:hAnsi="Times New Roman"/>
          <w:sz w:val="24"/>
          <w:szCs w:val="24"/>
        </w:rPr>
        <w:t>Přípravek je vyloučen z použití v ochranném pásmu II. stupně zdrojů povrchové vody při aplikaci na okrasné rostliny nad 150 cm.</w:t>
      </w:r>
    </w:p>
    <w:p w14:paraId="58505D3B" w14:textId="77777777" w:rsidR="009916F0" w:rsidRPr="009916F0" w:rsidRDefault="009916F0" w:rsidP="009916F0">
      <w:pPr>
        <w:widowControl w:val="0"/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bookmarkStart w:id="0" w:name="_Hlk112920664"/>
      <w:r w:rsidRPr="009916F0">
        <w:rPr>
          <w:rFonts w:ascii="Times New Roman" w:hAnsi="Times New Roman"/>
          <w:sz w:val="24"/>
          <w:szCs w:val="24"/>
        </w:rPr>
        <w:t>Přípravek lze aplikovat:</w:t>
      </w:r>
    </w:p>
    <w:p w14:paraId="3B7344E9" w14:textId="1084F1C5" w:rsidR="009916F0" w:rsidRPr="009916F0" w:rsidRDefault="009916F0" w:rsidP="00BF0926">
      <w:pPr>
        <w:widowControl w:val="0"/>
        <w:numPr>
          <w:ilvl w:val="0"/>
          <w:numId w:val="10"/>
        </w:numPr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z</w:t>
      </w:r>
      <w:r w:rsidRPr="009916F0">
        <w:rPr>
          <w:rFonts w:ascii="Times New Roman" w:hAnsi="Times New Roman"/>
          <w:sz w:val="24"/>
          <w:szCs w:val="24"/>
        </w:rPr>
        <w:t>elenina</w:t>
      </w:r>
      <w:r>
        <w:rPr>
          <w:rFonts w:ascii="Times New Roman" w:hAnsi="Times New Roman"/>
          <w:sz w:val="24"/>
          <w:szCs w:val="24"/>
        </w:rPr>
        <w:t xml:space="preserve"> </w:t>
      </w:r>
      <w:r w:rsidRPr="009916F0">
        <w:rPr>
          <w:rFonts w:ascii="Times New Roman" w:hAnsi="Times New Roman"/>
          <w:sz w:val="24"/>
          <w:szCs w:val="24"/>
        </w:rPr>
        <w:t>- pole</w:t>
      </w:r>
      <w:proofErr w:type="gramEnd"/>
      <w:r w:rsidRPr="009916F0">
        <w:rPr>
          <w:rFonts w:ascii="Times New Roman" w:hAnsi="Times New Roman"/>
          <w:sz w:val="24"/>
          <w:szCs w:val="24"/>
        </w:rPr>
        <w:t xml:space="preserve">: profesionálním zařízením pro aplikaci přípravků určených k postřiku polních plodin (tj. polními postřikovači) </w:t>
      </w:r>
    </w:p>
    <w:p w14:paraId="74C6B249" w14:textId="709858BA" w:rsidR="009916F0" w:rsidRPr="009916F0" w:rsidRDefault="009916F0" w:rsidP="00BF0926">
      <w:pPr>
        <w:widowControl w:val="0"/>
        <w:numPr>
          <w:ilvl w:val="0"/>
          <w:numId w:val="10"/>
        </w:numPr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 w:rsidRPr="009916F0">
        <w:rPr>
          <w:rFonts w:ascii="Times New Roman" w:hAnsi="Times New Roman"/>
          <w:sz w:val="24"/>
          <w:szCs w:val="24"/>
        </w:rPr>
        <w:t xml:space="preserve">okrasné </w:t>
      </w:r>
      <w:proofErr w:type="gramStart"/>
      <w:r w:rsidRPr="009916F0">
        <w:rPr>
          <w:rFonts w:ascii="Times New Roman" w:hAnsi="Times New Roman"/>
          <w:sz w:val="24"/>
          <w:szCs w:val="24"/>
        </w:rPr>
        <w:t>rostliny - venkovní</w:t>
      </w:r>
      <w:proofErr w:type="gramEnd"/>
      <w:r w:rsidRPr="009916F0">
        <w:rPr>
          <w:rFonts w:ascii="Times New Roman" w:hAnsi="Times New Roman"/>
          <w:sz w:val="24"/>
          <w:szCs w:val="24"/>
        </w:rPr>
        <w:t xml:space="preserve"> nebo vnitřní aplikace: automaticky postřikovacími</w:t>
      </w:r>
      <w:r>
        <w:rPr>
          <w:rFonts w:ascii="Times New Roman" w:hAnsi="Times New Roman"/>
          <w:sz w:val="24"/>
          <w:szCs w:val="24"/>
        </w:rPr>
        <w:t xml:space="preserve"> </w:t>
      </w:r>
      <w:r w:rsidRPr="009916F0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 xml:space="preserve"> </w:t>
      </w:r>
      <w:r w:rsidRPr="009916F0">
        <w:rPr>
          <w:rFonts w:ascii="Times New Roman" w:hAnsi="Times New Roman"/>
          <w:sz w:val="24"/>
          <w:szCs w:val="24"/>
        </w:rPr>
        <w:t xml:space="preserve">zálivkovými mosty nebo ručně zádovými nebo </w:t>
      </w:r>
      <w:proofErr w:type="spellStart"/>
      <w:r w:rsidRPr="009916F0">
        <w:rPr>
          <w:rFonts w:ascii="Times New Roman" w:hAnsi="Times New Roman"/>
          <w:sz w:val="24"/>
          <w:szCs w:val="24"/>
        </w:rPr>
        <w:t>trakařovými</w:t>
      </w:r>
      <w:proofErr w:type="spellEnd"/>
      <w:r w:rsidRPr="009916F0">
        <w:rPr>
          <w:rFonts w:ascii="Times New Roman" w:hAnsi="Times New Roman"/>
          <w:sz w:val="24"/>
          <w:szCs w:val="24"/>
        </w:rPr>
        <w:t xml:space="preserve"> postřikovači</w:t>
      </w:r>
      <w:r>
        <w:rPr>
          <w:rFonts w:ascii="Times New Roman" w:hAnsi="Times New Roman"/>
          <w:sz w:val="24"/>
          <w:szCs w:val="24"/>
        </w:rPr>
        <w:t xml:space="preserve"> </w:t>
      </w:r>
      <w:r w:rsidRPr="009916F0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16F0">
        <w:rPr>
          <w:rFonts w:ascii="Times New Roman" w:hAnsi="Times New Roman"/>
          <w:sz w:val="24"/>
          <w:szCs w:val="24"/>
        </w:rPr>
        <w:t>rosiči</w:t>
      </w:r>
      <w:proofErr w:type="spellEnd"/>
    </w:p>
    <w:bookmarkEnd w:id="0"/>
    <w:p w14:paraId="36C81063" w14:textId="559BAFB8" w:rsidR="009916F0" w:rsidRPr="009916F0" w:rsidRDefault="009916F0" w:rsidP="009916F0">
      <w:pPr>
        <w:widowControl w:val="0"/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9916F0">
        <w:rPr>
          <w:rFonts w:ascii="Times New Roman" w:hAnsi="Times New Roman"/>
          <w:sz w:val="24"/>
          <w:szCs w:val="24"/>
        </w:rPr>
        <w:t xml:space="preserve">Při aplikaci na poli použít traktor nebo samojízdný postřikovač s uzavřenou kabinou pro řidiče například typu 3 (podle ČSN EN 15695-1), tj. se systémy klimatizace a filtrace vzduchu – proti prachu a aerosolu. </w:t>
      </w:r>
    </w:p>
    <w:p w14:paraId="33E2B87F" w14:textId="4DEA8705" w:rsidR="009916F0" w:rsidRPr="009916F0" w:rsidRDefault="009916F0" w:rsidP="009916F0">
      <w:pPr>
        <w:widowControl w:val="0"/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9916F0">
        <w:rPr>
          <w:rFonts w:ascii="Times New Roman" w:hAnsi="Times New Roman"/>
          <w:sz w:val="24"/>
          <w:szCs w:val="24"/>
        </w:rPr>
        <w:t>Při ručním postřiku je třeba použít postřikov</w:t>
      </w:r>
      <w:r w:rsidR="00F13D8F">
        <w:rPr>
          <w:rFonts w:ascii="Times New Roman" w:hAnsi="Times New Roman"/>
          <w:sz w:val="24"/>
          <w:szCs w:val="24"/>
        </w:rPr>
        <w:t>ací tyč</w:t>
      </w:r>
      <w:r w:rsidRPr="009916F0">
        <w:rPr>
          <w:rFonts w:ascii="Times New Roman" w:hAnsi="Times New Roman"/>
          <w:sz w:val="24"/>
          <w:szCs w:val="24"/>
        </w:rPr>
        <w:t xml:space="preserve"> </w:t>
      </w:r>
      <w:r w:rsidR="00F13D8F">
        <w:rPr>
          <w:rFonts w:ascii="Times New Roman" w:hAnsi="Times New Roman"/>
          <w:sz w:val="24"/>
          <w:szCs w:val="24"/>
        </w:rPr>
        <w:t>o</w:t>
      </w:r>
      <w:r w:rsidRPr="009916F0">
        <w:rPr>
          <w:rFonts w:ascii="Times New Roman" w:hAnsi="Times New Roman"/>
          <w:sz w:val="24"/>
          <w:szCs w:val="24"/>
        </w:rPr>
        <w:t xml:space="preserve"> délce </w:t>
      </w:r>
      <w:r w:rsidR="00F13D8F">
        <w:rPr>
          <w:rFonts w:ascii="Times New Roman" w:hAnsi="Times New Roman"/>
          <w:sz w:val="24"/>
          <w:szCs w:val="24"/>
        </w:rPr>
        <w:t>nejméně</w:t>
      </w:r>
      <w:r w:rsidRPr="009916F0">
        <w:rPr>
          <w:rFonts w:ascii="Times New Roman" w:hAnsi="Times New Roman"/>
          <w:sz w:val="24"/>
          <w:szCs w:val="24"/>
        </w:rPr>
        <w:t xml:space="preserve"> 0,5 m. </w:t>
      </w:r>
    </w:p>
    <w:p w14:paraId="54479FA2" w14:textId="50B11017" w:rsidR="009916F0" w:rsidRDefault="009916F0" w:rsidP="009916F0">
      <w:pPr>
        <w:widowControl w:val="0"/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9916F0">
        <w:rPr>
          <w:rFonts w:ascii="Times New Roman" w:hAnsi="Times New Roman"/>
          <w:sz w:val="24"/>
          <w:szCs w:val="24"/>
        </w:rPr>
        <w:t>Postřik ve vnitřních prostorách provádějte bez přítomnosti dalších nechráněných osob (tj. osob bez OOPP).</w:t>
      </w:r>
    </w:p>
    <w:p w14:paraId="3C39A09B" w14:textId="77777777" w:rsidR="009916F0" w:rsidRPr="009916F0" w:rsidRDefault="009916F0" w:rsidP="009916F0">
      <w:pPr>
        <w:widowControl w:val="0"/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9916F0">
        <w:rPr>
          <w:rFonts w:ascii="Times New Roman" w:hAnsi="Times New Roman"/>
          <w:sz w:val="24"/>
          <w:szCs w:val="24"/>
        </w:rPr>
        <w:t xml:space="preserve">Po ukončení aplikace opusťte ošetřované prostory! </w:t>
      </w:r>
    </w:p>
    <w:p w14:paraId="6765C5FE" w14:textId="77777777" w:rsidR="009916F0" w:rsidRPr="009916F0" w:rsidRDefault="009916F0" w:rsidP="009916F0">
      <w:pPr>
        <w:widowControl w:val="0"/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9916F0">
        <w:rPr>
          <w:rFonts w:ascii="Times New Roman" w:hAnsi="Times New Roman"/>
          <w:sz w:val="24"/>
          <w:szCs w:val="24"/>
        </w:rPr>
        <w:t>Vstup do ošetřeného skleníku za účelem:</w:t>
      </w:r>
    </w:p>
    <w:p w14:paraId="5D089B21" w14:textId="5A226F3B" w:rsidR="009916F0" w:rsidRPr="009916F0" w:rsidRDefault="009916F0" w:rsidP="00BF0926">
      <w:pPr>
        <w:widowControl w:val="0"/>
        <w:numPr>
          <w:ilvl w:val="0"/>
          <w:numId w:val="10"/>
        </w:numPr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 w:rsidRPr="009916F0">
        <w:rPr>
          <w:rFonts w:ascii="Times New Roman" w:hAnsi="Times New Roman"/>
          <w:sz w:val="24"/>
          <w:szCs w:val="24"/>
        </w:rPr>
        <w:t>kontrol</w:t>
      </w:r>
      <w:r w:rsidR="009A22C3">
        <w:rPr>
          <w:rFonts w:ascii="Times New Roman" w:hAnsi="Times New Roman"/>
          <w:sz w:val="24"/>
          <w:szCs w:val="24"/>
        </w:rPr>
        <w:t>a</w:t>
      </w:r>
      <w:r w:rsidRPr="009916F0">
        <w:rPr>
          <w:rFonts w:ascii="Times New Roman" w:hAnsi="Times New Roman"/>
          <w:sz w:val="24"/>
          <w:szCs w:val="24"/>
        </w:rPr>
        <w:t xml:space="preserve"> provedení postřiku je možn</w:t>
      </w:r>
      <w:r w:rsidR="009A22C3">
        <w:rPr>
          <w:rFonts w:ascii="Times New Roman" w:hAnsi="Times New Roman"/>
          <w:sz w:val="24"/>
          <w:szCs w:val="24"/>
        </w:rPr>
        <w:t>á</w:t>
      </w:r>
      <w:r w:rsidRPr="009916F0">
        <w:rPr>
          <w:rFonts w:ascii="Times New Roman" w:hAnsi="Times New Roman"/>
          <w:sz w:val="24"/>
          <w:szCs w:val="24"/>
        </w:rPr>
        <w:t xml:space="preserve"> až po zaschnutí postřiku a po důkladném vyvětrání skleníku (pracovní oblek, uzavřená obuv)</w:t>
      </w:r>
    </w:p>
    <w:p w14:paraId="00BE0B84" w14:textId="2BDBE75F" w:rsidR="009916F0" w:rsidRPr="009916F0" w:rsidRDefault="009916F0" w:rsidP="00BF0926">
      <w:pPr>
        <w:widowControl w:val="0"/>
        <w:numPr>
          <w:ilvl w:val="0"/>
          <w:numId w:val="10"/>
        </w:numPr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 w:rsidRPr="009916F0">
        <w:rPr>
          <w:rFonts w:ascii="Times New Roman" w:hAnsi="Times New Roman"/>
          <w:sz w:val="24"/>
          <w:szCs w:val="24"/>
        </w:rPr>
        <w:t>provádění zelených/následných prací s ošetřenými rostlinami je možn</w:t>
      </w:r>
      <w:r w:rsidR="009A22C3">
        <w:rPr>
          <w:rFonts w:ascii="Times New Roman" w:hAnsi="Times New Roman"/>
          <w:sz w:val="24"/>
          <w:szCs w:val="24"/>
        </w:rPr>
        <w:t>é</w:t>
      </w:r>
      <w:r w:rsidRPr="009916F0">
        <w:rPr>
          <w:rFonts w:ascii="Times New Roman" w:hAnsi="Times New Roman"/>
          <w:sz w:val="24"/>
          <w:szCs w:val="24"/>
        </w:rPr>
        <w:t xml:space="preserve"> až druhý den po aplikaci a po důkladném vyvětrání skleníku (pracovní oblek s dlouhými rukávy a nohavicemi, pracovní rukavice, uzavřená obuv).</w:t>
      </w:r>
    </w:p>
    <w:p w14:paraId="1EA43E23" w14:textId="77777777" w:rsidR="009A22C3" w:rsidRDefault="009A22C3" w:rsidP="00BF0926">
      <w:pPr>
        <w:tabs>
          <w:tab w:val="left" w:pos="3402"/>
          <w:tab w:val="left" w:pos="5670"/>
          <w:tab w:val="left" w:pos="6096"/>
          <w:tab w:val="left" w:pos="6804"/>
        </w:tabs>
        <w:spacing w:after="0"/>
        <w:ind w:left="709"/>
        <w:jc w:val="center"/>
        <w:rPr>
          <w:rFonts w:ascii="Times New Roman" w:hAnsi="Times New Roman"/>
          <w:sz w:val="24"/>
          <w:szCs w:val="24"/>
        </w:rPr>
      </w:pPr>
    </w:p>
    <w:p w14:paraId="0DB800EB" w14:textId="77777777" w:rsidR="00861476" w:rsidRPr="00E34609" w:rsidRDefault="00861476" w:rsidP="00187A02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>Čl. 2</w:t>
      </w:r>
    </w:p>
    <w:p w14:paraId="6707DFAE" w14:textId="77777777" w:rsidR="00861476" w:rsidRPr="00E34609" w:rsidRDefault="00861476" w:rsidP="007121F9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41D1747" w14:textId="77777777" w:rsidR="00861476" w:rsidRPr="00E34609" w:rsidRDefault="00861476" w:rsidP="007121F9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 xml:space="preserve">ÚKZÚZ v rámci rozšíření povolení přípravku </w:t>
      </w:r>
      <w:r w:rsidR="003C736E" w:rsidRPr="00E34609">
        <w:rPr>
          <w:rFonts w:ascii="Times New Roman" w:hAnsi="Times New Roman"/>
          <w:sz w:val="24"/>
          <w:szCs w:val="24"/>
        </w:rPr>
        <w:t>n</w:t>
      </w:r>
      <w:r w:rsidRPr="00E34609">
        <w:rPr>
          <w:rFonts w:ascii="Times New Roman" w:hAnsi="Times New Roman"/>
          <w:sz w:val="24"/>
          <w:szCs w:val="24"/>
        </w:rPr>
        <w:t>a menšinová použití není ve smyslu čl. 51 odst. 5 nařízení EP odpovědn</w:t>
      </w:r>
      <w:r w:rsidR="00D4263E" w:rsidRPr="00E34609">
        <w:rPr>
          <w:rFonts w:ascii="Times New Roman" w:hAnsi="Times New Roman"/>
          <w:sz w:val="24"/>
          <w:szCs w:val="24"/>
        </w:rPr>
        <w:t>ý</w:t>
      </w:r>
      <w:r w:rsidRPr="00E34609">
        <w:rPr>
          <w:rFonts w:ascii="Times New Roman" w:hAnsi="Times New Roman"/>
          <w:sz w:val="24"/>
          <w:szCs w:val="24"/>
        </w:rPr>
        <w:t xml:space="preserve"> za rizika spojená s nedostatečnou účinností přípravku nebo jeho případnou fytotoxicitou. Ve smyslu předmětného ustanovení nese tato rizika výlučně osoba používající přípravek.  </w:t>
      </w:r>
    </w:p>
    <w:p w14:paraId="797899C6" w14:textId="539D6A08" w:rsidR="00861476" w:rsidRDefault="00861476" w:rsidP="007121F9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lastRenderedPageBreak/>
        <w:t xml:space="preserve">Toto nařízení ÚKZÚZ nabývá </w:t>
      </w:r>
      <w:r w:rsidR="00A64308" w:rsidRPr="00A64308">
        <w:rPr>
          <w:rFonts w:ascii="Times New Roman" w:hAnsi="Times New Roman"/>
          <w:sz w:val="24"/>
          <w:szCs w:val="24"/>
        </w:rPr>
        <w:t xml:space="preserve">účinnosti </w:t>
      </w:r>
      <w:r w:rsidR="00254CCA" w:rsidRPr="00254CCA">
        <w:rPr>
          <w:rFonts w:ascii="Times New Roman" w:hAnsi="Times New Roman"/>
          <w:sz w:val="24"/>
          <w:szCs w:val="24"/>
        </w:rPr>
        <w:t>počátkem patnáctého dne následujícího po dni jeho vyhlášení ve Sbírce právních předpisů územních samosprávných celků a některých správních úřadů.</w:t>
      </w:r>
    </w:p>
    <w:p w14:paraId="127E26C6" w14:textId="77777777" w:rsidR="00A64308" w:rsidRPr="00E34609" w:rsidRDefault="00A64308" w:rsidP="007121F9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2B04AF3" w14:textId="18920266" w:rsidR="00861476" w:rsidRDefault="00861476" w:rsidP="00996676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 xml:space="preserve">Doba platnosti nařízení se stanovuje na dobu shodnou s dobou platnosti povolení přípravku </w:t>
      </w:r>
      <w:proofErr w:type="spellStart"/>
      <w:r w:rsidR="00250DE2">
        <w:rPr>
          <w:rFonts w:ascii="Times New Roman" w:hAnsi="Times New Roman"/>
          <w:sz w:val="24"/>
          <w:szCs w:val="24"/>
        </w:rPr>
        <w:t>Enervin</w:t>
      </w:r>
      <w:proofErr w:type="spellEnd"/>
      <w:r w:rsidR="00250DE2">
        <w:rPr>
          <w:rFonts w:ascii="Times New Roman" w:hAnsi="Times New Roman"/>
          <w:sz w:val="24"/>
          <w:szCs w:val="24"/>
        </w:rPr>
        <w:t xml:space="preserve"> SC</w:t>
      </w:r>
      <w:r w:rsidRPr="00996676">
        <w:rPr>
          <w:rFonts w:ascii="Times New Roman" w:hAnsi="Times New Roman"/>
          <w:sz w:val="24"/>
          <w:szCs w:val="24"/>
        </w:rPr>
        <w:t xml:space="preserve"> </w:t>
      </w:r>
      <w:r w:rsidRPr="00E34609">
        <w:rPr>
          <w:rFonts w:ascii="Times New Roman" w:hAnsi="Times New Roman"/>
          <w:sz w:val="24"/>
          <w:szCs w:val="24"/>
        </w:rPr>
        <w:t>(</w:t>
      </w:r>
      <w:proofErr w:type="spellStart"/>
      <w:r w:rsidR="00407E73" w:rsidRPr="00E34609">
        <w:rPr>
          <w:rFonts w:ascii="Times New Roman" w:hAnsi="Times New Roman"/>
          <w:sz w:val="24"/>
          <w:szCs w:val="24"/>
        </w:rPr>
        <w:t>evid</w:t>
      </w:r>
      <w:proofErr w:type="spellEnd"/>
      <w:r w:rsidRPr="00E34609">
        <w:rPr>
          <w:rFonts w:ascii="Times New Roman" w:hAnsi="Times New Roman"/>
          <w:sz w:val="24"/>
          <w:szCs w:val="24"/>
        </w:rPr>
        <w:t xml:space="preserve">. č. </w:t>
      </w:r>
      <w:r w:rsidR="00254CCA">
        <w:rPr>
          <w:rFonts w:ascii="Times New Roman" w:hAnsi="Times New Roman"/>
          <w:sz w:val="24"/>
          <w:szCs w:val="24"/>
        </w:rPr>
        <w:t>5</w:t>
      </w:r>
      <w:r w:rsidR="00250DE2">
        <w:rPr>
          <w:rFonts w:ascii="Times New Roman" w:hAnsi="Times New Roman"/>
          <w:sz w:val="24"/>
          <w:szCs w:val="24"/>
        </w:rPr>
        <w:t>561</w:t>
      </w:r>
      <w:r w:rsidR="00317DC6" w:rsidRPr="00A8201A">
        <w:rPr>
          <w:rFonts w:ascii="Times New Roman" w:hAnsi="Times New Roman"/>
          <w:sz w:val="24"/>
          <w:szCs w:val="24"/>
        </w:rPr>
        <w:t>-</w:t>
      </w:r>
      <w:r w:rsidR="009A5362">
        <w:rPr>
          <w:rFonts w:ascii="Times New Roman" w:hAnsi="Times New Roman"/>
          <w:sz w:val="24"/>
          <w:szCs w:val="24"/>
        </w:rPr>
        <w:t>0</w:t>
      </w:r>
      <w:r w:rsidRPr="00E34609">
        <w:rPr>
          <w:rFonts w:ascii="Times New Roman" w:hAnsi="Times New Roman"/>
          <w:sz w:val="24"/>
          <w:szCs w:val="24"/>
        </w:rPr>
        <w:t>).</w:t>
      </w:r>
    </w:p>
    <w:p w14:paraId="007AB34E" w14:textId="77777777" w:rsidR="00F36542" w:rsidRDefault="00F36542" w:rsidP="007121F9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2B9B9FC" w14:textId="77777777" w:rsidR="00894B01" w:rsidRPr="00E34609" w:rsidRDefault="00894B01" w:rsidP="00187A02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>Čl. 3</w:t>
      </w:r>
    </w:p>
    <w:p w14:paraId="0A20EF9D" w14:textId="77777777" w:rsidR="002A3811" w:rsidRDefault="002A3811" w:rsidP="00187A02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1CFE745" w14:textId="27247C6F" w:rsidR="000E1A1C" w:rsidRDefault="00A64308" w:rsidP="00187A02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64308">
        <w:rPr>
          <w:rFonts w:ascii="Times New Roman" w:hAnsi="Times New Roman"/>
          <w:sz w:val="24"/>
          <w:szCs w:val="24"/>
        </w:rPr>
        <w:t xml:space="preserve">Toto nařízení ÚKZÚZ se v plném rozsahu vztahuje i na všechny další povolené přípravky na ochranu rostlin, které se odkazují na referenční přípravek na ochranu rostlin pod obchodním názvem </w:t>
      </w:r>
      <w:proofErr w:type="spellStart"/>
      <w:r w:rsidR="00250DE2">
        <w:rPr>
          <w:rFonts w:ascii="Times New Roman" w:hAnsi="Times New Roman"/>
          <w:sz w:val="24"/>
          <w:szCs w:val="24"/>
        </w:rPr>
        <w:t>Enervin</w:t>
      </w:r>
      <w:proofErr w:type="spellEnd"/>
      <w:r w:rsidR="00250DE2">
        <w:rPr>
          <w:rFonts w:ascii="Times New Roman" w:hAnsi="Times New Roman"/>
          <w:sz w:val="24"/>
          <w:szCs w:val="24"/>
        </w:rPr>
        <w:t xml:space="preserve"> SC</w:t>
      </w:r>
      <w:r w:rsidRPr="00A64308">
        <w:rPr>
          <w:rFonts w:ascii="Times New Roman" w:hAnsi="Times New Roman"/>
          <w:sz w:val="24"/>
          <w:szCs w:val="24"/>
        </w:rPr>
        <w:t xml:space="preserve"> (viz Informace k vyhledávání menšinových použití v on-line registru přípravků na ochranu rostlin zveřejněná na webových stránkách ÚKZÚZ </w:t>
      </w:r>
      <w:hyperlink r:id="rId8" w:history="1">
        <w:r w:rsidRPr="008653E4">
          <w:rPr>
            <w:rStyle w:val="Hypertextovodkaz"/>
            <w:rFonts w:ascii="Times New Roman" w:hAnsi="Times New Roman"/>
            <w:sz w:val="24"/>
            <w:szCs w:val="24"/>
          </w:rPr>
          <w:t>http://eagri.cz/public/app/eagriapp/POR/</w:t>
        </w:r>
      </w:hyperlink>
      <w:r w:rsidRPr="00A64308">
        <w:rPr>
          <w:rFonts w:ascii="Times New Roman" w:hAnsi="Times New Roman"/>
          <w:sz w:val="24"/>
          <w:szCs w:val="24"/>
        </w:rPr>
        <w:t>).</w:t>
      </w:r>
    </w:p>
    <w:p w14:paraId="4CB52F03" w14:textId="77777777" w:rsidR="00A64308" w:rsidRDefault="00A64308" w:rsidP="00187A02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B0F24F6" w14:textId="77777777" w:rsidR="00CF3503" w:rsidRPr="00E34609" w:rsidRDefault="00CF3503" w:rsidP="00187A02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 xml:space="preserve">Čl. </w:t>
      </w:r>
      <w:r>
        <w:rPr>
          <w:rFonts w:ascii="Times New Roman" w:hAnsi="Times New Roman"/>
          <w:sz w:val="24"/>
          <w:szCs w:val="24"/>
        </w:rPr>
        <w:t>4</w:t>
      </w:r>
    </w:p>
    <w:p w14:paraId="3F09DE9D" w14:textId="77777777" w:rsidR="00CF3503" w:rsidRDefault="00CF3503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8AE0094" w14:textId="5D19F15C" w:rsidR="00CF3503" w:rsidRPr="00CF3503" w:rsidRDefault="00CF3503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F3503">
        <w:rPr>
          <w:rFonts w:ascii="Times New Roman" w:hAnsi="Times New Roman"/>
          <w:sz w:val="24"/>
          <w:szCs w:val="24"/>
        </w:rPr>
        <w:t xml:space="preserve">Osoba používající přípravek dle </w:t>
      </w:r>
      <w:r w:rsidRPr="00A8201A">
        <w:rPr>
          <w:rFonts w:ascii="Times New Roman" w:hAnsi="Times New Roman"/>
          <w:sz w:val="24"/>
          <w:szCs w:val="24"/>
        </w:rPr>
        <w:t>č</w:t>
      </w:r>
      <w:r w:rsidR="00A64308" w:rsidRPr="00A8201A">
        <w:rPr>
          <w:rFonts w:ascii="Times New Roman" w:hAnsi="Times New Roman"/>
          <w:sz w:val="24"/>
          <w:szCs w:val="24"/>
        </w:rPr>
        <w:t>l</w:t>
      </w:r>
      <w:r w:rsidRPr="00A8201A">
        <w:rPr>
          <w:rFonts w:ascii="Times New Roman" w:hAnsi="Times New Roman"/>
          <w:sz w:val="24"/>
          <w:szCs w:val="24"/>
        </w:rPr>
        <w:t>.</w:t>
      </w:r>
      <w:r w:rsidRPr="00CF3503">
        <w:rPr>
          <w:rFonts w:ascii="Times New Roman" w:hAnsi="Times New Roman"/>
          <w:sz w:val="24"/>
          <w:szCs w:val="24"/>
        </w:rPr>
        <w:t xml:space="preserve"> 1 tohoto nařízení je povinna se rovněž řídit etiketou k přípravku. </w:t>
      </w:r>
    </w:p>
    <w:p w14:paraId="3C8DCCAF" w14:textId="4DB1032F" w:rsidR="00996676" w:rsidRDefault="00996676" w:rsidP="00B36E0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2A3F6141" w14:textId="77777777" w:rsidR="00B56031" w:rsidRDefault="00B56031" w:rsidP="00B56031">
      <w:pPr>
        <w:widowControl w:val="0"/>
        <w:spacing w:after="0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Čl. 5</w:t>
      </w:r>
    </w:p>
    <w:p w14:paraId="5C82CCBC" w14:textId="77777777" w:rsidR="00B56031" w:rsidRPr="00D13011" w:rsidRDefault="00B56031" w:rsidP="00B56031">
      <w:pPr>
        <w:widowControl w:val="0"/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cs-CZ"/>
        </w:rPr>
      </w:pPr>
    </w:p>
    <w:p w14:paraId="20F52523" w14:textId="0E47B6BF" w:rsidR="00B56031" w:rsidRPr="007033E9" w:rsidRDefault="00B56031" w:rsidP="00B56031">
      <w:pPr>
        <w:widowControl w:val="0"/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AF4675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Nařízení čj. </w:t>
      </w:r>
      <w:r w:rsidRPr="00B56031">
        <w:rPr>
          <w:rFonts w:ascii="Times New Roman" w:hAnsi="Times New Roman"/>
          <w:sz w:val="24"/>
          <w:szCs w:val="24"/>
        </w:rPr>
        <w:t>UKZUZ 029268/2020</w:t>
      </w:r>
      <w:r w:rsidRPr="005F0DBC">
        <w:rPr>
          <w:rFonts w:ascii="Times New Roman" w:hAnsi="Times New Roman"/>
          <w:sz w:val="24"/>
          <w:szCs w:val="24"/>
        </w:rPr>
        <w:t xml:space="preserve"> ze dne 1</w:t>
      </w:r>
      <w:r>
        <w:rPr>
          <w:rFonts w:ascii="Times New Roman" w:hAnsi="Times New Roman"/>
          <w:sz w:val="24"/>
          <w:szCs w:val="24"/>
        </w:rPr>
        <w:t>8</w:t>
      </w:r>
      <w:r w:rsidRPr="005F0DBC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2</w:t>
      </w:r>
      <w:r w:rsidRPr="005F0DBC">
        <w:rPr>
          <w:rFonts w:ascii="Times New Roman" w:hAnsi="Times New Roman"/>
          <w:sz w:val="24"/>
          <w:szCs w:val="24"/>
        </w:rPr>
        <w:t>. 202</w:t>
      </w:r>
      <w:r>
        <w:rPr>
          <w:rFonts w:ascii="Times New Roman" w:hAnsi="Times New Roman"/>
          <w:sz w:val="24"/>
          <w:szCs w:val="24"/>
        </w:rPr>
        <w:t>0</w:t>
      </w:r>
      <w:r w:rsidRPr="00AF4675">
        <w:rPr>
          <w:rFonts w:ascii="Times New Roman" w:hAnsi="Times New Roman"/>
          <w:sz w:val="24"/>
          <w:szCs w:val="24"/>
        </w:rPr>
        <w:t xml:space="preserve"> </w:t>
      </w:r>
      <w:r w:rsidRPr="00AF4675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se </w:t>
      </w:r>
      <w:proofErr w:type="gramStart"/>
      <w:r w:rsidRPr="00AF4675">
        <w:rPr>
          <w:rFonts w:ascii="Times New Roman" w:eastAsia="Times New Roman" w:hAnsi="Times New Roman"/>
          <w:bCs/>
          <w:sz w:val="24"/>
          <w:szCs w:val="24"/>
          <w:lang w:eastAsia="cs-CZ"/>
        </w:rPr>
        <w:t>ruší</w:t>
      </w:r>
      <w:proofErr w:type="gramEnd"/>
      <w:r w:rsidRPr="00AF4675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a nahrazuje se tímto nařízením.</w:t>
      </w:r>
    </w:p>
    <w:p w14:paraId="1AD3EDE7" w14:textId="77777777" w:rsidR="00B56031" w:rsidRPr="00E34609" w:rsidRDefault="00B56031" w:rsidP="00B36E0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7F7DEC61" w14:textId="1CE24871" w:rsidR="00097751" w:rsidRDefault="00097751" w:rsidP="00996676">
      <w:pPr>
        <w:widowControl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3001CCA0" w14:textId="42A84A5B" w:rsidR="00097751" w:rsidRDefault="00097751" w:rsidP="00996676">
      <w:pPr>
        <w:widowControl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4D396D0F" w14:textId="2F19B6C9" w:rsidR="00205A20" w:rsidRDefault="00205A20" w:rsidP="00996676">
      <w:pPr>
        <w:widowControl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08860ACC" w14:textId="1958FC6B" w:rsidR="00205A20" w:rsidRDefault="00205A20" w:rsidP="00996676">
      <w:pPr>
        <w:widowControl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05D85337" w14:textId="3C9FF9A9" w:rsidR="00205A20" w:rsidRDefault="00205A20" w:rsidP="00996676">
      <w:pPr>
        <w:widowControl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6039AAEC" w14:textId="1F5F1A78" w:rsidR="00D34662" w:rsidRDefault="00D34662" w:rsidP="00996676">
      <w:pPr>
        <w:widowControl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1E87354D" w14:textId="6E226E95" w:rsidR="00D34662" w:rsidRDefault="00D34662" w:rsidP="00996676">
      <w:pPr>
        <w:widowControl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39F94204" w14:textId="77777777" w:rsidR="000C7A2F" w:rsidRDefault="000C7A2F" w:rsidP="00996676">
      <w:pPr>
        <w:widowControl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66097C7C" w14:textId="77777777" w:rsidR="00D34662" w:rsidRDefault="00D34662" w:rsidP="00996676">
      <w:pPr>
        <w:widowControl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41274DB8" w14:textId="565E77E2" w:rsidR="0077567E" w:rsidRDefault="0077567E" w:rsidP="0099667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012A065A" w14:textId="444257BA" w:rsidR="00A64308" w:rsidRDefault="00A64308" w:rsidP="0099667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402C5AC8" w14:textId="77777777" w:rsidR="00A64308" w:rsidRDefault="00A64308" w:rsidP="0099667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1BDD62B0" w14:textId="77777777" w:rsidR="0077567E" w:rsidRDefault="0077567E" w:rsidP="0099667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171FC16C" w14:textId="77777777" w:rsidR="00861476" w:rsidRPr="00E34609" w:rsidRDefault="00187A02" w:rsidP="0099667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861476" w:rsidRPr="00E34609">
        <w:rPr>
          <w:rFonts w:ascii="Times New Roman" w:hAnsi="Times New Roman"/>
          <w:sz w:val="24"/>
          <w:szCs w:val="24"/>
        </w:rPr>
        <w:t>Ing. Pavel Minář, Ph.D.</w:t>
      </w:r>
    </w:p>
    <w:p w14:paraId="384C0AA7" w14:textId="77777777" w:rsidR="00861476" w:rsidRDefault="00187A02" w:rsidP="0099667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861476" w:rsidRPr="00E34609">
        <w:rPr>
          <w:rFonts w:ascii="Times New Roman" w:hAnsi="Times New Roman"/>
          <w:sz w:val="24"/>
          <w:szCs w:val="24"/>
        </w:rPr>
        <w:t xml:space="preserve">ředitel </w:t>
      </w:r>
      <w:r>
        <w:rPr>
          <w:rFonts w:ascii="Times New Roman" w:hAnsi="Times New Roman"/>
          <w:sz w:val="24"/>
          <w:szCs w:val="24"/>
        </w:rPr>
        <w:t>OPOR</w:t>
      </w:r>
    </w:p>
    <w:sectPr w:rsidR="00861476" w:rsidSect="00466FF4">
      <w:footerReference w:type="default" r:id="rId9"/>
      <w:headerReference w:type="first" r:id="rId10"/>
      <w:footerReference w:type="first" r:id="rId11"/>
      <w:type w:val="continuous"/>
      <w:pgSz w:w="11906" w:h="16838"/>
      <w:pgMar w:top="1418" w:right="1418" w:bottom="567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DFF561" w14:textId="77777777" w:rsidR="00EE0972" w:rsidRDefault="00EE0972" w:rsidP="00CE12AE">
      <w:pPr>
        <w:spacing w:after="0" w:line="240" w:lineRule="auto"/>
      </w:pPr>
      <w:r>
        <w:separator/>
      </w:r>
    </w:p>
  </w:endnote>
  <w:endnote w:type="continuationSeparator" w:id="0">
    <w:p w14:paraId="03C3358D" w14:textId="77777777" w:rsidR="00EE0972" w:rsidRDefault="00EE0972" w:rsidP="00CE1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Bookman Old Style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Tahoma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B46EC" w14:textId="77777777" w:rsidR="00187A02" w:rsidRDefault="00187A02" w:rsidP="00187A02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996676">
      <w:rPr>
        <w:rFonts w:ascii="Times New Roman" w:hAnsi="Times New Roman"/>
        <w:bCs/>
        <w:noProof/>
      </w:rPr>
      <w:t>5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996676">
      <w:rPr>
        <w:rFonts w:ascii="Times New Roman" w:hAnsi="Times New Roman"/>
        <w:bCs/>
        <w:noProof/>
      </w:rPr>
      <w:t>5</w:t>
    </w:r>
    <w:r w:rsidRPr="00956E3F">
      <w:rPr>
        <w:rFonts w:ascii="Times New Roman" w:hAnsi="Times New Roman"/>
        <w:bCs/>
      </w:rPr>
      <w:fldChar w:fldCharType="end"/>
    </w:r>
  </w:p>
  <w:p w14:paraId="2B9C85CE" w14:textId="77777777" w:rsidR="005251CA" w:rsidRDefault="005251CA">
    <w:pPr>
      <w:pStyle w:val="Zpat"/>
      <w:jc w:val="center"/>
    </w:pPr>
  </w:p>
  <w:p w14:paraId="2EC600E9" w14:textId="77777777" w:rsidR="00C6281B" w:rsidRPr="00570876" w:rsidRDefault="00C6281B" w:rsidP="00A5364C">
    <w:pPr>
      <w:pStyle w:val="Zpat"/>
      <w:tabs>
        <w:tab w:val="left" w:pos="2268"/>
        <w:tab w:val="left" w:pos="3119"/>
        <w:tab w:val="left" w:pos="3402"/>
        <w:tab w:val="left" w:pos="5529"/>
        <w:tab w:val="left" w:pos="7797"/>
      </w:tabs>
      <w:spacing w:after="0" w:line="240" w:lineRule="auto"/>
      <w:rPr>
        <w:color w:val="FFFFFF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F4730" w14:textId="77777777" w:rsidR="00187A02" w:rsidRDefault="00187A02" w:rsidP="00187A02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8C3B74">
      <w:rPr>
        <w:rFonts w:ascii="Times New Roman" w:hAnsi="Times New Roman"/>
        <w:bCs/>
        <w:noProof/>
      </w:rPr>
      <w:t>1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8C3B74">
      <w:rPr>
        <w:rFonts w:ascii="Times New Roman" w:hAnsi="Times New Roman"/>
        <w:bCs/>
        <w:noProof/>
      </w:rPr>
      <w:t>1</w:t>
    </w:r>
    <w:r w:rsidRPr="00956E3F">
      <w:rPr>
        <w:rFonts w:ascii="Times New Roman" w:hAnsi="Times New Roman"/>
        <w:bCs/>
      </w:rPr>
      <w:fldChar w:fldCharType="end"/>
    </w:r>
  </w:p>
  <w:p w14:paraId="0B2AF467" w14:textId="77777777" w:rsidR="00187A02" w:rsidRDefault="00187A0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1BED84" w14:textId="77777777" w:rsidR="00EE0972" w:rsidRDefault="00EE0972" w:rsidP="00CE12AE">
      <w:pPr>
        <w:spacing w:after="0" w:line="240" w:lineRule="auto"/>
      </w:pPr>
      <w:r>
        <w:separator/>
      </w:r>
    </w:p>
  </w:footnote>
  <w:footnote w:type="continuationSeparator" w:id="0">
    <w:p w14:paraId="1662B986" w14:textId="77777777" w:rsidR="00EE0972" w:rsidRDefault="00EE0972" w:rsidP="00CE1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4B5A5" w14:textId="77777777" w:rsidR="00394DC7" w:rsidRPr="00FC401D" w:rsidRDefault="00EE0972" w:rsidP="00394DC7">
    <w:pPr>
      <w:tabs>
        <w:tab w:val="center" w:pos="4962"/>
        <w:tab w:val="right" w:pos="9072"/>
      </w:tabs>
      <w:spacing w:after="0" w:line="240" w:lineRule="auto"/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noProof/>
      </w:rPr>
      <w:pict w14:anchorId="23C5D48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" o:spid="_x0000_s1027" type="#_x0000_t75" style="position:absolute;left:0;text-align:left;margin-left:.9pt;margin-top:-5.25pt;width:54pt;height:64.5pt;z-index:-1;visibility:visible" wrapcoords="-300 0 -300 21098 21600 21098 21600 0 -300 0">
          <v:imagedata r:id="rId1" o:title=""/>
          <w10:wrap type="tight"/>
        </v:shape>
      </w:pict>
    </w:r>
    <w:r w:rsidR="00394DC7" w:rsidRPr="00FC401D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2A896A83" w14:textId="77777777" w:rsidR="00394DC7" w:rsidRPr="00FC401D" w:rsidRDefault="00394DC7" w:rsidP="00394DC7">
    <w:pPr>
      <w:tabs>
        <w:tab w:val="left" w:pos="4253"/>
        <w:tab w:val="center" w:pos="4536"/>
        <w:tab w:val="left" w:pos="5954"/>
        <w:tab w:val="right" w:pos="7088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 xml:space="preserve">Hroznová 2 </w:t>
    </w:r>
    <w:r w:rsidRPr="00FC401D">
      <w:rPr>
        <w:rFonts w:ascii="Times New Roman" w:hAnsi="Times New Roman"/>
        <w:color w:val="595959"/>
        <w:sz w:val="18"/>
      </w:rPr>
      <w:tab/>
      <w:t>www.ukzuz.cz</w:t>
    </w:r>
    <w:r w:rsidRPr="00FC401D">
      <w:rPr>
        <w:rFonts w:ascii="Times New Roman" w:hAnsi="Times New Roman"/>
        <w:color w:val="595959"/>
        <w:sz w:val="18"/>
      </w:rPr>
      <w:tab/>
      <w:t>IČO: 00020338</w:t>
    </w:r>
  </w:p>
  <w:p w14:paraId="74C7E8E5" w14:textId="0FA95FB2" w:rsidR="00394DC7" w:rsidRPr="00FC401D" w:rsidRDefault="00394DC7" w:rsidP="00394DC7">
    <w:pPr>
      <w:tabs>
        <w:tab w:val="left" w:pos="4253"/>
        <w:tab w:val="center" w:pos="4536"/>
        <w:tab w:val="left" w:pos="5954"/>
        <w:tab w:val="right" w:pos="7230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>6</w:t>
    </w:r>
    <w:r w:rsidR="00DD49AB">
      <w:rPr>
        <w:rFonts w:ascii="Times New Roman" w:hAnsi="Times New Roman"/>
        <w:color w:val="595959"/>
        <w:sz w:val="18"/>
      </w:rPr>
      <w:t>03</w:t>
    </w:r>
    <w:r w:rsidRPr="00FC401D">
      <w:rPr>
        <w:rFonts w:ascii="Times New Roman" w:hAnsi="Times New Roman"/>
        <w:color w:val="595959"/>
        <w:sz w:val="18"/>
      </w:rPr>
      <w:t xml:space="preserve"> 0</w:t>
    </w:r>
    <w:r w:rsidR="00DD49AB">
      <w:rPr>
        <w:rFonts w:ascii="Times New Roman" w:hAnsi="Times New Roman"/>
        <w:color w:val="595959"/>
        <w:sz w:val="18"/>
      </w:rPr>
      <w:t>0</w:t>
    </w:r>
    <w:r w:rsidRPr="00FC401D">
      <w:rPr>
        <w:rFonts w:ascii="Times New Roman" w:hAnsi="Times New Roman"/>
        <w:color w:val="595959"/>
        <w:sz w:val="18"/>
      </w:rPr>
      <w:t xml:space="preserve"> Brno</w:t>
    </w:r>
    <w:r w:rsidRPr="00FC401D">
      <w:rPr>
        <w:rFonts w:ascii="Times New Roman" w:hAnsi="Times New Roman"/>
        <w:color w:val="595959"/>
        <w:sz w:val="18"/>
      </w:rPr>
      <w:tab/>
      <w:t>ID DS: ugbaiq7</w:t>
    </w:r>
    <w:r w:rsidRPr="00FC401D">
      <w:rPr>
        <w:rFonts w:ascii="Times New Roman" w:hAnsi="Times New Roman"/>
        <w:color w:val="595959"/>
        <w:sz w:val="18"/>
      </w:rPr>
      <w:tab/>
      <w:t>DIČ: CZ00020338</w:t>
    </w:r>
  </w:p>
  <w:p w14:paraId="343E9A12" w14:textId="77777777" w:rsidR="00394DC7" w:rsidRDefault="00394DC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50B12"/>
    <w:multiLevelType w:val="hybridMultilevel"/>
    <w:tmpl w:val="C4C08650"/>
    <w:lvl w:ilvl="0" w:tplc="C41CF28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C704608"/>
    <w:multiLevelType w:val="hybridMultilevel"/>
    <w:tmpl w:val="9D8209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C51469"/>
    <w:multiLevelType w:val="hybridMultilevel"/>
    <w:tmpl w:val="98020920"/>
    <w:lvl w:ilvl="0" w:tplc="EF96E5DC">
      <w:numFmt w:val="bullet"/>
      <w:lvlText w:val="-"/>
      <w:lvlJc w:val="left"/>
      <w:pPr>
        <w:tabs>
          <w:tab w:val="num" w:pos="1040"/>
        </w:tabs>
        <w:ind w:left="104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3" w15:restartNumberingAfterBreak="0">
    <w:nsid w:val="34432968"/>
    <w:multiLevelType w:val="hybridMultilevel"/>
    <w:tmpl w:val="876485F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4A48E5"/>
    <w:multiLevelType w:val="hybridMultilevel"/>
    <w:tmpl w:val="D43C9580"/>
    <w:lvl w:ilvl="0" w:tplc="829C02E6">
      <w:start w:val="1"/>
      <w:numFmt w:val="lowerLetter"/>
      <w:lvlText w:val="%1)"/>
      <w:lvlJc w:val="left"/>
      <w:pPr>
        <w:ind w:left="644" w:hanging="360"/>
      </w:pPr>
      <w:rPr>
        <w:b w:val="0"/>
        <w:i w:val="0"/>
      </w:rPr>
    </w:lvl>
    <w:lvl w:ilvl="1" w:tplc="04050017">
      <w:start w:val="1"/>
      <w:numFmt w:val="lowerLetter"/>
      <w:lvlText w:val="%2)"/>
      <w:lvlJc w:val="left"/>
      <w:pPr>
        <w:ind w:left="6240" w:hanging="360"/>
      </w:pPr>
    </w:lvl>
    <w:lvl w:ilvl="2" w:tplc="0405001B">
      <w:start w:val="1"/>
      <w:numFmt w:val="lowerRoman"/>
      <w:lvlText w:val="%3."/>
      <w:lvlJc w:val="right"/>
      <w:pPr>
        <w:ind w:left="6960" w:hanging="180"/>
      </w:pPr>
    </w:lvl>
    <w:lvl w:ilvl="3" w:tplc="0405000F">
      <w:start w:val="1"/>
      <w:numFmt w:val="decimal"/>
      <w:lvlText w:val="%4."/>
      <w:lvlJc w:val="left"/>
      <w:pPr>
        <w:ind w:left="7680" w:hanging="360"/>
      </w:pPr>
    </w:lvl>
    <w:lvl w:ilvl="4" w:tplc="04050019">
      <w:start w:val="1"/>
      <w:numFmt w:val="lowerLetter"/>
      <w:lvlText w:val="%5."/>
      <w:lvlJc w:val="left"/>
      <w:pPr>
        <w:ind w:left="8400" w:hanging="360"/>
      </w:pPr>
    </w:lvl>
    <w:lvl w:ilvl="5" w:tplc="0405001B">
      <w:start w:val="1"/>
      <w:numFmt w:val="lowerRoman"/>
      <w:lvlText w:val="%6."/>
      <w:lvlJc w:val="right"/>
      <w:pPr>
        <w:ind w:left="9120" w:hanging="180"/>
      </w:pPr>
    </w:lvl>
    <w:lvl w:ilvl="6" w:tplc="0405000F">
      <w:start w:val="1"/>
      <w:numFmt w:val="decimal"/>
      <w:lvlText w:val="%7."/>
      <w:lvlJc w:val="left"/>
      <w:pPr>
        <w:ind w:left="9840" w:hanging="360"/>
      </w:pPr>
    </w:lvl>
    <w:lvl w:ilvl="7" w:tplc="04050019">
      <w:start w:val="1"/>
      <w:numFmt w:val="lowerLetter"/>
      <w:lvlText w:val="%8."/>
      <w:lvlJc w:val="left"/>
      <w:pPr>
        <w:ind w:left="10560" w:hanging="360"/>
      </w:pPr>
    </w:lvl>
    <w:lvl w:ilvl="8" w:tplc="0405001B">
      <w:start w:val="1"/>
      <w:numFmt w:val="lowerRoman"/>
      <w:lvlText w:val="%9."/>
      <w:lvlJc w:val="right"/>
      <w:pPr>
        <w:ind w:left="11280" w:hanging="180"/>
      </w:pPr>
    </w:lvl>
  </w:abstractNum>
  <w:abstractNum w:abstractNumId="5" w15:restartNumberingAfterBreak="0">
    <w:nsid w:val="392458E2"/>
    <w:multiLevelType w:val="hybridMultilevel"/>
    <w:tmpl w:val="8B68BA78"/>
    <w:lvl w:ilvl="0" w:tplc="E6FCF716">
      <w:start w:val="1"/>
      <w:numFmt w:val="lowerLetter"/>
      <w:lvlText w:val="%1)"/>
      <w:lvlJc w:val="left"/>
      <w:pPr>
        <w:ind w:left="927" w:hanging="360"/>
      </w:pPr>
      <w:rPr>
        <w:rFonts w:hint="default"/>
        <w:b/>
      </w:rPr>
    </w:lvl>
    <w:lvl w:ilvl="1" w:tplc="20BAEF80">
      <w:start w:val="1"/>
      <w:numFmt w:val="decimal"/>
      <w:lvlText w:val="%2)"/>
      <w:lvlJc w:val="left"/>
      <w:pPr>
        <w:ind w:left="1647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C326B13"/>
    <w:multiLevelType w:val="multilevel"/>
    <w:tmpl w:val="0DF249C6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4D0279E9"/>
    <w:multiLevelType w:val="hybridMultilevel"/>
    <w:tmpl w:val="438E2EE0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5E4C5A2A"/>
    <w:multiLevelType w:val="hybridMultilevel"/>
    <w:tmpl w:val="6E007A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781543"/>
    <w:multiLevelType w:val="hybridMultilevel"/>
    <w:tmpl w:val="5F5828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8905BB"/>
    <w:multiLevelType w:val="hybridMultilevel"/>
    <w:tmpl w:val="3D1CD0D6"/>
    <w:lvl w:ilvl="0" w:tplc="3286BD4E">
      <w:start w:val="1"/>
      <w:numFmt w:val="lowerRoman"/>
      <w:lvlText w:val="%1."/>
      <w:lvlJc w:val="right"/>
      <w:pPr>
        <w:ind w:left="927" w:hanging="360"/>
      </w:pPr>
    </w:lvl>
    <w:lvl w:ilvl="1" w:tplc="147652D6">
      <w:start w:val="1"/>
      <w:numFmt w:val="lowerLetter"/>
      <w:lvlText w:val="%2."/>
      <w:lvlJc w:val="left"/>
      <w:pPr>
        <w:ind w:left="1647" w:hanging="360"/>
      </w:pPr>
    </w:lvl>
    <w:lvl w:ilvl="2" w:tplc="439C3B36">
      <w:start w:val="1"/>
      <w:numFmt w:val="lowerRoman"/>
      <w:lvlText w:val="%3."/>
      <w:lvlJc w:val="right"/>
      <w:pPr>
        <w:ind w:left="2367" w:hanging="180"/>
      </w:pPr>
    </w:lvl>
    <w:lvl w:ilvl="3" w:tplc="E56C09EA">
      <w:start w:val="1"/>
      <w:numFmt w:val="decimal"/>
      <w:lvlText w:val="%4."/>
      <w:lvlJc w:val="left"/>
      <w:pPr>
        <w:ind w:left="3087" w:hanging="360"/>
      </w:pPr>
    </w:lvl>
    <w:lvl w:ilvl="4" w:tplc="B8644CFC">
      <w:start w:val="1"/>
      <w:numFmt w:val="lowerLetter"/>
      <w:lvlText w:val="%5."/>
      <w:lvlJc w:val="left"/>
      <w:pPr>
        <w:ind w:left="3807" w:hanging="360"/>
      </w:pPr>
    </w:lvl>
    <w:lvl w:ilvl="5" w:tplc="C95E902C">
      <w:start w:val="1"/>
      <w:numFmt w:val="lowerRoman"/>
      <w:lvlText w:val="%6."/>
      <w:lvlJc w:val="right"/>
      <w:pPr>
        <w:ind w:left="4527" w:hanging="180"/>
      </w:pPr>
    </w:lvl>
    <w:lvl w:ilvl="6" w:tplc="864A45F8">
      <w:start w:val="1"/>
      <w:numFmt w:val="decimal"/>
      <w:lvlText w:val="%7."/>
      <w:lvlJc w:val="left"/>
      <w:pPr>
        <w:ind w:left="5247" w:hanging="360"/>
      </w:pPr>
    </w:lvl>
    <w:lvl w:ilvl="7" w:tplc="9F42315A">
      <w:start w:val="1"/>
      <w:numFmt w:val="lowerLetter"/>
      <w:lvlText w:val="%8."/>
      <w:lvlJc w:val="left"/>
      <w:pPr>
        <w:ind w:left="5967" w:hanging="360"/>
      </w:pPr>
    </w:lvl>
    <w:lvl w:ilvl="8" w:tplc="CC6830FE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0"/>
  </w:num>
  <w:num w:numId="2">
    <w:abstractNumId w:val="6"/>
  </w:num>
  <w:num w:numId="3">
    <w:abstractNumId w:val="1"/>
  </w:num>
  <w:num w:numId="4">
    <w:abstractNumId w:val="9"/>
  </w:num>
  <w:num w:numId="5">
    <w:abstractNumId w:val="4"/>
  </w:num>
  <w:num w:numId="6">
    <w:abstractNumId w:val="2"/>
  </w:num>
  <w:num w:numId="7">
    <w:abstractNumId w:val="8"/>
  </w:num>
  <w:num w:numId="8">
    <w:abstractNumId w:val="3"/>
  </w:num>
  <w:num w:numId="9">
    <w:abstractNumId w:val="5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ocumentProtection w:edit="trackedChanges" w:enforcement="0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E12AE"/>
    <w:rsid w:val="000003C0"/>
    <w:rsid w:val="00001C04"/>
    <w:rsid w:val="00005309"/>
    <w:rsid w:val="00014878"/>
    <w:rsid w:val="00015F28"/>
    <w:rsid w:val="00016783"/>
    <w:rsid w:val="00021972"/>
    <w:rsid w:val="000219CF"/>
    <w:rsid w:val="00022810"/>
    <w:rsid w:val="00026918"/>
    <w:rsid w:val="000362F4"/>
    <w:rsid w:val="00036ED2"/>
    <w:rsid w:val="00053AA8"/>
    <w:rsid w:val="00063209"/>
    <w:rsid w:val="00065520"/>
    <w:rsid w:val="00065E0B"/>
    <w:rsid w:val="0006634E"/>
    <w:rsid w:val="000879B4"/>
    <w:rsid w:val="000916CD"/>
    <w:rsid w:val="00093864"/>
    <w:rsid w:val="00096456"/>
    <w:rsid w:val="00097751"/>
    <w:rsid w:val="000A50D1"/>
    <w:rsid w:val="000A57AB"/>
    <w:rsid w:val="000B4579"/>
    <w:rsid w:val="000C2AAF"/>
    <w:rsid w:val="000C2E53"/>
    <w:rsid w:val="000C6C8C"/>
    <w:rsid w:val="000C7A2F"/>
    <w:rsid w:val="000D51A6"/>
    <w:rsid w:val="000E0E5E"/>
    <w:rsid w:val="000E1A1C"/>
    <w:rsid w:val="000E41A9"/>
    <w:rsid w:val="000E735D"/>
    <w:rsid w:val="000F18E2"/>
    <w:rsid w:val="000F4AB2"/>
    <w:rsid w:val="0010681E"/>
    <w:rsid w:val="00107A84"/>
    <w:rsid w:val="00107EC4"/>
    <w:rsid w:val="00116B93"/>
    <w:rsid w:val="0012074E"/>
    <w:rsid w:val="00122131"/>
    <w:rsid w:val="00122DE1"/>
    <w:rsid w:val="00130932"/>
    <w:rsid w:val="00153CC2"/>
    <w:rsid w:val="00154F0E"/>
    <w:rsid w:val="00162CB2"/>
    <w:rsid w:val="001651D2"/>
    <w:rsid w:val="00170053"/>
    <w:rsid w:val="0017073C"/>
    <w:rsid w:val="00171F56"/>
    <w:rsid w:val="00176ECA"/>
    <w:rsid w:val="0018333B"/>
    <w:rsid w:val="001836EB"/>
    <w:rsid w:val="001841B0"/>
    <w:rsid w:val="001856A5"/>
    <w:rsid w:val="001879C9"/>
    <w:rsid w:val="00187A02"/>
    <w:rsid w:val="00192533"/>
    <w:rsid w:val="001935B4"/>
    <w:rsid w:val="001954EC"/>
    <w:rsid w:val="00196DB0"/>
    <w:rsid w:val="001A4EB6"/>
    <w:rsid w:val="001A564B"/>
    <w:rsid w:val="001B2E7C"/>
    <w:rsid w:val="001B350E"/>
    <w:rsid w:val="001B4CC8"/>
    <w:rsid w:val="001C19A5"/>
    <w:rsid w:val="001D6095"/>
    <w:rsid w:val="001D7033"/>
    <w:rsid w:val="001E1850"/>
    <w:rsid w:val="001E28FD"/>
    <w:rsid w:val="001E3655"/>
    <w:rsid w:val="001E4805"/>
    <w:rsid w:val="001E5FCE"/>
    <w:rsid w:val="001F0358"/>
    <w:rsid w:val="001F3573"/>
    <w:rsid w:val="001F54E4"/>
    <w:rsid w:val="00205A20"/>
    <w:rsid w:val="002115E3"/>
    <w:rsid w:val="00216CAC"/>
    <w:rsid w:val="002237EC"/>
    <w:rsid w:val="0022672E"/>
    <w:rsid w:val="00226AAC"/>
    <w:rsid w:val="002272CD"/>
    <w:rsid w:val="002331AF"/>
    <w:rsid w:val="00250DE2"/>
    <w:rsid w:val="00251812"/>
    <w:rsid w:val="002535C5"/>
    <w:rsid w:val="00254CCA"/>
    <w:rsid w:val="00256F7B"/>
    <w:rsid w:val="00260FFC"/>
    <w:rsid w:val="00262F93"/>
    <w:rsid w:val="00271024"/>
    <w:rsid w:val="00277A29"/>
    <w:rsid w:val="00281645"/>
    <w:rsid w:val="002826F6"/>
    <w:rsid w:val="00284BFB"/>
    <w:rsid w:val="002900BA"/>
    <w:rsid w:val="00293DBD"/>
    <w:rsid w:val="00294786"/>
    <w:rsid w:val="002A2373"/>
    <w:rsid w:val="002A3811"/>
    <w:rsid w:val="002A5DB9"/>
    <w:rsid w:val="002A6401"/>
    <w:rsid w:val="002A642C"/>
    <w:rsid w:val="002B360A"/>
    <w:rsid w:val="002B62A6"/>
    <w:rsid w:val="002C2E81"/>
    <w:rsid w:val="002C3001"/>
    <w:rsid w:val="002D1505"/>
    <w:rsid w:val="002F0C50"/>
    <w:rsid w:val="002F6A86"/>
    <w:rsid w:val="00301B3C"/>
    <w:rsid w:val="003107E6"/>
    <w:rsid w:val="00312753"/>
    <w:rsid w:val="00313AA4"/>
    <w:rsid w:val="00315945"/>
    <w:rsid w:val="00317DC6"/>
    <w:rsid w:val="0032727D"/>
    <w:rsid w:val="00331D22"/>
    <w:rsid w:val="00333061"/>
    <w:rsid w:val="003552E5"/>
    <w:rsid w:val="00355DD5"/>
    <w:rsid w:val="0036347B"/>
    <w:rsid w:val="0036432F"/>
    <w:rsid w:val="0036507D"/>
    <w:rsid w:val="00365C57"/>
    <w:rsid w:val="00367F29"/>
    <w:rsid w:val="00370AA6"/>
    <w:rsid w:val="00371691"/>
    <w:rsid w:val="0037347A"/>
    <w:rsid w:val="00374D8C"/>
    <w:rsid w:val="0038285B"/>
    <w:rsid w:val="00386159"/>
    <w:rsid w:val="00386938"/>
    <w:rsid w:val="00394DC7"/>
    <w:rsid w:val="00397B54"/>
    <w:rsid w:val="003A0795"/>
    <w:rsid w:val="003A4870"/>
    <w:rsid w:val="003A48A6"/>
    <w:rsid w:val="003A598A"/>
    <w:rsid w:val="003A5F17"/>
    <w:rsid w:val="003B3BF3"/>
    <w:rsid w:val="003B6D7F"/>
    <w:rsid w:val="003B77CC"/>
    <w:rsid w:val="003C736E"/>
    <w:rsid w:val="003E40C2"/>
    <w:rsid w:val="003E50E3"/>
    <w:rsid w:val="003E77C5"/>
    <w:rsid w:val="003F581F"/>
    <w:rsid w:val="003F63F3"/>
    <w:rsid w:val="00407E73"/>
    <w:rsid w:val="0041470F"/>
    <w:rsid w:val="004153BD"/>
    <w:rsid w:val="00415AA8"/>
    <w:rsid w:val="00415D6D"/>
    <w:rsid w:val="004168B3"/>
    <w:rsid w:val="00431F9A"/>
    <w:rsid w:val="004330F1"/>
    <w:rsid w:val="00435DB0"/>
    <w:rsid w:val="00437155"/>
    <w:rsid w:val="004453BF"/>
    <w:rsid w:val="00447C02"/>
    <w:rsid w:val="00450D39"/>
    <w:rsid w:val="004541B2"/>
    <w:rsid w:val="00460E07"/>
    <w:rsid w:val="004617C3"/>
    <w:rsid w:val="00463C37"/>
    <w:rsid w:val="00465120"/>
    <w:rsid w:val="00466FF4"/>
    <w:rsid w:val="00475359"/>
    <w:rsid w:val="0048376B"/>
    <w:rsid w:val="004876D3"/>
    <w:rsid w:val="00490866"/>
    <w:rsid w:val="00491DFF"/>
    <w:rsid w:val="00493FE2"/>
    <w:rsid w:val="004A27DB"/>
    <w:rsid w:val="004A4E7F"/>
    <w:rsid w:val="004A6DF7"/>
    <w:rsid w:val="004A701B"/>
    <w:rsid w:val="004B0E1C"/>
    <w:rsid w:val="004B31A0"/>
    <w:rsid w:val="004B53B0"/>
    <w:rsid w:val="004C39D1"/>
    <w:rsid w:val="004C695D"/>
    <w:rsid w:val="004D19E1"/>
    <w:rsid w:val="004E021F"/>
    <w:rsid w:val="004E6320"/>
    <w:rsid w:val="004F425C"/>
    <w:rsid w:val="004F50C6"/>
    <w:rsid w:val="004F5BD4"/>
    <w:rsid w:val="00501F7D"/>
    <w:rsid w:val="00504141"/>
    <w:rsid w:val="00506332"/>
    <w:rsid w:val="00515150"/>
    <w:rsid w:val="005247A9"/>
    <w:rsid w:val="005251CA"/>
    <w:rsid w:val="0052551A"/>
    <w:rsid w:val="00531F37"/>
    <w:rsid w:val="00535822"/>
    <w:rsid w:val="00543FEE"/>
    <w:rsid w:val="005467B8"/>
    <w:rsid w:val="00547D4A"/>
    <w:rsid w:val="00550EAE"/>
    <w:rsid w:val="00552179"/>
    <w:rsid w:val="00555EDC"/>
    <w:rsid w:val="00556AD3"/>
    <w:rsid w:val="005624A7"/>
    <w:rsid w:val="00564030"/>
    <w:rsid w:val="00570876"/>
    <w:rsid w:val="00577F36"/>
    <w:rsid w:val="0058564B"/>
    <w:rsid w:val="005856D3"/>
    <w:rsid w:val="00595568"/>
    <w:rsid w:val="005A4C6C"/>
    <w:rsid w:val="005B6145"/>
    <w:rsid w:val="005B7000"/>
    <w:rsid w:val="005C184F"/>
    <w:rsid w:val="005C54BB"/>
    <w:rsid w:val="005D0F79"/>
    <w:rsid w:val="005D34B2"/>
    <w:rsid w:val="005D4E14"/>
    <w:rsid w:val="005E0DEB"/>
    <w:rsid w:val="005E1FFF"/>
    <w:rsid w:val="005E7DBD"/>
    <w:rsid w:val="005F4682"/>
    <w:rsid w:val="005F4E74"/>
    <w:rsid w:val="005F5675"/>
    <w:rsid w:val="00600AE8"/>
    <w:rsid w:val="006012F8"/>
    <w:rsid w:val="00601B90"/>
    <w:rsid w:val="006034FE"/>
    <w:rsid w:val="00606EB5"/>
    <w:rsid w:val="006103AF"/>
    <w:rsid w:val="00612394"/>
    <w:rsid w:val="00613F2A"/>
    <w:rsid w:val="00614CCB"/>
    <w:rsid w:val="00621944"/>
    <w:rsid w:val="00621F3A"/>
    <w:rsid w:val="006252A9"/>
    <w:rsid w:val="00625E3F"/>
    <w:rsid w:val="006270BB"/>
    <w:rsid w:val="00632185"/>
    <w:rsid w:val="006344B6"/>
    <w:rsid w:val="006418FF"/>
    <w:rsid w:val="00646029"/>
    <w:rsid w:val="006475EA"/>
    <w:rsid w:val="00647F2C"/>
    <w:rsid w:val="00660EF5"/>
    <w:rsid w:val="006649A6"/>
    <w:rsid w:val="00664C5E"/>
    <w:rsid w:val="00673A30"/>
    <w:rsid w:val="00675F9C"/>
    <w:rsid w:val="00676ABD"/>
    <w:rsid w:val="00680BF5"/>
    <w:rsid w:val="006811A1"/>
    <w:rsid w:val="00690FCB"/>
    <w:rsid w:val="0069432F"/>
    <w:rsid w:val="00695EAB"/>
    <w:rsid w:val="0069773C"/>
    <w:rsid w:val="006A63CE"/>
    <w:rsid w:val="006B499B"/>
    <w:rsid w:val="006B6606"/>
    <w:rsid w:val="006B7046"/>
    <w:rsid w:val="006C0B1C"/>
    <w:rsid w:val="006C7873"/>
    <w:rsid w:val="006C7A67"/>
    <w:rsid w:val="006D395F"/>
    <w:rsid w:val="006D5F1B"/>
    <w:rsid w:val="006E0EC5"/>
    <w:rsid w:val="006E4C4C"/>
    <w:rsid w:val="006F391B"/>
    <w:rsid w:val="006F40D7"/>
    <w:rsid w:val="006F42BA"/>
    <w:rsid w:val="006F6D7B"/>
    <w:rsid w:val="006F7683"/>
    <w:rsid w:val="007017F6"/>
    <w:rsid w:val="00703CC0"/>
    <w:rsid w:val="00706488"/>
    <w:rsid w:val="00706735"/>
    <w:rsid w:val="0070736C"/>
    <w:rsid w:val="00707783"/>
    <w:rsid w:val="00710450"/>
    <w:rsid w:val="007121F9"/>
    <w:rsid w:val="00716B06"/>
    <w:rsid w:val="007179D3"/>
    <w:rsid w:val="007224CF"/>
    <w:rsid w:val="0072722B"/>
    <w:rsid w:val="00727995"/>
    <w:rsid w:val="00727DCD"/>
    <w:rsid w:val="007329F9"/>
    <w:rsid w:val="00744884"/>
    <w:rsid w:val="007464DE"/>
    <w:rsid w:val="00754197"/>
    <w:rsid w:val="00756474"/>
    <w:rsid w:val="00757065"/>
    <w:rsid w:val="007615E8"/>
    <w:rsid w:val="00767D6D"/>
    <w:rsid w:val="00771C8B"/>
    <w:rsid w:val="007721CB"/>
    <w:rsid w:val="00772753"/>
    <w:rsid w:val="0077567E"/>
    <w:rsid w:val="00783A73"/>
    <w:rsid w:val="007853B8"/>
    <w:rsid w:val="007861A4"/>
    <w:rsid w:val="007879FC"/>
    <w:rsid w:val="007938D2"/>
    <w:rsid w:val="007950A0"/>
    <w:rsid w:val="0079540F"/>
    <w:rsid w:val="007A0701"/>
    <w:rsid w:val="007B2521"/>
    <w:rsid w:val="007B46E9"/>
    <w:rsid w:val="007B4702"/>
    <w:rsid w:val="007C06AD"/>
    <w:rsid w:val="007D0235"/>
    <w:rsid w:val="007D1043"/>
    <w:rsid w:val="007D3010"/>
    <w:rsid w:val="007D3F66"/>
    <w:rsid w:val="007D4385"/>
    <w:rsid w:val="007D5ADD"/>
    <w:rsid w:val="007E1DC1"/>
    <w:rsid w:val="007F5F88"/>
    <w:rsid w:val="008123DF"/>
    <w:rsid w:val="00813C61"/>
    <w:rsid w:val="00815E12"/>
    <w:rsid w:val="00817C4D"/>
    <w:rsid w:val="00822014"/>
    <w:rsid w:val="00824205"/>
    <w:rsid w:val="00824981"/>
    <w:rsid w:val="00826430"/>
    <w:rsid w:val="00826550"/>
    <w:rsid w:val="00835150"/>
    <w:rsid w:val="00837102"/>
    <w:rsid w:val="008376F4"/>
    <w:rsid w:val="008411FE"/>
    <w:rsid w:val="00845BAD"/>
    <w:rsid w:val="0085361B"/>
    <w:rsid w:val="00857A87"/>
    <w:rsid w:val="00861476"/>
    <w:rsid w:val="00861EE5"/>
    <w:rsid w:val="00866BCA"/>
    <w:rsid w:val="008679E9"/>
    <w:rsid w:val="008711B3"/>
    <w:rsid w:val="00871DEF"/>
    <w:rsid w:val="00872262"/>
    <w:rsid w:val="00880582"/>
    <w:rsid w:val="008876D7"/>
    <w:rsid w:val="00887CF7"/>
    <w:rsid w:val="00894B01"/>
    <w:rsid w:val="00895173"/>
    <w:rsid w:val="008A3C19"/>
    <w:rsid w:val="008A5C9C"/>
    <w:rsid w:val="008A7CB4"/>
    <w:rsid w:val="008B2B31"/>
    <w:rsid w:val="008B41AD"/>
    <w:rsid w:val="008B57FB"/>
    <w:rsid w:val="008C3B74"/>
    <w:rsid w:val="008C693D"/>
    <w:rsid w:val="008D0A7D"/>
    <w:rsid w:val="008D0CCB"/>
    <w:rsid w:val="008D49A3"/>
    <w:rsid w:val="008D78C8"/>
    <w:rsid w:val="008E1290"/>
    <w:rsid w:val="008E1BAA"/>
    <w:rsid w:val="008E21AC"/>
    <w:rsid w:val="008E62F5"/>
    <w:rsid w:val="008E74D6"/>
    <w:rsid w:val="008E759D"/>
    <w:rsid w:val="008F0795"/>
    <w:rsid w:val="008F334E"/>
    <w:rsid w:val="00903FE0"/>
    <w:rsid w:val="00913704"/>
    <w:rsid w:val="00914790"/>
    <w:rsid w:val="009176F5"/>
    <w:rsid w:val="00921479"/>
    <w:rsid w:val="0092634E"/>
    <w:rsid w:val="00931165"/>
    <w:rsid w:val="00934311"/>
    <w:rsid w:val="00935B37"/>
    <w:rsid w:val="00940529"/>
    <w:rsid w:val="00953C8F"/>
    <w:rsid w:val="00957802"/>
    <w:rsid w:val="009615A4"/>
    <w:rsid w:val="009639AE"/>
    <w:rsid w:val="009772CA"/>
    <w:rsid w:val="009778CC"/>
    <w:rsid w:val="0098005C"/>
    <w:rsid w:val="0098086D"/>
    <w:rsid w:val="009856A2"/>
    <w:rsid w:val="0098737C"/>
    <w:rsid w:val="00991087"/>
    <w:rsid w:val="009916F0"/>
    <w:rsid w:val="00992931"/>
    <w:rsid w:val="00994D85"/>
    <w:rsid w:val="00996676"/>
    <w:rsid w:val="009A22C3"/>
    <w:rsid w:val="009A2E6E"/>
    <w:rsid w:val="009A5362"/>
    <w:rsid w:val="009A7871"/>
    <w:rsid w:val="009B4499"/>
    <w:rsid w:val="009C0F91"/>
    <w:rsid w:val="009C106C"/>
    <w:rsid w:val="009D4674"/>
    <w:rsid w:val="009D6F6B"/>
    <w:rsid w:val="009E3012"/>
    <w:rsid w:val="009F2247"/>
    <w:rsid w:val="009F3EB7"/>
    <w:rsid w:val="009F79D0"/>
    <w:rsid w:val="009F7E83"/>
    <w:rsid w:val="00A00066"/>
    <w:rsid w:val="00A038F8"/>
    <w:rsid w:val="00A07215"/>
    <w:rsid w:val="00A10301"/>
    <w:rsid w:val="00A111FC"/>
    <w:rsid w:val="00A33039"/>
    <w:rsid w:val="00A37C35"/>
    <w:rsid w:val="00A5044F"/>
    <w:rsid w:val="00A51311"/>
    <w:rsid w:val="00A51EFA"/>
    <w:rsid w:val="00A5364C"/>
    <w:rsid w:val="00A54558"/>
    <w:rsid w:val="00A64308"/>
    <w:rsid w:val="00A66F6D"/>
    <w:rsid w:val="00A76952"/>
    <w:rsid w:val="00A8201A"/>
    <w:rsid w:val="00A8546F"/>
    <w:rsid w:val="00A86195"/>
    <w:rsid w:val="00A8660E"/>
    <w:rsid w:val="00A93823"/>
    <w:rsid w:val="00A97558"/>
    <w:rsid w:val="00AA5374"/>
    <w:rsid w:val="00AA6660"/>
    <w:rsid w:val="00AB0FB3"/>
    <w:rsid w:val="00AC403D"/>
    <w:rsid w:val="00AD7579"/>
    <w:rsid w:val="00AD75BF"/>
    <w:rsid w:val="00AE249B"/>
    <w:rsid w:val="00AE323B"/>
    <w:rsid w:val="00AE3A77"/>
    <w:rsid w:val="00AE3B5E"/>
    <w:rsid w:val="00AE3C56"/>
    <w:rsid w:val="00AF4FB6"/>
    <w:rsid w:val="00B131B2"/>
    <w:rsid w:val="00B168E2"/>
    <w:rsid w:val="00B34CC5"/>
    <w:rsid w:val="00B36E09"/>
    <w:rsid w:val="00B40835"/>
    <w:rsid w:val="00B41D9C"/>
    <w:rsid w:val="00B44C23"/>
    <w:rsid w:val="00B463F3"/>
    <w:rsid w:val="00B55B46"/>
    <w:rsid w:val="00B56031"/>
    <w:rsid w:val="00B639D7"/>
    <w:rsid w:val="00B65D89"/>
    <w:rsid w:val="00B675CA"/>
    <w:rsid w:val="00B7058C"/>
    <w:rsid w:val="00B71739"/>
    <w:rsid w:val="00B724D1"/>
    <w:rsid w:val="00B728AA"/>
    <w:rsid w:val="00B759C5"/>
    <w:rsid w:val="00B82B5D"/>
    <w:rsid w:val="00B84079"/>
    <w:rsid w:val="00BA1AA8"/>
    <w:rsid w:val="00BB7393"/>
    <w:rsid w:val="00BC1D33"/>
    <w:rsid w:val="00BC1ECC"/>
    <w:rsid w:val="00BC647F"/>
    <w:rsid w:val="00BC798F"/>
    <w:rsid w:val="00BD2B89"/>
    <w:rsid w:val="00BD3FCF"/>
    <w:rsid w:val="00BD52FA"/>
    <w:rsid w:val="00BE0CA2"/>
    <w:rsid w:val="00BE2612"/>
    <w:rsid w:val="00BE3CC0"/>
    <w:rsid w:val="00BE420D"/>
    <w:rsid w:val="00BE5CDF"/>
    <w:rsid w:val="00BE7F6B"/>
    <w:rsid w:val="00BF0926"/>
    <w:rsid w:val="00BF2167"/>
    <w:rsid w:val="00BF27FF"/>
    <w:rsid w:val="00BF5CF3"/>
    <w:rsid w:val="00BF5E00"/>
    <w:rsid w:val="00C00B30"/>
    <w:rsid w:val="00C02790"/>
    <w:rsid w:val="00C12045"/>
    <w:rsid w:val="00C12BCE"/>
    <w:rsid w:val="00C15323"/>
    <w:rsid w:val="00C162FF"/>
    <w:rsid w:val="00C172DF"/>
    <w:rsid w:val="00C227A7"/>
    <w:rsid w:val="00C25D9A"/>
    <w:rsid w:val="00C4081A"/>
    <w:rsid w:val="00C42848"/>
    <w:rsid w:val="00C44F03"/>
    <w:rsid w:val="00C46782"/>
    <w:rsid w:val="00C474D2"/>
    <w:rsid w:val="00C6281B"/>
    <w:rsid w:val="00C64C5C"/>
    <w:rsid w:val="00C64CC5"/>
    <w:rsid w:val="00C64E86"/>
    <w:rsid w:val="00C70321"/>
    <w:rsid w:val="00C7133D"/>
    <w:rsid w:val="00C713C2"/>
    <w:rsid w:val="00C718A3"/>
    <w:rsid w:val="00C72691"/>
    <w:rsid w:val="00C767A1"/>
    <w:rsid w:val="00C815E8"/>
    <w:rsid w:val="00C82F0C"/>
    <w:rsid w:val="00C83A11"/>
    <w:rsid w:val="00C90499"/>
    <w:rsid w:val="00C915E3"/>
    <w:rsid w:val="00C94F36"/>
    <w:rsid w:val="00C9672D"/>
    <w:rsid w:val="00C97092"/>
    <w:rsid w:val="00CA0445"/>
    <w:rsid w:val="00CA13FA"/>
    <w:rsid w:val="00CA2993"/>
    <w:rsid w:val="00CA2DA3"/>
    <w:rsid w:val="00CA7EB3"/>
    <w:rsid w:val="00CB44D5"/>
    <w:rsid w:val="00CB6D3D"/>
    <w:rsid w:val="00CC1DDE"/>
    <w:rsid w:val="00CC258C"/>
    <w:rsid w:val="00CC2F22"/>
    <w:rsid w:val="00CC5164"/>
    <w:rsid w:val="00CC7B65"/>
    <w:rsid w:val="00CD2132"/>
    <w:rsid w:val="00CD316E"/>
    <w:rsid w:val="00CD7D8B"/>
    <w:rsid w:val="00CE0A71"/>
    <w:rsid w:val="00CE12AE"/>
    <w:rsid w:val="00CE4826"/>
    <w:rsid w:val="00CF3503"/>
    <w:rsid w:val="00D03382"/>
    <w:rsid w:val="00D05936"/>
    <w:rsid w:val="00D06555"/>
    <w:rsid w:val="00D11F81"/>
    <w:rsid w:val="00D1634A"/>
    <w:rsid w:val="00D2623A"/>
    <w:rsid w:val="00D26765"/>
    <w:rsid w:val="00D34662"/>
    <w:rsid w:val="00D3631E"/>
    <w:rsid w:val="00D37277"/>
    <w:rsid w:val="00D413C2"/>
    <w:rsid w:val="00D4263E"/>
    <w:rsid w:val="00D43513"/>
    <w:rsid w:val="00D43837"/>
    <w:rsid w:val="00D45824"/>
    <w:rsid w:val="00D5088E"/>
    <w:rsid w:val="00D50B0E"/>
    <w:rsid w:val="00D572D9"/>
    <w:rsid w:val="00D57634"/>
    <w:rsid w:val="00D71D9E"/>
    <w:rsid w:val="00D72CEA"/>
    <w:rsid w:val="00D75B4F"/>
    <w:rsid w:val="00D81AF4"/>
    <w:rsid w:val="00D842FC"/>
    <w:rsid w:val="00D91CF1"/>
    <w:rsid w:val="00DA1B7C"/>
    <w:rsid w:val="00DA3E61"/>
    <w:rsid w:val="00DB1CCF"/>
    <w:rsid w:val="00DC14B4"/>
    <w:rsid w:val="00DD3D36"/>
    <w:rsid w:val="00DD427B"/>
    <w:rsid w:val="00DD49AB"/>
    <w:rsid w:val="00DD5B03"/>
    <w:rsid w:val="00DE3F56"/>
    <w:rsid w:val="00DE5B40"/>
    <w:rsid w:val="00DE7AB1"/>
    <w:rsid w:val="00DF6B43"/>
    <w:rsid w:val="00E00D6F"/>
    <w:rsid w:val="00E03B6C"/>
    <w:rsid w:val="00E11087"/>
    <w:rsid w:val="00E175BD"/>
    <w:rsid w:val="00E22BAB"/>
    <w:rsid w:val="00E22E56"/>
    <w:rsid w:val="00E25449"/>
    <w:rsid w:val="00E26A84"/>
    <w:rsid w:val="00E304E8"/>
    <w:rsid w:val="00E33F72"/>
    <w:rsid w:val="00E34609"/>
    <w:rsid w:val="00E35664"/>
    <w:rsid w:val="00E4026D"/>
    <w:rsid w:val="00E40EEE"/>
    <w:rsid w:val="00E419C0"/>
    <w:rsid w:val="00E426F4"/>
    <w:rsid w:val="00E463F9"/>
    <w:rsid w:val="00E47568"/>
    <w:rsid w:val="00E50DD7"/>
    <w:rsid w:val="00E54146"/>
    <w:rsid w:val="00E60364"/>
    <w:rsid w:val="00E61336"/>
    <w:rsid w:val="00E61467"/>
    <w:rsid w:val="00E6168E"/>
    <w:rsid w:val="00E658A4"/>
    <w:rsid w:val="00E740C0"/>
    <w:rsid w:val="00E74369"/>
    <w:rsid w:val="00E77999"/>
    <w:rsid w:val="00E77CF9"/>
    <w:rsid w:val="00E80A0C"/>
    <w:rsid w:val="00E8281E"/>
    <w:rsid w:val="00E87616"/>
    <w:rsid w:val="00E92B90"/>
    <w:rsid w:val="00E94F7E"/>
    <w:rsid w:val="00E95CA6"/>
    <w:rsid w:val="00E9788D"/>
    <w:rsid w:val="00EB2D36"/>
    <w:rsid w:val="00EC6107"/>
    <w:rsid w:val="00EE0972"/>
    <w:rsid w:val="00EE4346"/>
    <w:rsid w:val="00EE4481"/>
    <w:rsid w:val="00EE559D"/>
    <w:rsid w:val="00EE6074"/>
    <w:rsid w:val="00EE628A"/>
    <w:rsid w:val="00EF227D"/>
    <w:rsid w:val="00EF74B5"/>
    <w:rsid w:val="00F077DF"/>
    <w:rsid w:val="00F1185F"/>
    <w:rsid w:val="00F13D8F"/>
    <w:rsid w:val="00F15872"/>
    <w:rsid w:val="00F20565"/>
    <w:rsid w:val="00F21CAC"/>
    <w:rsid w:val="00F22431"/>
    <w:rsid w:val="00F25DEB"/>
    <w:rsid w:val="00F36542"/>
    <w:rsid w:val="00F375DE"/>
    <w:rsid w:val="00F43AC0"/>
    <w:rsid w:val="00F441F2"/>
    <w:rsid w:val="00F453CE"/>
    <w:rsid w:val="00F46A79"/>
    <w:rsid w:val="00F4701E"/>
    <w:rsid w:val="00F478C0"/>
    <w:rsid w:val="00F50717"/>
    <w:rsid w:val="00F52F4E"/>
    <w:rsid w:val="00F5387A"/>
    <w:rsid w:val="00F5773F"/>
    <w:rsid w:val="00F629AB"/>
    <w:rsid w:val="00F734C8"/>
    <w:rsid w:val="00F75D07"/>
    <w:rsid w:val="00F80132"/>
    <w:rsid w:val="00F810B8"/>
    <w:rsid w:val="00F84EA8"/>
    <w:rsid w:val="00F86612"/>
    <w:rsid w:val="00F872D8"/>
    <w:rsid w:val="00F90532"/>
    <w:rsid w:val="00F95463"/>
    <w:rsid w:val="00FA5DB7"/>
    <w:rsid w:val="00FA7709"/>
    <w:rsid w:val="00FA7BBF"/>
    <w:rsid w:val="00FB294C"/>
    <w:rsid w:val="00FC081A"/>
    <w:rsid w:val="00FC2BCF"/>
    <w:rsid w:val="00FD2B1B"/>
    <w:rsid w:val="00FE45B1"/>
    <w:rsid w:val="00FE4A6B"/>
    <w:rsid w:val="00FE6847"/>
    <w:rsid w:val="00FE76CD"/>
    <w:rsid w:val="00FF7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05378921"/>
  <w15:chartTrackingRefBased/>
  <w15:docId w15:val="{414EC07C-CA41-440A-8FBB-4D2AB0CB9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012F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1476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E12A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E12AE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2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281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6012F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textovodkaz">
    <w:name w:val="Hyperlink"/>
    <w:uiPriority w:val="99"/>
    <w:unhideWhenUsed/>
    <w:rsid w:val="00C12BCE"/>
    <w:rPr>
      <w:color w:val="0000FF"/>
      <w:u w:val="single"/>
    </w:rPr>
  </w:style>
  <w:style w:type="character" w:customStyle="1" w:styleId="Nadpis5Char">
    <w:name w:val="Nadpis 5 Char"/>
    <w:link w:val="Nadpis5"/>
    <w:uiPriority w:val="9"/>
    <w:semiHidden/>
    <w:rsid w:val="00861476"/>
    <w:rPr>
      <w:rFonts w:ascii="Cambria" w:eastAsia="Times New Roman" w:hAnsi="Cambria" w:cs="Times New Roman"/>
      <w:color w:val="365F91"/>
      <w:sz w:val="22"/>
      <w:szCs w:val="22"/>
      <w:lang w:eastAsia="en-US"/>
    </w:rPr>
  </w:style>
  <w:style w:type="table" w:styleId="Mkatabulky">
    <w:name w:val="Table Grid"/>
    <w:basedOn w:val="Normlntabulka"/>
    <w:uiPriority w:val="99"/>
    <w:rsid w:val="00FC2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uiPriority w:val="99"/>
    <w:rsid w:val="00625E3F"/>
    <w:pPr>
      <w:spacing w:after="0" w:line="240" w:lineRule="auto"/>
      <w:ind w:left="142" w:right="-141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934311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87A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87A0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87A02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7A0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87A02"/>
    <w:rPr>
      <w:b/>
      <w:bCs/>
      <w:lang w:eastAsia="en-US"/>
    </w:rPr>
  </w:style>
  <w:style w:type="paragraph" w:styleId="Revize">
    <w:name w:val="Revision"/>
    <w:hidden/>
    <w:uiPriority w:val="99"/>
    <w:semiHidden/>
    <w:rsid w:val="00710450"/>
    <w:rPr>
      <w:sz w:val="22"/>
      <w:szCs w:val="22"/>
      <w:lang w:eastAsia="en-US"/>
    </w:rPr>
  </w:style>
  <w:style w:type="paragraph" w:customStyle="1" w:styleId="StylPedsazen3cmVpravo036cm">
    <w:name w:val="Styl Předsazení:  3 cm Vpravo:  0.36 cm"/>
    <w:basedOn w:val="Normln"/>
    <w:rsid w:val="00EE559D"/>
    <w:pPr>
      <w:autoSpaceDE w:val="0"/>
      <w:autoSpaceDN w:val="0"/>
      <w:adjustRightInd w:val="0"/>
      <w:spacing w:before="120" w:after="120" w:line="240" w:lineRule="auto"/>
      <w:ind w:left="1701" w:right="203" w:hanging="1701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table" w:customStyle="1" w:styleId="Mkatabulky1">
    <w:name w:val="Mřížka tabulky1"/>
    <w:basedOn w:val="Normlntabulka"/>
    <w:next w:val="Mkatabulky"/>
    <w:uiPriority w:val="99"/>
    <w:rsid w:val="001D7033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ontAddress">
    <w:name w:val="Front Address"/>
    <w:basedOn w:val="Normln"/>
    <w:next w:val="Normln"/>
    <w:uiPriority w:val="99"/>
    <w:rsid w:val="00690FCB"/>
    <w:pPr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lang w:eastAsia="cs-CZ"/>
    </w:rPr>
  </w:style>
  <w:style w:type="character" w:styleId="Nevyeenzmnka">
    <w:name w:val="Unresolved Mention"/>
    <w:uiPriority w:val="99"/>
    <w:semiHidden/>
    <w:unhideWhenUsed/>
    <w:rsid w:val="00A643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89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agri.cz/public/app/eagriapp/POR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EAA7D4-F442-45A1-8003-8DA1DAB83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893</Words>
  <Characters>5271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ÚKZÚZ</Company>
  <LinksUpToDate>false</LinksUpToDate>
  <CharactersWithSpaces>6152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60208</dc:creator>
  <cp:keywords/>
  <dc:description/>
  <cp:lastModifiedBy>Minářová Ivana</cp:lastModifiedBy>
  <cp:revision>3</cp:revision>
  <cp:lastPrinted>2022-03-03T06:47:00Z</cp:lastPrinted>
  <dcterms:created xsi:type="dcterms:W3CDTF">2022-09-08T10:38:00Z</dcterms:created>
  <dcterms:modified xsi:type="dcterms:W3CDTF">2022-09-08T10:38:00Z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Owner">
    <vt:lpwstr>06078@ukzuz.cz</vt:lpwstr>
  </property>
  <property fmtid="{D5CDD505-2E9C-101B-9397-08002B2CF9AE}" pid="5" name="MSIP_Label_ddfdcfce-ddd9-46fd-a41e-890a4587f248_SetDate">
    <vt:lpwstr>2019-09-19T11:08:00.5159162Z</vt:lpwstr>
  </property>
  <property fmtid="{D5CDD505-2E9C-101B-9397-08002B2CF9AE}" pid="6" name="MSIP_Label_ddfdcfce-ddd9-46fd-a41e-890a4587f248_Name">
    <vt:lpwstr>General</vt:lpwstr>
  </property>
  <property fmtid="{D5CDD505-2E9C-101B-9397-08002B2CF9AE}" pid="7" name="MSIP_Label_ddfdcfce-ddd9-46fd-a41e-890a4587f248_Application">
    <vt:lpwstr>Microsoft Azure Information Protection</vt:lpwstr>
  </property>
  <property fmtid="{D5CDD505-2E9C-101B-9397-08002B2CF9AE}" pid="8" name="MSIP_Label_ddfdcfce-ddd9-46fd-a41e-890a4587f248_ActionId">
    <vt:lpwstr>4125416f-5cfe-487c-953b-c3b571b84cd4</vt:lpwstr>
  </property>
  <property fmtid="{D5CDD505-2E9C-101B-9397-08002B2CF9AE}" pid="9" name="MSIP_Label_ddfdcfce-ddd9-46fd-a41e-890a4587f248_Extended_MSFT_Method">
    <vt:lpwstr>Automatic</vt:lpwstr>
  </property>
  <property fmtid="{D5CDD505-2E9C-101B-9397-08002B2CF9AE}" pid="10" name="Sensitivity">
    <vt:lpwstr>General</vt:lpwstr>
  </property>
</Properties>
</file>