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F76E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Obec</w:t>
      </w:r>
      <w:r w:rsidR="008A1681">
        <w:rPr>
          <w:rFonts w:ascii="Arial" w:hAnsi="Arial" w:cs="Arial"/>
          <w:sz w:val="22"/>
          <w:szCs w:val="22"/>
        </w:rPr>
        <w:t xml:space="preserve"> Přešťovice</w:t>
      </w:r>
    </w:p>
    <w:p w14:paraId="7AF522C8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2944497F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C443E9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č. </w:t>
      </w:r>
      <w:r w:rsidR="008A1681">
        <w:rPr>
          <w:rFonts w:ascii="Arial" w:hAnsi="Arial" w:cs="Arial"/>
          <w:b/>
          <w:bCs/>
          <w:sz w:val="22"/>
          <w:szCs w:val="22"/>
        </w:rPr>
        <w:t>1</w:t>
      </w:r>
      <w:r w:rsidRPr="000765D7">
        <w:rPr>
          <w:rFonts w:ascii="Arial" w:hAnsi="Arial" w:cs="Arial"/>
          <w:b/>
          <w:bCs/>
          <w:sz w:val="22"/>
          <w:szCs w:val="22"/>
        </w:rPr>
        <w:t>/</w:t>
      </w:r>
      <w:r w:rsidR="008A1681">
        <w:rPr>
          <w:rFonts w:ascii="Arial" w:hAnsi="Arial" w:cs="Arial"/>
          <w:b/>
          <w:bCs/>
          <w:sz w:val="22"/>
          <w:szCs w:val="22"/>
        </w:rPr>
        <w:t>2025</w:t>
      </w:r>
      <w:r w:rsidRPr="000765D7">
        <w:rPr>
          <w:rFonts w:ascii="Arial" w:hAnsi="Arial" w:cs="Arial"/>
          <w:b/>
          <w:bCs/>
          <w:sz w:val="22"/>
          <w:szCs w:val="22"/>
        </w:rPr>
        <w:t>,</w:t>
      </w:r>
    </w:p>
    <w:p w14:paraId="736E1304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0DC6455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0201EFAB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1F541DFB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90EFC20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8A1681">
        <w:rPr>
          <w:rFonts w:ascii="Arial" w:hAnsi="Arial" w:cs="Arial"/>
          <w:color w:val="000000"/>
          <w:sz w:val="22"/>
          <w:szCs w:val="22"/>
        </w:rPr>
        <w:t>Přešťovice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EE7F82">
        <w:rPr>
          <w:rFonts w:ascii="Arial" w:hAnsi="Arial" w:cs="Arial"/>
          <w:color w:val="000000"/>
          <w:sz w:val="22"/>
          <w:szCs w:val="22"/>
        </w:rPr>
        <w:t>2. 6. 2025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EE7F82">
        <w:rPr>
          <w:rFonts w:ascii="Arial" w:hAnsi="Arial" w:cs="Arial"/>
          <w:color w:val="000000"/>
          <w:sz w:val="22"/>
          <w:szCs w:val="22"/>
        </w:rPr>
        <w:t xml:space="preserve">25/2025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EEB5594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53EF5A5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B627D7A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C74968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3FC061E9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5278F472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8A1681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8A1681">
        <w:rPr>
          <w:rFonts w:ascii="Arial" w:hAnsi="Arial" w:cs="Arial"/>
          <w:sz w:val="22"/>
          <w:szCs w:val="22"/>
        </w:rPr>
        <w:t xml:space="preserve"> Přešťovice</w:t>
      </w:r>
      <w:r w:rsidR="000F70B0">
        <w:rPr>
          <w:rFonts w:ascii="Arial" w:hAnsi="Arial" w:cs="Arial"/>
          <w:sz w:val="22"/>
          <w:szCs w:val="22"/>
        </w:rPr>
        <w:t>, včetně místních částech</w:t>
      </w:r>
      <w:r w:rsidR="008A1681">
        <w:rPr>
          <w:rFonts w:ascii="Arial" w:hAnsi="Arial" w:cs="Arial"/>
          <w:sz w:val="22"/>
          <w:szCs w:val="22"/>
        </w:rPr>
        <w:t xml:space="preserve"> obce Kbelnice a Brusy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05469A3A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0974A43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8A1681">
        <w:rPr>
          <w:rFonts w:ascii="Arial" w:eastAsia="Calibri" w:hAnsi="Arial" w:cs="Arial"/>
          <w:sz w:val="22"/>
          <w:szCs w:val="22"/>
        </w:rPr>
        <w:t xml:space="preserve"> Přešťovice, Kbelnice a Brusy.</w:t>
      </w:r>
    </w:p>
    <w:p w14:paraId="47089FBE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0E506BB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D3FF68B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79E21EB0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72C0513A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56F911AF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2C284AE8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20CE6214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28954ACC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2632A10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15152E6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17E6060B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6E829F39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2335A2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8A1681">
        <w:rPr>
          <w:rFonts w:ascii="Arial" w:eastAsia="Calibri" w:hAnsi="Arial" w:cs="Arial"/>
          <w:sz w:val="22"/>
          <w:szCs w:val="22"/>
          <w:lang w:eastAsia="en-US"/>
        </w:rPr>
        <w:t>Obce Přešťovice</w:t>
      </w:r>
      <w:r w:rsidR="00957494">
        <w:rPr>
          <w:rFonts w:ascii="Arial" w:eastAsia="Calibri" w:hAnsi="Arial" w:cs="Arial"/>
          <w:sz w:val="22"/>
          <w:szCs w:val="22"/>
          <w:lang w:eastAsia="en-US"/>
        </w:rPr>
        <w:t>, včetně místních částí</w:t>
      </w:r>
      <w:r w:rsidR="008A1681">
        <w:rPr>
          <w:rFonts w:ascii="Arial" w:eastAsia="Calibri" w:hAnsi="Arial" w:cs="Arial"/>
          <w:sz w:val="22"/>
          <w:szCs w:val="22"/>
          <w:lang w:eastAsia="en-US"/>
        </w:rPr>
        <w:t xml:space="preserve"> obce Kbelnice a Brusy se </w:t>
      </w:r>
      <w:r w:rsidRPr="008A1681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8A1681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8A1681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="00DD5635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8A1681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5CD5F4A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D991C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477B180" w14:textId="77777777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EE1254E" w14:textId="77777777" w:rsidR="008A1681" w:rsidRDefault="008A1681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E612F2D" w14:textId="77777777" w:rsidR="008A1681" w:rsidRPr="000765D7" w:rsidRDefault="008A1681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15BA55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03E2EC33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38C221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204A3B9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2709C21B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C684DBE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8833C7" w:rsidRPr="00CE0BA1">
        <w:rPr>
          <w:rFonts w:ascii="Arial" w:hAnsi="Arial" w:cs="Arial"/>
          <w:iCs/>
          <w:color w:val="auto"/>
          <w:sz w:val="22"/>
          <w:szCs w:val="22"/>
        </w:rPr>
        <w:t>patnáctý</w:t>
      </w:r>
      <w:r w:rsidR="00957494">
        <w:rPr>
          <w:rFonts w:ascii="Arial" w:hAnsi="Arial" w:cs="Arial"/>
          <w:iCs/>
          <w:color w:val="auto"/>
          <w:sz w:val="22"/>
          <w:szCs w:val="22"/>
        </w:rPr>
        <w:t>m</w:t>
      </w:r>
      <w:r w:rsidR="008833C7" w:rsidRPr="00CE0BA1">
        <w:rPr>
          <w:rFonts w:ascii="Arial" w:hAnsi="Arial" w:cs="Arial"/>
          <w:iCs/>
          <w:color w:val="auto"/>
          <w:sz w:val="22"/>
          <w:szCs w:val="22"/>
        </w:rPr>
        <w:t xml:space="preserve"> d</w:t>
      </w:r>
      <w:r w:rsidR="00957494">
        <w:rPr>
          <w:rFonts w:ascii="Arial" w:hAnsi="Arial" w:cs="Arial"/>
          <w:iCs/>
          <w:color w:val="auto"/>
          <w:sz w:val="22"/>
          <w:szCs w:val="22"/>
        </w:rPr>
        <w:t>nem následujícím</w:t>
      </w:r>
      <w:r w:rsidR="008833C7" w:rsidRPr="00CE0BA1">
        <w:rPr>
          <w:rFonts w:ascii="Arial" w:hAnsi="Arial" w:cs="Arial"/>
          <w:iCs/>
          <w:color w:val="auto"/>
          <w:sz w:val="22"/>
          <w:szCs w:val="22"/>
        </w:rPr>
        <w:t xml:space="preserve"> po</w:t>
      </w:r>
      <w:r w:rsidR="00957494">
        <w:rPr>
          <w:rFonts w:ascii="Arial" w:hAnsi="Arial" w:cs="Arial"/>
          <w:iCs/>
          <w:color w:val="auto"/>
          <w:sz w:val="22"/>
          <w:szCs w:val="22"/>
        </w:rPr>
        <w:t xml:space="preserve"> dni</w:t>
      </w:r>
      <w:r w:rsidR="008833C7" w:rsidRPr="00CE0BA1">
        <w:rPr>
          <w:rFonts w:ascii="Arial" w:hAnsi="Arial" w:cs="Arial"/>
          <w:iCs/>
          <w:color w:val="auto"/>
          <w:sz w:val="22"/>
          <w:szCs w:val="22"/>
        </w:rPr>
        <w:t xml:space="preserve"> vyhlášení, tedy </w:t>
      </w:r>
      <w:r w:rsidR="00957494">
        <w:rPr>
          <w:rFonts w:ascii="Arial" w:hAnsi="Arial" w:cs="Arial"/>
          <w:iCs/>
          <w:color w:val="auto"/>
          <w:sz w:val="22"/>
          <w:szCs w:val="22"/>
        </w:rPr>
        <w:t>po zveřejnění ve Sbírce právních předpisů územních samosprávných celků a některých správních úřadů.</w:t>
      </w:r>
    </w:p>
    <w:p w14:paraId="087B33E4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9825857" w14:textId="77777777" w:rsidR="00950A93" w:rsidRDefault="00950A9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883E962" w14:textId="77777777" w:rsidR="00950A93" w:rsidRDefault="00950A9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9D1E1C" w14:textId="77777777" w:rsidR="00957494" w:rsidRDefault="009574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198D2EB" w14:textId="77777777" w:rsidR="00957494" w:rsidRPr="000765D7" w:rsidRDefault="0095749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EE0446E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CAE1F9B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1EFF54FA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8A1681">
        <w:rPr>
          <w:rFonts w:ascii="Arial" w:hAnsi="Arial" w:cs="Arial"/>
          <w:snapToGrid w:val="0"/>
          <w:sz w:val="22"/>
          <w:szCs w:val="22"/>
        </w:rPr>
        <w:t>JUDr. Filip Kotrnoch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8A1681">
        <w:rPr>
          <w:rFonts w:ascii="Arial" w:hAnsi="Arial" w:cs="Arial"/>
          <w:snapToGrid w:val="0"/>
          <w:sz w:val="22"/>
          <w:szCs w:val="22"/>
        </w:rPr>
        <w:t>Josef Hroch</w:t>
      </w:r>
    </w:p>
    <w:p w14:paraId="446BC23A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8A1681">
        <w:rPr>
          <w:rFonts w:ascii="Arial" w:hAnsi="Arial" w:cs="Arial"/>
          <w:snapToGrid w:val="0"/>
          <w:sz w:val="22"/>
          <w:szCs w:val="22"/>
        </w:rPr>
        <w:t xml:space="preserve">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750708E1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29EC8977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72625918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4200D6C5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4C9C" w14:textId="77777777" w:rsidR="00625B0C" w:rsidRDefault="00625B0C">
      <w:r>
        <w:separator/>
      </w:r>
    </w:p>
  </w:endnote>
  <w:endnote w:type="continuationSeparator" w:id="0">
    <w:p w14:paraId="38534B21" w14:textId="77777777" w:rsidR="00625B0C" w:rsidRDefault="0062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B9B8" w14:textId="77777777" w:rsidR="00625B0C" w:rsidRDefault="00625B0C">
      <w:r>
        <w:separator/>
      </w:r>
    </w:p>
  </w:footnote>
  <w:footnote w:type="continuationSeparator" w:id="0">
    <w:p w14:paraId="224C1214" w14:textId="77777777" w:rsidR="00625B0C" w:rsidRDefault="00625B0C">
      <w:r>
        <w:continuationSeparator/>
      </w:r>
    </w:p>
  </w:footnote>
  <w:footnote w:id="1">
    <w:p w14:paraId="46B6F42D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73C22E9F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7B838684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7FCC606C" w14:textId="77777777" w:rsidR="00F6445B" w:rsidRDefault="00F6445B" w:rsidP="00F6445B">
      <w:pPr>
        <w:pStyle w:val="Textpoznpodarou"/>
      </w:pPr>
    </w:p>
    <w:p w14:paraId="5E9C13C8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405998031">
    <w:abstractNumId w:val="5"/>
  </w:num>
  <w:num w:numId="2" w16cid:durableId="225603965">
    <w:abstractNumId w:val="21"/>
  </w:num>
  <w:num w:numId="3" w16cid:durableId="492919512">
    <w:abstractNumId w:val="15"/>
  </w:num>
  <w:num w:numId="4" w16cid:durableId="1200583283">
    <w:abstractNumId w:val="13"/>
  </w:num>
  <w:num w:numId="5" w16cid:durableId="17122549">
    <w:abstractNumId w:val="20"/>
  </w:num>
  <w:num w:numId="6" w16cid:durableId="820931122">
    <w:abstractNumId w:val="17"/>
  </w:num>
  <w:num w:numId="7" w16cid:durableId="1027870688">
    <w:abstractNumId w:val="0"/>
  </w:num>
  <w:num w:numId="8" w16cid:durableId="618296190">
    <w:abstractNumId w:val="11"/>
  </w:num>
  <w:num w:numId="9" w16cid:durableId="1826121418">
    <w:abstractNumId w:val="16"/>
  </w:num>
  <w:num w:numId="10" w16cid:durableId="651056444">
    <w:abstractNumId w:val="9"/>
  </w:num>
  <w:num w:numId="11" w16cid:durableId="491335212">
    <w:abstractNumId w:val="8"/>
  </w:num>
  <w:num w:numId="12" w16cid:durableId="85463132">
    <w:abstractNumId w:val="4"/>
  </w:num>
  <w:num w:numId="13" w16cid:durableId="1213073703">
    <w:abstractNumId w:val="14"/>
  </w:num>
  <w:num w:numId="14" w16cid:durableId="1429302849">
    <w:abstractNumId w:val="18"/>
  </w:num>
  <w:num w:numId="15" w16cid:durableId="116799431">
    <w:abstractNumId w:val="7"/>
  </w:num>
  <w:num w:numId="16" w16cid:durableId="431709935">
    <w:abstractNumId w:val="6"/>
  </w:num>
  <w:num w:numId="17" w16cid:durableId="1353143647">
    <w:abstractNumId w:val="1"/>
  </w:num>
  <w:num w:numId="18" w16cid:durableId="1536504585">
    <w:abstractNumId w:val="10"/>
  </w:num>
  <w:num w:numId="19" w16cid:durableId="443890855">
    <w:abstractNumId w:val="3"/>
  </w:num>
  <w:num w:numId="20" w16cid:durableId="221064614">
    <w:abstractNumId w:val="12"/>
  </w:num>
  <w:num w:numId="21" w16cid:durableId="1783062733">
    <w:abstractNumId w:val="2"/>
  </w:num>
  <w:num w:numId="22" w16cid:durableId="16780012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F70B0"/>
    <w:rsid w:val="001422DA"/>
    <w:rsid w:val="00152D12"/>
    <w:rsid w:val="001533E4"/>
    <w:rsid w:val="00170F1E"/>
    <w:rsid w:val="0017258E"/>
    <w:rsid w:val="0017466D"/>
    <w:rsid w:val="001974B8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44077"/>
    <w:rsid w:val="00345D35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25B0C"/>
    <w:rsid w:val="006305C6"/>
    <w:rsid w:val="00632F0E"/>
    <w:rsid w:val="006803A6"/>
    <w:rsid w:val="0069713A"/>
    <w:rsid w:val="006A67E9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D3927"/>
    <w:rsid w:val="008042B6"/>
    <w:rsid w:val="0083696D"/>
    <w:rsid w:val="008833C7"/>
    <w:rsid w:val="008A1681"/>
    <w:rsid w:val="008E1F01"/>
    <w:rsid w:val="00942C70"/>
    <w:rsid w:val="00942F74"/>
    <w:rsid w:val="00950A93"/>
    <w:rsid w:val="00957494"/>
    <w:rsid w:val="009C1EB1"/>
    <w:rsid w:val="00A05A82"/>
    <w:rsid w:val="00A17DD0"/>
    <w:rsid w:val="00A82A28"/>
    <w:rsid w:val="00A9326D"/>
    <w:rsid w:val="00AA3B6B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E0BA1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EE4829"/>
    <w:rsid w:val="00EE7F82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99E70"/>
  <w15:chartTrackingRefBased/>
  <w15:docId w15:val="{358C6DE0-8A93-46D7-B71B-5533C60D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Přešťovice</cp:lastModifiedBy>
  <cp:revision>2</cp:revision>
  <cp:lastPrinted>2017-06-14T13:45:00Z</cp:lastPrinted>
  <dcterms:created xsi:type="dcterms:W3CDTF">2025-06-24T09:59:00Z</dcterms:created>
  <dcterms:modified xsi:type="dcterms:W3CDTF">2025-06-24T09:59:00Z</dcterms:modified>
</cp:coreProperties>
</file>