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63" w:rsidRPr="00880102" w:rsidRDefault="00122763" w:rsidP="001227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L E V Í N S K Á    O L E Š N I C E</w:t>
      </w:r>
    </w:p>
    <w:p w:rsidR="00122763" w:rsidRDefault="00122763" w:rsidP="00122763">
      <w:pPr>
        <w:jc w:val="center"/>
        <w:rPr>
          <w:b/>
          <w:sz w:val="20"/>
        </w:rPr>
      </w:pPr>
    </w:p>
    <w:p w:rsidR="00122763" w:rsidRPr="007913A8" w:rsidRDefault="00122763" w:rsidP="00122763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LEVÍNSKÁ OLEŠNICE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122763">
        <w:rPr>
          <w:i/>
        </w:rPr>
        <w:t>Levínská Olešnice</w:t>
      </w:r>
      <w:r w:rsidRPr="00AD642E">
        <w:rPr>
          <w:i/>
        </w:rPr>
        <w:t xml:space="preserve"> se na svém zasedání dne </w:t>
      </w:r>
      <w:r w:rsidR="004E5653">
        <w:rPr>
          <w:i/>
        </w:rPr>
        <w:t xml:space="preserve">15. </w:t>
      </w:r>
      <w:r w:rsidR="00122763">
        <w:rPr>
          <w:i/>
        </w:rPr>
        <w:t>května</w:t>
      </w:r>
      <w:r w:rsidR="00F32935">
        <w:rPr>
          <w:i/>
        </w:rPr>
        <w:t xml:space="preserve"> </w:t>
      </w:r>
      <w:r w:rsidR="00563F82">
        <w:rPr>
          <w:i/>
        </w:rPr>
        <w:t>20</w:t>
      </w:r>
      <w:r w:rsidR="00840777">
        <w:rPr>
          <w:i/>
        </w:rPr>
        <w:t>2</w:t>
      </w:r>
      <w:r w:rsidR="00122763">
        <w:rPr>
          <w:i/>
        </w:rPr>
        <w:t>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4E5653">
        <w:rPr>
          <w:i/>
        </w:rPr>
        <w:t> </w:t>
      </w:r>
      <w:proofErr w:type="gramStart"/>
      <w:r w:rsidR="004E5653">
        <w:rPr>
          <w:i/>
        </w:rPr>
        <w:t>27./15.05.2023</w:t>
      </w:r>
      <w:proofErr w:type="gramEnd"/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</w:t>
      </w:r>
      <w:r w:rsidR="00122763">
        <w:rPr>
          <w:i/>
        </w:rPr>
        <w:t> </w:t>
      </w:r>
      <w:r w:rsidRPr="00AD642E">
        <w:rPr>
          <w:i/>
        </w:rPr>
        <w:t>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</w:t>
      </w:r>
      <w:r w:rsidR="00122763"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122763" w:rsidRPr="00122763">
        <w:t>Levínská Olešnice</w:t>
      </w:r>
      <w:r w:rsidR="00122763" w:rsidRPr="00AD642E">
        <w:rPr>
          <w:i/>
        </w:rPr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:rsidR="009958F0" w:rsidRDefault="009958F0" w:rsidP="009958F0">
      <w:pPr>
        <w:jc w:val="both"/>
      </w:pPr>
    </w:p>
    <w:p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122763">
        <w:t>15</w:t>
      </w:r>
      <w:r>
        <w:t xml:space="preserve"> Kč.</w:t>
      </w:r>
    </w:p>
    <w:p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122763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122763" w:rsidRDefault="00122316" w:rsidP="00F67612">
      <w:pPr>
        <w:pStyle w:val="Zkladntext"/>
        <w:spacing w:after="0"/>
        <w:jc w:val="both"/>
      </w:pPr>
      <w:r w:rsidRPr="00B60788">
        <w:t>Vybrané poplatky odvádí</w:t>
      </w:r>
      <w:r w:rsidR="007E1E49" w:rsidRPr="004B09AE">
        <w:rPr>
          <w:rStyle w:val="Znakapoznpodarou"/>
        </w:rPr>
        <w:footnoteReference w:id="12"/>
      </w:r>
      <w:r w:rsidR="007E1E49" w:rsidRPr="004B09AE">
        <w:rPr>
          <w:vertAlign w:val="superscript"/>
        </w:rPr>
        <w:t>)</w:t>
      </w:r>
      <w:r w:rsidRPr="00B60788">
        <w:t xml:space="preserve"> plátce</w:t>
      </w:r>
      <w:r w:rsidR="00122763">
        <w:t xml:space="preserve"> nejpozději do 15 dnů od skončení příslušného pololetního období, kterým je:</w:t>
      </w:r>
    </w:p>
    <w:p w:rsidR="00122763" w:rsidRDefault="00122763" w:rsidP="00122763">
      <w:pPr>
        <w:pStyle w:val="Zkladntext"/>
        <w:numPr>
          <w:ilvl w:val="1"/>
          <w:numId w:val="34"/>
        </w:numPr>
        <w:tabs>
          <w:tab w:val="clear" w:pos="1021"/>
          <w:tab w:val="num" w:pos="357"/>
        </w:tabs>
        <w:spacing w:after="0"/>
        <w:ind w:left="714" w:hanging="357"/>
        <w:jc w:val="both"/>
      </w:pPr>
      <w:r>
        <w:t>období od 1. dubna do 30. září téhož kalendářního roku,</w:t>
      </w:r>
    </w:p>
    <w:p w:rsidR="00122316" w:rsidRDefault="00122763" w:rsidP="00122763">
      <w:pPr>
        <w:pStyle w:val="Zkladntext"/>
        <w:numPr>
          <w:ilvl w:val="1"/>
          <w:numId w:val="34"/>
        </w:numPr>
        <w:tabs>
          <w:tab w:val="clear" w:pos="1021"/>
          <w:tab w:val="num" w:pos="357"/>
        </w:tabs>
        <w:spacing w:after="0"/>
        <w:ind w:left="714" w:hanging="357"/>
        <w:jc w:val="both"/>
      </w:pPr>
      <w:r>
        <w:t>období od 1. října kalendářního roku do 31. března následujícího kalendářního roku.</w:t>
      </w:r>
    </w:p>
    <w:p w:rsidR="00F32935" w:rsidRPr="00D17A87" w:rsidRDefault="00F32935" w:rsidP="009958F0">
      <w:pPr>
        <w:tabs>
          <w:tab w:val="left" w:pos="3780"/>
        </w:tabs>
        <w:jc w:val="center"/>
        <w:rPr>
          <w:b/>
          <w:highlight w:val="magenta"/>
        </w:rPr>
      </w:pPr>
    </w:p>
    <w:p w:rsidR="00563F82" w:rsidRPr="00437728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37728">
        <w:rPr>
          <w:szCs w:val="24"/>
        </w:rPr>
        <w:t xml:space="preserve">Článek </w:t>
      </w:r>
      <w:r w:rsidR="00122763">
        <w:rPr>
          <w:szCs w:val="24"/>
        </w:rPr>
        <w:t>7</w:t>
      </w:r>
    </w:p>
    <w:p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37728">
        <w:rPr>
          <w:szCs w:val="24"/>
        </w:rPr>
        <w:t>Účinnost</w:t>
      </w:r>
    </w:p>
    <w:p w:rsidR="00563F82" w:rsidRPr="00437728" w:rsidRDefault="00563F82" w:rsidP="00563F82">
      <w:pPr>
        <w:jc w:val="both"/>
      </w:pPr>
    </w:p>
    <w:p w:rsidR="00563F82" w:rsidRPr="00437728" w:rsidRDefault="00563F82" w:rsidP="00563F82">
      <w:pPr>
        <w:jc w:val="both"/>
      </w:pPr>
      <w:r w:rsidRPr="00437728">
        <w:t xml:space="preserve">Tato vyhláška nabývá účinnosti </w:t>
      </w:r>
      <w:r w:rsidR="009C092D" w:rsidRPr="00961A1E">
        <w:rPr>
          <w:rFonts w:eastAsia="MS Mincho"/>
        </w:rPr>
        <w:t>počátkem patnáctého dne následujícího po dni jejího vyhlášení</w:t>
      </w:r>
      <w:r w:rsidRPr="00437728">
        <w:t>.</w:t>
      </w:r>
      <w:r w:rsidR="00840777">
        <w:t xml:space="preserve"> </w:t>
      </w:r>
    </w:p>
    <w:p w:rsidR="00563F82" w:rsidRDefault="00563F82" w:rsidP="00563F82">
      <w:pPr>
        <w:ind w:firstLine="708"/>
        <w:jc w:val="both"/>
        <w:rPr>
          <w:highlight w:val="yellow"/>
        </w:rPr>
      </w:pPr>
    </w:p>
    <w:p w:rsidR="00B60788" w:rsidRPr="00840EAD" w:rsidRDefault="00B60788" w:rsidP="00563F82">
      <w:pPr>
        <w:ind w:firstLine="708"/>
        <w:jc w:val="both"/>
        <w:rPr>
          <w:highlight w:val="yellow"/>
        </w:rPr>
      </w:pPr>
    </w:p>
    <w:p w:rsidR="00117E5A" w:rsidRDefault="00117E5A" w:rsidP="009958F0">
      <w:pPr>
        <w:tabs>
          <w:tab w:val="left" w:pos="3780"/>
        </w:tabs>
        <w:jc w:val="both"/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122763" w:rsidRPr="00814C64" w:rsidRDefault="00122763" w:rsidP="00122763">
      <w:pPr>
        <w:tabs>
          <w:tab w:val="left" w:pos="3780"/>
        </w:tabs>
        <w:jc w:val="both"/>
        <w:rPr>
          <w:sz w:val="20"/>
          <w:szCs w:val="20"/>
        </w:rPr>
      </w:pPr>
    </w:p>
    <w:p w:rsidR="00122763" w:rsidRPr="00814C64" w:rsidRDefault="00122763" w:rsidP="0012276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122763" w:rsidRPr="00892CF2" w:rsidTr="00304EAA">
        <w:trPr>
          <w:trHeight w:val="80"/>
          <w:jc w:val="center"/>
        </w:trPr>
        <w:tc>
          <w:tcPr>
            <w:tcW w:w="4605" w:type="dxa"/>
          </w:tcPr>
          <w:p w:rsidR="00122763" w:rsidRPr="00892CF2" w:rsidRDefault="00122763" w:rsidP="00304EAA">
            <w:pPr>
              <w:jc w:val="center"/>
            </w:pPr>
            <w:r w:rsidRPr="00892CF2">
              <w:t>____________________________</w:t>
            </w:r>
          </w:p>
        </w:tc>
        <w:tc>
          <w:tcPr>
            <w:tcW w:w="4605" w:type="dxa"/>
          </w:tcPr>
          <w:p w:rsidR="00122763" w:rsidRPr="00892CF2" w:rsidRDefault="00122763" w:rsidP="00304EAA">
            <w:pPr>
              <w:jc w:val="center"/>
            </w:pPr>
            <w:r w:rsidRPr="00892CF2">
              <w:t>____________________________</w:t>
            </w:r>
          </w:p>
        </w:tc>
      </w:tr>
      <w:tr w:rsidR="00122763" w:rsidRPr="00814C64" w:rsidTr="00304EAA">
        <w:trPr>
          <w:jc w:val="center"/>
        </w:trPr>
        <w:tc>
          <w:tcPr>
            <w:tcW w:w="4605" w:type="dxa"/>
          </w:tcPr>
          <w:p w:rsidR="00122763" w:rsidRPr="00892CF2" w:rsidRDefault="00122763" w:rsidP="00304EAA">
            <w:pPr>
              <w:jc w:val="center"/>
            </w:pPr>
            <w:r w:rsidRPr="00892CF2">
              <w:t>Ing. arch. Marek Sankot v. r.</w:t>
            </w:r>
          </w:p>
          <w:p w:rsidR="00122763" w:rsidRPr="00892CF2" w:rsidRDefault="00122763" w:rsidP="00304EAA">
            <w:pPr>
              <w:jc w:val="center"/>
            </w:pPr>
            <w:r w:rsidRPr="00892CF2">
              <w:t>místostarosta</w:t>
            </w:r>
          </w:p>
        </w:tc>
        <w:tc>
          <w:tcPr>
            <w:tcW w:w="4605" w:type="dxa"/>
          </w:tcPr>
          <w:p w:rsidR="00122763" w:rsidRPr="00892CF2" w:rsidRDefault="00122763" w:rsidP="00304EAA">
            <w:pPr>
              <w:jc w:val="center"/>
            </w:pPr>
            <w:r w:rsidRPr="00892CF2">
              <w:t>Zdeňka Nosková v. r.</w:t>
            </w:r>
          </w:p>
          <w:p w:rsidR="00122763" w:rsidRPr="00814C64" w:rsidRDefault="00122763" w:rsidP="00304EAA">
            <w:pPr>
              <w:jc w:val="center"/>
            </w:pPr>
            <w:r w:rsidRPr="00892CF2">
              <w:t>starostka</w:t>
            </w:r>
          </w:p>
        </w:tc>
      </w:tr>
    </w:tbl>
    <w:p w:rsidR="00122763" w:rsidRPr="00892CF2" w:rsidRDefault="00122763" w:rsidP="00122763">
      <w:pPr>
        <w:rPr>
          <w:sz w:val="4"/>
          <w:szCs w:val="4"/>
        </w:rPr>
      </w:pPr>
    </w:p>
    <w:p w:rsidR="00563F82" w:rsidRPr="00DC4DA1" w:rsidRDefault="00563F82" w:rsidP="00122763">
      <w:pPr>
        <w:ind w:firstLine="708"/>
        <w:jc w:val="both"/>
      </w:pPr>
    </w:p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B3C" w:rsidRDefault="005D1B3C">
      <w:r>
        <w:separator/>
      </w:r>
    </w:p>
  </w:endnote>
  <w:endnote w:type="continuationSeparator" w:id="0">
    <w:p w:rsidR="005D1B3C" w:rsidRDefault="005D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B3C" w:rsidRDefault="005D1B3C">
      <w:r>
        <w:separator/>
      </w:r>
    </w:p>
  </w:footnote>
  <w:footnote w:type="continuationSeparator" w:id="0">
    <w:p w:rsidR="005D1B3C" w:rsidRDefault="005D1B3C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  <w:footnote w:id="12">
    <w:p w:rsidR="007E1E49" w:rsidRPr="00F32D58" w:rsidRDefault="007E1E49" w:rsidP="007E1E49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>
        <w:t> aktuální účet obce je uveden na webových stránkách obce, variabilní symbol pro jednotlivého plátce sdělí správce poplatku na požádání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2763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3B42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5653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1B3C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E1E49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074FE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8929-F339-4EA0-946E-CA5095AC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Zdeňka Nosková</cp:lastModifiedBy>
  <cp:revision>2</cp:revision>
  <cp:lastPrinted>2016-11-11T11:32:00Z</cp:lastPrinted>
  <dcterms:created xsi:type="dcterms:W3CDTF">2023-06-12T14:47:00Z</dcterms:created>
  <dcterms:modified xsi:type="dcterms:W3CDTF">2023-06-12T14:47:00Z</dcterms:modified>
</cp:coreProperties>
</file>