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C2FA0" w14:textId="77777777" w:rsidR="0007098A" w:rsidRDefault="007C195C">
      <w:pPr>
        <w:pStyle w:val="Nzev"/>
      </w:pPr>
      <w:r>
        <w:t>Obec Brod nad Tichou</w:t>
      </w:r>
      <w:r>
        <w:br/>
        <w:t>Zastupitelstvo obce Brod nad Tichou</w:t>
      </w:r>
    </w:p>
    <w:p w14:paraId="530BD38F" w14:textId="77777777" w:rsidR="0007098A" w:rsidRDefault="007C195C">
      <w:pPr>
        <w:pStyle w:val="Nadpis1"/>
      </w:pPr>
      <w:r>
        <w:t>Obecně závazná vyhláška obce Brod nad Tichou</w:t>
      </w:r>
      <w:r>
        <w:br/>
        <w:t>o místním poplatku z pobytu</w:t>
      </w:r>
    </w:p>
    <w:p w14:paraId="07BFE4E7" w14:textId="77777777" w:rsidR="0007098A" w:rsidRDefault="007C195C">
      <w:pPr>
        <w:pStyle w:val="UvodniVeta"/>
      </w:pPr>
      <w:r>
        <w:t xml:space="preserve">Zastupitelstvo obce Brod nad Tichou se na svém zasedání </w:t>
      </w:r>
      <w:r w:rsidRPr="00867621">
        <w:t>dne 27. listopadu 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BD1E20" w14:textId="77777777" w:rsidR="0007098A" w:rsidRDefault="007C195C">
      <w:pPr>
        <w:pStyle w:val="Nadpis2"/>
      </w:pPr>
      <w:r>
        <w:t>Čl. 1</w:t>
      </w:r>
      <w:r>
        <w:br/>
        <w:t>Úvodní ustanovení</w:t>
      </w:r>
    </w:p>
    <w:p w14:paraId="5D3991E8" w14:textId="77777777" w:rsidR="0007098A" w:rsidRDefault="007C195C">
      <w:pPr>
        <w:pStyle w:val="Odstavec"/>
        <w:numPr>
          <w:ilvl w:val="0"/>
          <w:numId w:val="1"/>
        </w:numPr>
      </w:pPr>
      <w:r>
        <w:t>Obec Brod nad Tichou touto vyhláškou zavádí místní poplatek z pobytu (dále jen „poplatek“).</w:t>
      </w:r>
    </w:p>
    <w:p w14:paraId="049F5AC9" w14:textId="77777777" w:rsidR="0007098A" w:rsidRDefault="007C195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06A7AE7" w14:textId="77777777" w:rsidR="0007098A" w:rsidRDefault="007C195C">
      <w:pPr>
        <w:pStyle w:val="Nadpis2"/>
      </w:pPr>
      <w:r>
        <w:t>Čl. 2</w:t>
      </w:r>
      <w:r>
        <w:br/>
        <w:t>Předmět, poplatník a plátce poplatku</w:t>
      </w:r>
    </w:p>
    <w:p w14:paraId="3FF9DE5D" w14:textId="77777777" w:rsidR="0007098A" w:rsidRDefault="007C195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FD465BB" w14:textId="77777777" w:rsidR="0007098A" w:rsidRDefault="007C195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24FAFDE" w14:textId="77777777" w:rsidR="0007098A" w:rsidRDefault="007C195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61AB816" w14:textId="77777777" w:rsidR="0007098A" w:rsidRDefault="007C195C">
      <w:pPr>
        <w:pStyle w:val="Nadpis2"/>
      </w:pPr>
      <w:r>
        <w:t>Čl. 3</w:t>
      </w:r>
      <w:r>
        <w:br/>
        <w:t>Ohlašovací povinnost</w:t>
      </w:r>
    </w:p>
    <w:p w14:paraId="4A14CEB3" w14:textId="77777777" w:rsidR="0007098A" w:rsidRDefault="007C195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B4A9766" w14:textId="77777777" w:rsidR="0007098A" w:rsidRDefault="007C195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79EECE3" w14:textId="77777777" w:rsidR="0007098A" w:rsidRDefault="007C195C">
      <w:pPr>
        <w:pStyle w:val="Nadpis2"/>
      </w:pPr>
      <w:r>
        <w:lastRenderedPageBreak/>
        <w:t>Čl. 4</w:t>
      </w:r>
      <w:r>
        <w:br/>
        <w:t>Evidenční povinnost</w:t>
      </w:r>
    </w:p>
    <w:p w14:paraId="46F28938" w14:textId="77777777" w:rsidR="0007098A" w:rsidRDefault="007C195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187117E" w14:textId="77777777" w:rsidR="0007098A" w:rsidRDefault="007C195C">
      <w:pPr>
        <w:pStyle w:val="Nadpis2"/>
      </w:pPr>
      <w:r>
        <w:t>Čl. 5</w:t>
      </w:r>
      <w:r>
        <w:br/>
        <w:t>Sazba poplatku</w:t>
      </w:r>
    </w:p>
    <w:p w14:paraId="15B6FB0C" w14:textId="77777777" w:rsidR="0007098A" w:rsidRDefault="007C195C">
      <w:pPr>
        <w:pStyle w:val="Odstavec"/>
      </w:pPr>
      <w:r>
        <w:t>Sazba poplatku činí 25 Kč za každý započatý den pobytu, s výjimkou dne počátku pobytu.</w:t>
      </w:r>
    </w:p>
    <w:p w14:paraId="27C9C0E5" w14:textId="77777777" w:rsidR="0007098A" w:rsidRDefault="007C195C">
      <w:pPr>
        <w:pStyle w:val="Nadpis2"/>
      </w:pPr>
      <w:r>
        <w:t>Čl. 6</w:t>
      </w:r>
      <w:r>
        <w:br/>
        <w:t>Splatnost poplatku</w:t>
      </w:r>
    </w:p>
    <w:p w14:paraId="01F9DA40" w14:textId="77777777" w:rsidR="0007098A" w:rsidRDefault="007C195C">
      <w:pPr>
        <w:pStyle w:val="Odstavec"/>
      </w:pPr>
      <w:r>
        <w:t>Plátce odvede vybraný poplatek správci poplatku nejpozději do 15. dne následujícího čtvrtletí.</w:t>
      </w:r>
    </w:p>
    <w:p w14:paraId="6936808B" w14:textId="77777777" w:rsidR="0007098A" w:rsidRDefault="007C195C">
      <w:pPr>
        <w:pStyle w:val="Nadpis2"/>
      </w:pPr>
      <w:r>
        <w:t>Čl. 7</w:t>
      </w:r>
      <w:r>
        <w:br/>
        <w:t xml:space="preserve"> Osvobození</w:t>
      </w:r>
    </w:p>
    <w:p w14:paraId="6AEE56A6" w14:textId="77777777" w:rsidR="0007098A" w:rsidRDefault="007C195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150257F" w14:textId="01C57BC7" w:rsidR="00594D8B" w:rsidRDefault="00594D8B">
      <w:pPr>
        <w:pStyle w:val="Odstavec"/>
      </w:pPr>
      <w:r w:rsidRPr="00867621">
        <w:t>(VYMAZAT: zahrnuje ZTP, děti do 18 let apod. viz §3b zákona 565/1990)</w:t>
      </w:r>
    </w:p>
    <w:p w14:paraId="547EFC57" w14:textId="77777777" w:rsidR="0007098A" w:rsidRDefault="007C195C">
      <w:pPr>
        <w:pStyle w:val="Nadpis2"/>
      </w:pPr>
      <w:r>
        <w:t>Čl. 8</w:t>
      </w:r>
      <w:r>
        <w:br/>
        <w:t xml:space="preserve"> Přechodné ustanovení</w:t>
      </w:r>
    </w:p>
    <w:p w14:paraId="26A36DF3" w14:textId="77777777" w:rsidR="0007098A" w:rsidRDefault="007C195C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66BDBCAC" w14:textId="77777777" w:rsidR="0007098A" w:rsidRDefault="007C195C">
      <w:pPr>
        <w:pStyle w:val="Nadpis2"/>
      </w:pPr>
      <w:r>
        <w:t>Čl. 9</w:t>
      </w:r>
      <w:r>
        <w:br/>
        <w:t>Účinnost</w:t>
      </w:r>
    </w:p>
    <w:p w14:paraId="17FBF192" w14:textId="77777777" w:rsidR="0007098A" w:rsidRDefault="007C195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098A" w:rsidRPr="00867621" w14:paraId="32009F6B" w14:textId="77777777" w:rsidTr="00594D8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F34C6" w14:textId="201307A9" w:rsidR="0007098A" w:rsidRPr="00867621" w:rsidRDefault="0007098A">
            <w:pPr>
              <w:pStyle w:val="PodpisovePole"/>
              <w:rPr>
                <w:b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85563" w14:textId="15199878" w:rsidR="0007098A" w:rsidRPr="00867621" w:rsidRDefault="0007098A">
            <w:pPr>
              <w:pStyle w:val="PodpisovePole"/>
              <w:rPr>
                <w:b/>
              </w:rPr>
            </w:pPr>
          </w:p>
        </w:tc>
      </w:tr>
    </w:tbl>
    <w:p w14:paraId="11FADE4E" w14:textId="77777777" w:rsidR="00867621" w:rsidRPr="00B11C5A" w:rsidRDefault="00867621" w:rsidP="00867621">
      <w:r>
        <w:rPr>
          <w:rFonts w:ascii="Arial" w:hAnsi="Arial" w:cs="Arial"/>
          <w:sz w:val="22"/>
          <w:szCs w:val="22"/>
        </w:rPr>
        <w:t xml:space="preserve">  </w:t>
      </w:r>
      <w:r>
        <w:t xml:space="preserve">   Erik Mára v. r.                     Miroslava Kopáčková </w:t>
      </w:r>
      <w:proofErr w:type="gramStart"/>
      <w:r>
        <w:t>v.r.</w:t>
      </w:r>
      <w:proofErr w:type="gramEnd"/>
      <w:r>
        <w:t xml:space="preserve">                     Ladislav Kopáček v. r.</w:t>
      </w:r>
      <w:r>
        <w:br/>
        <w:t xml:space="preserve">        </w:t>
      </w:r>
      <w:proofErr w:type="gramStart"/>
      <w:r>
        <w:t>starosta                                    místostarostka</w:t>
      </w:r>
      <w:proofErr w:type="gramEnd"/>
      <w:r>
        <w:t xml:space="preserve">                                      místostarosta</w:t>
      </w:r>
      <w:r>
        <w:br/>
      </w:r>
    </w:p>
    <w:p w14:paraId="0A5175D6" w14:textId="77777777" w:rsidR="005B5DE0" w:rsidRDefault="005B5DE0"/>
    <w:sectPr w:rsidR="005B5D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9D557" w14:textId="77777777" w:rsidR="00D36CF5" w:rsidRDefault="00D36CF5">
      <w:r>
        <w:separator/>
      </w:r>
    </w:p>
  </w:endnote>
  <w:endnote w:type="continuationSeparator" w:id="0">
    <w:p w14:paraId="66BA1CC0" w14:textId="77777777" w:rsidR="00D36CF5" w:rsidRDefault="00D3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67BA9" w14:textId="77777777" w:rsidR="00D36CF5" w:rsidRDefault="00D36CF5">
      <w:r>
        <w:rPr>
          <w:color w:val="000000"/>
        </w:rPr>
        <w:separator/>
      </w:r>
    </w:p>
  </w:footnote>
  <w:footnote w:type="continuationSeparator" w:id="0">
    <w:p w14:paraId="55E9F373" w14:textId="77777777" w:rsidR="00D36CF5" w:rsidRDefault="00D36CF5">
      <w:r>
        <w:continuationSeparator/>
      </w:r>
    </w:p>
  </w:footnote>
  <w:footnote w:id="1">
    <w:p w14:paraId="2EA726C5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D872E9A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613BE63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E7B99C7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6C761E0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A02AE81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3ED8CCB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B3EF9DF" w14:textId="77777777" w:rsidR="0007098A" w:rsidRDefault="007C195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47D79"/>
    <w:multiLevelType w:val="multilevel"/>
    <w:tmpl w:val="B56EBF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8A"/>
    <w:rsid w:val="0007098A"/>
    <w:rsid w:val="00594D8B"/>
    <w:rsid w:val="005B5DE0"/>
    <w:rsid w:val="007C195C"/>
    <w:rsid w:val="00867621"/>
    <w:rsid w:val="00A76C1D"/>
    <w:rsid w:val="00CB2FC0"/>
    <w:rsid w:val="00D3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0811"/>
  <w15:docId w15:val="{783A8045-56B9-45D4-9FDC-27DE7E5E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C1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C1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- Vlčková</dc:creator>
  <cp:lastModifiedBy>spravce</cp:lastModifiedBy>
  <cp:revision>2</cp:revision>
  <cp:lastPrinted>2024-12-03T10:07:00Z</cp:lastPrinted>
  <dcterms:created xsi:type="dcterms:W3CDTF">2025-01-08T18:39:00Z</dcterms:created>
  <dcterms:modified xsi:type="dcterms:W3CDTF">2025-01-08T18:39:00Z</dcterms:modified>
</cp:coreProperties>
</file>