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F6FA" w14:textId="77777777" w:rsidR="00893F98" w:rsidRPr="009D10D7" w:rsidRDefault="00893F98" w:rsidP="009D10D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0BD5BA0E" w14:textId="77777777" w:rsidR="00893F98" w:rsidRPr="009D10D7" w:rsidRDefault="00893F98" w:rsidP="009D10D7">
      <w:pPr>
        <w:jc w:val="center"/>
        <w:rPr>
          <w:sz w:val="26"/>
          <w:szCs w:val="26"/>
        </w:rPr>
      </w:pPr>
    </w:p>
    <w:p w14:paraId="214F5E6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9D10D7">
        <w:rPr>
          <w:rFonts w:ascii="Arial" w:hAnsi="Arial" w:cs="Arial"/>
          <w:b/>
          <w:sz w:val="40"/>
          <w:szCs w:val="40"/>
        </w:rPr>
        <w:t xml:space="preserve">OBEC </w:t>
      </w:r>
      <w:r w:rsidR="009D10D7" w:rsidRPr="009D10D7">
        <w:rPr>
          <w:rFonts w:ascii="Arial" w:hAnsi="Arial" w:cs="Arial"/>
          <w:b/>
          <w:sz w:val="40"/>
          <w:szCs w:val="40"/>
        </w:rPr>
        <w:t>KŘELOVICE</w:t>
      </w:r>
    </w:p>
    <w:p w14:paraId="7CE5CC3D" w14:textId="77777777" w:rsidR="009D10D7" w:rsidRPr="009D10D7" w:rsidRDefault="009D10D7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16D9482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D10D7">
        <w:rPr>
          <w:rFonts w:ascii="Arial" w:hAnsi="Arial" w:cs="Arial"/>
          <w:b/>
        </w:rPr>
        <w:t>Křelovice</w:t>
      </w:r>
    </w:p>
    <w:p w14:paraId="28B1F41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4DEDA36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0A2246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75B1433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D10D7">
        <w:rPr>
          <w:rFonts w:ascii="Arial" w:hAnsi="Arial" w:cs="Arial"/>
          <w:sz w:val="22"/>
          <w:szCs w:val="22"/>
        </w:rPr>
        <w:t xml:space="preserve"> Křelovice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A30B7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dne</w:t>
      </w:r>
      <w:r w:rsidR="00362BC8">
        <w:rPr>
          <w:rFonts w:ascii="Arial" w:hAnsi="Arial" w:cs="Arial"/>
          <w:sz w:val="22"/>
          <w:szCs w:val="22"/>
        </w:rPr>
        <w:t>.</w:t>
      </w:r>
      <w:r w:rsidR="00A30B73">
        <w:rPr>
          <w:rFonts w:ascii="Arial" w:hAnsi="Arial" w:cs="Arial"/>
          <w:sz w:val="22"/>
          <w:szCs w:val="22"/>
        </w:rPr>
        <w:t xml:space="preserve"> </w:t>
      </w:r>
      <w:r w:rsidR="00C61B4F">
        <w:rPr>
          <w:rFonts w:ascii="Arial" w:hAnsi="Arial" w:cs="Arial"/>
          <w:sz w:val="22"/>
          <w:szCs w:val="22"/>
        </w:rPr>
        <w:t>22</w:t>
      </w:r>
      <w:r w:rsidR="00362BC8">
        <w:rPr>
          <w:rFonts w:ascii="Arial" w:hAnsi="Arial" w:cs="Arial"/>
          <w:sz w:val="22"/>
          <w:szCs w:val="22"/>
        </w:rPr>
        <w:t>.6.2022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362BC8">
        <w:rPr>
          <w:rFonts w:ascii="Arial" w:hAnsi="Arial" w:cs="Arial"/>
          <w:sz w:val="22"/>
          <w:szCs w:val="22"/>
        </w:rPr>
        <w:t xml:space="preserve"> 3/2022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C22DCB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07B344C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1922831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D10D7">
        <w:rPr>
          <w:rFonts w:ascii="Arial" w:hAnsi="Arial" w:cs="Arial"/>
          <w:sz w:val="22"/>
          <w:szCs w:val="22"/>
        </w:rPr>
        <w:t>Křelovice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F1CBECF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</w:p>
    <w:p w14:paraId="3CD0F15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6C6ED2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88579AB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9D10D7">
        <w:rPr>
          <w:rFonts w:ascii="Arial" w:hAnsi="Arial" w:cs="Arial"/>
          <w:sz w:val="22"/>
          <w:szCs w:val="22"/>
        </w:rPr>
        <w:t xml:space="preserve">obce Křelovice – části Křelovice, Mydlovary, </w:t>
      </w:r>
      <w:proofErr w:type="spellStart"/>
      <w:r w:rsidR="009D10D7">
        <w:rPr>
          <w:rFonts w:ascii="Arial" w:hAnsi="Arial" w:cs="Arial"/>
          <w:sz w:val="22"/>
          <w:szCs w:val="22"/>
        </w:rPr>
        <w:t>Pakoslav</w:t>
      </w:r>
      <w:proofErr w:type="spellEnd"/>
      <w:r w:rsidR="009D10D7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9D10D7">
        <w:rPr>
          <w:rFonts w:ascii="Arial" w:hAnsi="Arial" w:cs="Arial"/>
          <w:sz w:val="22"/>
          <w:szCs w:val="22"/>
        </w:rPr>
        <w:t>Rozněvice</w:t>
      </w:r>
      <w:proofErr w:type="spellEnd"/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994FF2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B9C9A9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1E30B4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E34E275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9D10D7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9D10D7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7DE094C4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BB8238F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5238DE45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AB3D52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00636EE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59760D8B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26DE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F27978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12AC09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02C46F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DAA415A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799DD34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826DE6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64C806FB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</w:t>
      </w:r>
      <w:r w:rsidR="00826DE6">
        <w:rPr>
          <w:rFonts w:ascii="Arial" w:hAnsi="Arial" w:cs="Arial"/>
          <w:sz w:val="22"/>
          <w:szCs w:val="22"/>
        </w:rPr>
        <w:t xml:space="preserve"> 100,-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8C0A505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</w:t>
      </w:r>
      <w:r w:rsidR="00826DE6">
        <w:rPr>
          <w:rFonts w:ascii="Arial" w:hAnsi="Arial" w:cs="Arial"/>
          <w:sz w:val="22"/>
          <w:szCs w:val="22"/>
        </w:rPr>
        <w:t xml:space="preserve">50,-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187A8DA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  <w:r w:rsidR="00826DE6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0C658C97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ECF24B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BC07298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00F92390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26DE6">
        <w:rPr>
          <w:rFonts w:ascii="Arial" w:hAnsi="Arial" w:cs="Arial"/>
          <w:sz w:val="22"/>
          <w:szCs w:val="22"/>
        </w:rPr>
        <w:t xml:space="preserve">28.2.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70D605D4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826DE6">
        <w:rPr>
          <w:rFonts w:ascii="Arial" w:hAnsi="Arial" w:cs="Arial"/>
          <w:sz w:val="22"/>
          <w:szCs w:val="22"/>
        </w:rPr>
        <w:t>.</w:t>
      </w:r>
    </w:p>
    <w:p w14:paraId="5DAA90E6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7385A8BC" w14:textId="77777777" w:rsidR="008D0936" w:rsidRPr="00826DE6" w:rsidRDefault="008D0936" w:rsidP="00826DE6">
      <w:pPr>
        <w:pStyle w:val="Nzvylnk"/>
        <w:jc w:val="left"/>
        <w:rPr>
          <w:rFonts w:ascii="Arial" w:hAnsi="Arial" w:cs="Arial"/>
          <w:color w:val="0070C0"/>
        </w:rPr>
      </w:pPr>
    </w:p>
    <w:p w14:paraId="69A724B0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C375F76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355FE73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50F2752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1642858" w14:textId="77777777" w:rsidR="00893F98" w:rsidRPr="00D456D7" w:rsidRDefault="00826DE6" w:rsidP="00EC3AA0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poplatníci, kteří se ujmou ztraceného psa</w:t>
      </w:r>
    </w:p>
    <w:p w14:paraId="7A6C6A3E" w14:textId="77777777" w:rsidR="00893F98" w:rsidRPr="00EC3AA0" w:rsidRDefault="00893F98" w:rsidP="00EC3AA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C34C828" w14:textId="77777777" w:rsidR="00893F98" w:rsidRPr="00EC3AA0" w:rsidRDefault="00893F98" w:rsidP="00EC3AA0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 xml:space="preserve">Úleva se </w:t>
      </w:r>
      <w:r w:rsidR="00EC3AA0">
        <w:rPr>
          <w:rFonts w:ascii="Arial" w:hAnsi="Arial" w:cs="Arial"/>
          <w:sz w:val="22"/>
          <w:szCs w:val="22"/>
        </w:rPr>
        <w:t>ne</w:t>
      </w:r>
      <w:r w:rsidRPr="00D456D7">
        <w:rPr>
          <w:rFonts w:ascii="Arial" w:hAnsi="Arial" w:cs="Arial"/>
          <w:sz w:val="22"/>
          <w:szCs w:val="22"/>
        </w:rPr>
        <w:t>poskytuj</w:t>
      </w:r>
      <w:r w:rsidR="00EC3AA0">
        <w:rPr>
          <w:rFonts w:ascii="Arial" w:hAnsi="Arial" w:cs="Arial"/>
          <w:sz w:val="22"/>
          <w:szCs w:val="22"/>
        </w:rPr>
        <w:t>e.</w:t>
      </w:r>
    </w:p>
    <w:p w14:paraId="7FEF80AB" w14:textId="77777777"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2280DAB" w14:textId="77777777" w:rsidR="00893F98" w:rsidRPr="00F0789D" w:rsidRDefault="00EC3AA0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Čl.7</w:t>
      </w:r>
    </w:p>
    <w:p w14:paraId="75A1222C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1A8F602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F286AB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24FCBA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E0044A8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56E01B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EE06E68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2F87CB4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1D4AEA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14:paraId="273DFFEA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08F6F0E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9A424A8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C3AA0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C3AA0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C3AA0">
        <w:rPr>
          <w:rFonts w:ascii="Arial" w:hAnsi="Arial" w:cs="Arial"/>
          <w:i/>
          <w:sz w:val="22"/>
          <w:szCs w:val="22"/>
        </w:rPr>
        <w:t>20.12.2019 schválené usnesením č. 6/2022</w:t>
      </w:r>
      <w:r w:rsidR="00A66DB3">
        <w:rPr>
          <w:rFonts w:ascii="Arial" w:hAnsi="Arial" w:cs="Arial"/>
          <w:i/>
          <w:sz w:val="22"/>
          <w:szCs w:val="22"/>
        </w:rPr>
        <w:t>.</w:t>
      </w:r>
    </w:p>
    <w:p w14:paraId="591F203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A22C58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2FFA733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64BE385A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66DB3">
        <w:rPr>
          <w:rFonts w:ascii="Arial" w:hAnsi="Arial" w:cs="Arial"/>
          <w:sz w:val="22"/>
          <w:szCs w:val="22"/>
        </w:rPr>
        <w:t>1.7.2022.</w:t>
      </w:r>
    </w:p>
    <w:p w14:paraId="7084B2F4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D227D0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24E2310" w14:textId="77777777" w:rsidR="00C02150" w:rsidRPr="00E836B1" w:rsidRDefault="00C02150" w:rsidP="00C0215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A4081C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D7F835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559E186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42D841C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66DB3">
        <w:rPr>
          <w:rFonts w:ascii="Arial" w:hAnsi="Arial" w:cs="Arial"/>
          <w:sz w:val="22"/>
          <w:szCs w:val="22"/>
        </w:rPr>
        <w:t>Pavel Černý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30B7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A66DB3">
        <w:rPr>
          <w:rFonts w:ascii="Arial" w:hAnsi="Arial" w:cs="Arial"/>
          <w:sz w:val="22"/>
          <w:szCs w:val="22"/>
        </w:rPr>
        <w:t>Eva Gruberová</w:t>
      </w:r>
      <w:r w:rsidR="00A30B73">
        <w:rPr>
          <w:rFonts w:ascii="Arial" w:hAnsi="Arial" w:cs="Arial"/>
          <w:sz w:val="22"/>
          <w:szCs w:val="22"/>
        </w:rPr>
        <w:t xml:space="preserve"> v.r.</w:t>
      </w:r>
    </w:p>
    <w:p w14:paraId="5131E303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A66DB3">
        <w:rPr>
          <w:rFonts w:ascii="Arial" w:hAnsi="Arial" w:cs="Arial"/>
          <w:sz w:val="22"/>
          <w:szCs w:val="22"/>
        </w:rPr>
        <w:t>ka</w:t>
      </w:r>
    </w:p>
    <w:p w14:paraId="01DED6D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E3B28B" w14:textId="77777777" w:rsidR="00FB319D" w:rsidRPr="00A60454" w:rsidRDefault="00FB319D" w:rsidP="00362BC8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DFA8" w14:textId="77777777" w:rsidR="00EB2B13" w:rsidRDefault="00EB2B13">
      <w:r>
        <w:separator/>
      </w:r>
    </w:p>
  </w:endnote>
  <w:endnote w:type="continuationSeparator" w:id="0">
    <w:p w14:paraId="4E473E6F" w14:textId="77777777" w:rsidR="00EB2B13" w:rsidRDefault="00EB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5531" w14:textId="77777777" w:rsidR="00EB2B13" w:rsidRDefault="00EB2B13">
      <w:r>
        <w:separator/>
      </w:r>
    </w:p>
  </w:footnote>
  <w:footnote w:type="continuationSeparator" w:id="0">
    <w:p w14:paraId="168D7F4A" w14:textId="77777777" w:rsidR="00EB2B13" w:rsidRDefault="00EB2B13">
      <w:r>
        <w:continuationSeparator/>
      </w:r>
    </w:p>
  </w:footnote>
  <w:footnote w:id="1">
    <w:p w14:paraId="11F78EA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6127C3C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4D8F7F57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5150DB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3BBE88A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3AD4E5C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147FCF7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14:paraId="06480A9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14:paraId="14C9FE79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9D82A62"/>
    <w:multiLevelType w:val="hybridMultilevel"/>
    <w:tmpl w:val="4E7ECB96"/>
    <w:lvl w:ilvl="0" w:tplc="7F7C3AE8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2618981">
    <w:abstractNumId w:val="14"/>
  </w:num>
  <w:num w:numId="2" w16cid:durableId="127434432">
    <w:abstractNumId w:val="15"/>
  </w:num>
  <w:num w:numId="3" w16cid:durableId="1295212823">
    <w:abstractNumId w:val="8"/>
  </w:num>
  <w:num w:numId="4" w16cid:durableId="1815755199">
    <w:abstractNumId w:val="12"/>
  </w:num>
  <w:num w:numId="5" w16cid:durableId="261258596">
    <w:abstractNumId w:val="13"/>
  </w:num>
  <w:num w:numId="6" w16cid:durableId="1088697482">
    <w:abstractNumId w:val="5"/>
  </w:num>
  <w:num w:numId="7" w16cid:durableId="1530995250">
    <w:abstractNumId w:val="0"/>
  </w:num>
  <w:num w:numId="8" w16cid:durableId="567810816">
    <w:abstractNumId w:val="9"/>
  </w:num>
  <w:num w:numId="9" w16cid:durableId="365646083">
    <w:abstractNumId w:val="6"/>
  </w:num>
  <w:num w:numId="10" w16cid:durableId="682975968">
    <w:abstractNumId w:val="10"/>
  </w:num>
  <w:num w:numId="11" w16cid:durableId="2024211407">
    <w:abstractNumId w:val="2"/>
  </w:num>
  <w:num w:numId="12" w16cid:durableId="963391902">
    <w:abstractNumId w:val="4"/>
  </w:num>
  <w:num w:numId="13" w16cid:durableId="967904344">
    <w:abstractNumId w:val="11"/>
  </w:num>
  <w:num w:numId="14" w16cid:durableId="9115033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9783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7916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175A0"/>
    <w:rsid w:val="00132145"/>
    <w:rsid w:val="00154F39"/>
    <w:rsid w:val="00164711"/>
    <w:rsid w:val="00181FC7"/>
    <w:rsid w:val="00191409"/>
    <w:rsid w:val="001B0477"/>
    <w:rsid w:val="001C2D2F"/>
    <w:rsid w:val="001C6B5E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76A6"/>
    <w:rsid w:val="002F3690"/>
    <w:rsid w:val="002F7437"/>
    <w:rsid w:val="0030760D"/>
    <w:rsid w:val="003150FC"/>
    <w:rsid w:val="00323FA0"/>
    <w:rsid w:val="00326773"/>
    <w:rsid w:val="00362BC8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26DE6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10D7"/>
    <w:rsid w:val="009D3C84"/>
    <w:rsid w:val="009D7068"/>
    <w:rsid w:val="009E6604"/>
    <w:rsid w:val="009E68AD"/>
    <w:rsid w:val="00A06BC7"/>
    <w:rsid w:val="00A12098"/>
    <w:rsid w:val="00A137CC"/>
    <w:rsid w:val="00A17816"/>
    <w:rsid w:val="00A30B73"/>
    <w:rsid w:val="00A3719A"/>
    <w:rsid w:val="00A41A87"/>
    <w:rsid w:val="00A42297"/>
    <w:rsid w:val="00A60454"/>
    <w:rsid w:val="00A66DB3"/>
    <w:rsid w:val="00A8365F"/>
    <w:rsid w:val="00A847F8"/>
    <w:rsid w:val="00AC4F2C"/>
    <w:rsid w:val="00B02B18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1B4F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5449"/>
    <w:rsid w:val="00E66429"/>
    <w:rsid w:val="00E858C1"/>
    <w:rsid w:val="00EB2B13"/>
    <w:rsid w:val="00EC3513"/>
    <w:rsid w:val="00EC3AA0"/>
    <w:rsid w:val="00ED3129"/>
    <w:rsid w:val="00ED47FF"/>
    <w:rsid w:val="00ED5D64"/>
    <w:rsid w:val="00EF6825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891483"/>
  <w15:chartTrackingRefBased/>
  <w15:docId w15:val="{77FDA961-CD0F-4BA4-8646-4DB022E9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0CF9-19AF-4943-BBD4-CECCA481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2022-06-20T09:01:00Z</cp:lastPrinted>
  <dcterms:created xsi:type="dcterms:W3CDTF">2023-10-18T09:22:00Z</dcterms:created>
  <dcterms:modified xsi:type="dcterms:W3CDTF">2023-10-18T09:22:00Z</dcterms:modified>
</cp:coreProperties>
</file>