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C64" w:rsidRDefault="003C705F" w:rsidP="003C70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/>
        <w:jc w:val="center"/>
        <w:rPr>
          <w:rFonts w:ascii="Times New Roman" w:eastAsia="Times New Roman" w:hAnsi="Times New Roman"/>
          <w:b/>
          <w:sz w:val="56"/>
          <w:szCs w:val="56"/>
          <w:lang w:eastAsia="cs-CZ"/>
        </w:rPr>
      </w:pPr>
      <w:bookmarkStart w:id="0" w:name="_GoBack"/>
      <w:bookmarkEnd w:id="0"/>
      <w:r w:rsidRPr="003C705F">
        <w:rPr>
          <w:rFonts w:ascii="Times New Roman" w:eastAsia="Times New Roman" w:hAnsi="Times New Roman"/>
          <w:b/>
          <w:sz w:val="56"/>
          <w:szCs w:val="56"/>
          <w:lang w:eastAsia="cs-CZ"/>
        </w:rPr>
        <w:t>Město Hlučín</w:t>
      </w:r>
    </w:p>
    <w:p w:rsidR="00E55EE5" w:rsidRPr="00296EF4" w:rsidRDefault="00E55EE5" w:rsidP="003C70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/>
        <w:jc w:val="center"/>
        <w:rPr>
          <w:rFonts w:ascii="Times New Roman" w:eastAsia="Times New Roman" w:hAnsi="Times New Roman"/>
          <w:b/>
          <w:sz w:val="36"/>
          <w:szCs w:val="36"/>
          <w:lang w:eastAsia="cs-CZ"/>
        </w:rPr>
      </w:pPr>
      <w:r w:rsidRPr="00296EF4">
        <w:rPr>
          <w:rFonts w:ascii="Times New Roman" w:eastAsia="Times New Roman" w:hAnsi="Times New Roman"/>
          <w:b/>
          <w:sz w:val="36"/>
          <w:szCs w:val="36"/>
          <w:lang w:eastAsia="cs-CZ"/>
        </w:rPr>
        <w:t>Zastupitelstvo města Hlučín</w:t>
      </w:r>
    </w:p>
    <w:p w:rsidR="00FC2C64" w:rsidRPr="00FC2C64" w:rsidRDefault="006354CF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99695</wp:posOffset>
            </wp:positionV>
            <wp:extent cx="1702435" cy="1828800"/>
            <wp:effectExtent l="0" t="0" r="0" b="0"/>
            <wp:wrapNone/>
            <wp:docPr id="1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C64" w:rsidRPr="00FC2C64" w:rsidRDefault="00FC2C64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</w:p>
    <w:p w:rsidR="00FC2C64" w:rsidRPr="00FC2C64" w:rsidRDefault="00FC2C64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</w:p>
    <w:p w:rsidR="00FC2C64" w:rsidRPr="00FC2C64" w:rsidRDefault="00FC2C64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</w:p>
    <w:p w:rsidR="00FC2C64" w:rsidRPr="00FC2C64" w:rsidRDefault="00FC2C64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</w:p>
    <w:p w:rsidR="00FC2C64" w:rsidRPr="00FC2C64" w:rsidRDefault="00FC2C64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</w:p>
    <w:p w:rsidR="00FC2C64" w:rsidRPr="00FC2C64" w:rsidRDefault="00FC2C64" w:rsidP="00FC2C64">
      <w:pPr>
        <w:snapToGrid w:val="0"/>
        <w:spacing w:before="120" w:after="0" w:line="240" w:lineRule="auto"/>
        <w:jc w:val="center"/>
        <w:rPr>
          <w:rFonts w:ascii="Times New Roman" w:eastAsia="Times New Roman" w:hAnsi="Times New Roman"/>
          <w:b/>
          <w:sz w:val="56"/>
          <w:szCs w:val="20"/>
          <w:lang w:eastAsia="cs-CZ"/>
        </w:rPr>
      </w:pPr>
    </w:p>
    <w:p w:rsidR="00FC2C64" w:rsidRPr="00FC2C64" w:rsidRDefault="00FC2C64" w:rsidP="003C705F">
      <w:pPr>
        <w:suppressAutoHyphens/>
        <w:spacing w:after="0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FC2C64" w:rsidRPr="00A96433" w:rsidRDefault="00425309" w:rsidP="003C705F">
      <w:pPr>
        <w:suppressAutoHyphens/>
        <w:spacing w:after="0"/>
        <w:jc w:val="center"/>
        <w:rPr>
          <w:rFonts w:ascii="Times New Roman" w:eastAsia="Times New Roman" w:hAnsi="Times New Roman"/>
          <w:b/>
          <w:sz w:val="44"/>
          <w:szCs w:val="20"/>
          <w:lang w:eastAsia="cs-CZ"/>
        </w:rPr>
      </w:pPr>
      <w:r>
        <w:rPr>
          <w:rFonts w:ascii="Times New Roman" w:eastAsia="Times New Roman" w:hAnsi="Times New Roman"/>
          <w:b/>
          <w:sz w:val="44"/>
          <w:szCs w:val="20"/>
          <w:lang w:eastAsia="cs-CZ"/>
        </w:rPr>
        <w:t xml:space="preserve">Obecně závazná vyhláška </w:t>
      </w:r>
    </w:p>
    <w:p w:rsidR="00FC2C64" w:rsidRPr="00A96433" w:rsidRDefault="00FC2C64" w:rsidP="003C705F">
      <w:pPr>
        <w:spacing w:after="0" w:line="240" w:lineRule="auto"/>
        <w:rPr>
          <w:rFonts w:ascii="Verdana" w:eastAsia="Times New Roman" w:hAnsi="Verdana"/>
          <w:b/>
          <w:color w:val="000000"/>
          <w:sz w:val="24"/>
          <w:szCs w:val="24"/>
          <w:u w:val="single"/>
          <w:lang w:eastAsia="cs-CZ"/>
        </w:rPr>
      </w:pPr>
    </w:p>
    <w:p w:rsidR="00FC2C64" w:rsidRPr="00D50057" w:rsidRDefault="00FC2C64" w:rsidP="00E61B68">
      <w:pPr>
        <w:spacing w:after="0" w:line="240" w:lineRule="auto"/>
        <w:jc w:val="both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 w:rsidRPr="00D50057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O zákazu požívání alkoholických nápojů </w:t>
      </w:r>
      <w:r w:rsidR="00E61B68" w:rsidRPr="00D50057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a </w:t>
      </w:r>
      <w:r w:rsidR="006B37A4" w:rsidRPr="00D50057">
        <w:rPr>
          <w:rFonts w:ascii="Times New Roman" w:eastAsia="Times New Roman" w:hAnsi="Times New Roman"/>
          <w:b/>
          <w:sz w:val="44"/>
          <w:szCs w:val="44"/>
          <w:lang w:eastAsia="cs-CZ"/>
        </w:rPr>
        <w:t>užívání</w:t>
      </w:r>
      <w:r w:rsidR="00E61B68" w:rsidRPr="00D50057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omamných, psychotropních a jiných látek výrazně ovlivňujících psychiku </w:t>
      </w:r>
      <w:r w:rsidRPr="00D50057">
        <w:rPr>
          <w:rFonts w:ascii="Times New Roman" w:eastAsia="Times New Roman" w:hAnsi="Times New Roman"/>
          <w:b/>
          <w:sz w:val="44"/>
          <w:szCs w:val="44"/>
          <w:lang w:eastAsia="cs-CZ"/>
        </w:rPr>
        <w:t>na veřejném prostranství</w:t>
      </w:r>
    </w:p>
    <w:p w:rsidR="00FC2C64" w:rsidRPr="00D50057" w:rsidRDefault="00FC2C64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44"/>
          <w:szCs w:val="44"/>
          <w:lang w:eastAsia="cs-CZ"/>
        </w:rPr>
      </w:pPr>
    </w:p>
    <w:p w:rsidR="00FC2C64" w:rsidRPr="00FC2C64" w:rsidRDefault="00FC2C64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</w:p>
    <w:p w:rsidR="00FC2C64" w:rsidRPr="00FC2C64" w:rsidRDefault="00FC2C64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</w:p>
    <w:p w:rsidR="00FC2C64" w:rsidRPr="00FC2C64" w:rsidRDefault="00FC2C64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</w:p>
    <w:p w:rsidR="00FC2C64" w:rsidRPr="00FC2C64" w:rsidRDefault="00FC2C64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</w:p>
    <w:p w:rsidR="00FC2C64" w:rsidRDefault="00FC2C64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E33BB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Schválena:</w:t>
      </w:r>
      <w:r w:rsidRPr="00E33BB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</w:r>
      <w:r w:rsidR="00296EF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14.11.2024</w:t>
      </w:r>
      <w:r w:rsidRPr="00E33BB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</w:r>
    </w:p>
    <w:p w:rsidR="00DB695F" w:rsidRPr="00E33BBC" w:rsidRDefault="00DB695F" w:rsidP="003C705F">
      <w:pPr>
        <w:suppressAutoHyphens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FC2C64" w:rsidRDefault="00FC2C64" w:rsidP="003C70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29ED" w:rsidRDefault="001129ED" w:rsidP="003C70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29ED" w:rsidRPr="00FC2C64" w:rsidRDefault="001129ED" w:rsidP="003C70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CC742F" w:rsidRDefault="00FC2C64" w:rsidP="003C70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742F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Zastupitelstvo města Hlučína </w:t>
      </w:r>
      <w:r w:rsidR="007830F1" w:rsidRPr="00CC742F">
        <w:rPr>
          <w:rFonts w:ascii="Times New Roman" w:hAnsi="Times New Roman"/>
          <w:sz w:val="24"/>
          <w:szCs w:val="24"/>
        </w:rPr>
        <w:t xml:space="preserve">se na svém </w:t>
      </w:r>
      <w:r w:rsidR="001129ED">
        <w:rPr>
          <w:rFonts w:ascii="Times New Roman" w:hAnsi="Times New Roman"/>
          <w:sz w:val="24"/>
          <w:szCs w:val="24"/>
        </w:rPr>
        <w:t xml:space="preserve">17. </w:t>
      </w:r>
      <w:r w:rsidR="007830F1" w:rsidRPr="00CC742F">
        <w:rPr>
          <w:rFonts w:ascii="Times New Roman" w:hAnsi="Times New Roman"/>
          <w:sz w:val="24"/>
          <w:szCs w:val="24"/>
        </w:rPr>
        <w:t>zasedání dne 1</w:t>
      </w:r>
      <w:r w:rsidR="001129ED">
        <w:rPr>
          <w:rFonts w:ascii="Times New Roman" w:hAnsi="Times New Roman"/>
          <w:sz w:val="24"/>
          <w:szCs w:val="24"/>
        </w:rPr>
        <w:t>4.11.20</w:t>
      </w:r>
      <w:r w:rsidR="008418B8">
        <w:rPr>
          <w:rFonts w:ascii="Times New Roman" w:hAnsi="Times New Roman"/>
          <w:sz w:val="24"/>
          <w:szCs w:val="24"/>
        </w:rPr>
        <w:t>2</w:t>
      </w:r>
      <w:r w:rsidR="001129ED">
        <w:rPr>
          <w:rFonts w:ascii="Times New Roman" w:hAnsi="Times New Roman"/>
          <w:sz w:val="24"/>
          <w:szCs w:val="24"/>
        </w:rPr>
        <w:t>4</w:t>
      </w:r>
      <w:r w:rsidR="007830F1" w:rsidRPr="00CC742F">
        <w:rPr>
          <w:rFonts w:ascii="Times New Roman" w:hAnsi="Times New Roman"/>
          <w:sz w:val="24"/>
          <w:szCs w:val="24"/>
        </w:rPr>
        <w:t xml:space="preserve"> usnesením č</w:t>
      </w:r>
      <w:r w:rsidR="001129ED">
        <w:rPr>
          <w:rFonts w:ascii="Times New Roman" w:hAnsi="Times New Roman"/>
          <w:sz w:val="24"/>
          <w:szCs w:val="24"/>
        </w:rPr>
        <w:t>. 17/</w:t>
      </w:r>
      <w:r w:rsidR="008418B8">
        <w:rPr>
          <w:rFonts w:ascii="Times New Roman" w:hAnsi="Times New Roman"/>
          <w:sz w:val="24"/>
          <w:szCs w:val="24"/>
        </w:rPr>
        <w:t>10b</w:t>
      </w:r>
      <w:r w:rsidR="007830F1" w:rsidRPr="00CC742F">
        <w:rPr>
          <w:rFonts w:ascii="Times New Roman" w:hAnsi="Times New Roman"/>
          <w:sz w:val="24"/>
          <w:szCs w:val="24"/>
        </w:rPr>
        <w:t>) usneslo vydat,</w:t>
      </w:r>
      <w:r w:rsidR="007830F1" w:rsidRPr="00CC742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C742F">
        <w:rPr>
          <w:rFonts w:ascii="Times New Roman" w:eastAsia="Times New Roman" w:hAnsi="Times New Roman"/>
          <w:sz w:val="24"/>
          <w:szCs w:val="24"/>
          <w:lang w:eastAsia="cs-CZ"/>
        </w:rPr>
        <w:t>podle ustanovení § 10 p</w:t>
      </w:r>
      <w:r w:rsidR="0005221D">
        <w:rPr>
          <w:rFonts w:ascii="Times New Roman" w:eastAsia="Times New Roman" w:hAnsi="Times New Roman"/>
          <w:sz w:val="24"/>
          <w:szCs w:val="24"/>
          <w:lang w:eastAsia="cs-CZ"/>
        </w:rPr>
        <w:t>ísm. a) a § 84 odst. 2 písm. h)</w:t>
      </w:r>
      <w:r w:rsidRPr="00CC742F">
        <w:rPr>
          <w:rFonts w:ascii="Times New Roman" w:eastAsia="Times New Roman" w:hAnsi="Times New Roman"/>
          <w:sz w:val="24"/>
          <w:szCs w:val="24"/>
          <w:lang w:eastAsia="cs-CZ"/>
        </w:rPr>
        <w:t xml:space="preserve"> zákona č. 128/2000 Sb., o obcích, ve znění pozdějších předpisů</w:t>
      </w:r>
      <w:r w:rsidR="007830F1" w:rsidRPr="00CC742F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CC742F">
        <w:rPr>
          <w:rFonts w:ascii="Times New Roman" w:eastAsia="Times New Roman" w:hAnsi="Times New Roman"/>
          <w:sz w:val="24"/>
          <w:szCs w:val="24"/>
          <w:lang w:eastAsia="cs-CZ"/>
        </w:rPr>
        <w:t xml:space="preserve"> tuto obecně závaznou vyhlášku (dále jen „vyhláška“):</w:t>
      </w:r>
    </w:p>
    <w:p w:rsidR="00FC2C64" w:rsidRPr="00CC742F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FC2C64" w:rsidRDefault="00FC2C64" w:rsidP="00FC2C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Předmět </w:t>
      </w:r>
      <w:r w:rsidR="0054223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 cíl </w:t>
      </w:r>
    </w:p>
    <w:p w:rsidR="00FC2C64" w:rsidRPr="00FC2C64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42231" w:rsidRPr="00542231" w:rsidRDefault="00542231" w:rsidP="004A62DB">
      <w:pPr>
        <w:jc w:val="both"/>
        <w:rPr>
          <w:lang w:eastAsia="cs-CZ"/>
        </w:rPr>
      </w:pPr>
      <w:r w:rsidRPr="00542231">
        <w:rPr>
          <w:lang w:eastAsia="cs-CZ"/>
        </w:rPr>
        <w:t>(1)</w:t>
      </w:r>
      <w:r w:rsidRPr="00542231">
        <w:rPr>
          <w:lang w:eastAsia="cs-CZ"/>
        </w:rPr>
        <w:tab/>
        <w:t>Předmětem této obecně závazné vyhlášky je zákaz</w:t>
      </w:r>
      <w:r w:rsidR="00F82431">
        <w:rPr>
          <w:lang w:eastAsia="cs-CZ"/>
        </w:rPr>
        <w:t xml:space="preserve"> činností</w:t>
      </w:r>
      <w:r w:rsidR="00F82431" w:rsidRPr="00F82431">
        <w:rPr>
          <w:lang w:eastAsia="cs-CZ"/>
        </w:rPr>
        <w:t xml:space="preserve"> </w:t>
      </w:r>
      <w:r w:rsidR="00F82431">
        <w:rPr>
          <w:lang w:eastAsia="cs-CZ"/>
        </w:rPr>
        <w:t>uvedených</w:t>
      </w:r>
      <w:r w:rsidR="00F82431" w:rsidRPr="00FC2C64">
        <w:rPr>
          <w:lang w:eastAsia="cs-CZ"/>
        </w:rPr>
        <w:t xml:space="preserve"> v čl. 2 této vyhlášky</w:t>
      </w:r>
      <w:r w:rsidR="00F82431">
        <w:rPr>
          <w:lang w:eastAsia="cs-CZ"/>
        </w:rPr>
        <w:t>, tedy</w:t>
      </w:r>
      <w:r w:rsidRPr="00542231">
        <w:rPr>
          <w:lang w:eastAsia="cs-CZ"/>
        </w:rPr>
        <w:t xml:space="preserve"> požívání alkoholických nápojů, </w:t>
      </w:r>
      <w:r w:rsidR="006A0F1D">
        <w:rPr>
          <w:lang w:eastAsia="cs-CZ"/>
        </w:rPr>
        <w:t>u</w:t>
      </w:r>
      <w:r w:rsidRPr="00542231">
        <w:rPr>
          <w:lang w:eastAsia="cs-CZ"/>
        </w:rPr>
        <w:t>žívání omamných</w:t>
      </w:r>
      <w:r w:rsidR="00F82431">
        <w:rPr>
          <w:lang w:eastAsia="cs-CZ"/>
        </w:rPr>
        <w:t>,</w:t>
      </w:r>
      <w:r w:rsidRPr="00542231">
        <w:rPr>
          <w:lang w:eastAsia="cs-CZ"/>
        </w:rPr>
        <w:t xml:space="preserve"> psychotropních látek</w:t>
      </w:r>
      <w:r w:rsidR="00F82431" w:rsidRPr="00F82431">
        <w:rPr>
          <w:lang w:eastAsia="cs-CZ"/>
        </w:rPr>
        <w:t xml:space="preserve"> </w:t>
      </w:r>
      <w:r w:rsidR="00F82431" w:rsidRPr="00A96433">
        <w:rPr>
          <w:lang w:eastAsia="cs-CZ"/>
        </w:rPr>
        <w:t>a jiných látek výrazně ovlivňujících psychiku</w:t>
      </w:r>
      <w:r w:rsidRPr="00542231">
        <w:rPr>
          <w:lang w:eastAsia="cs-CZ"/>
        </w:rPr>
        <w:t>, neboť se jedná o činnosti, které by mohly narušit veřejný pořádek v obci nebo být v rozporu s dobrými mravy, ochranou bezpečnosti, zdraví a majetku.</w:t>
      </w:r>
    </w:p>
    <w:p w:rsidR="00542231" w:rsidRPr="00542231" w:rsidRDefault="00542231" w:rsidP="004A62DB">
      <w:pPr>
        <w:jc w:val="both"/>
        <w:rPr>
          <w:lang w:eastAsia="cs-CZ"/>
        </w:rPr>
      </w:pPr>
      <w:r>
        <w:rPr>
          <w:lang w:eastAsia="cs-CZ"/>
        </w:rPr>
        <w:t xml:space="preserve"> </w:t>
      </w:r>
      <w:r w:rsidR="004A62DB">
        <w:rPr>
          <w:lang w:eastAsia="cs-CZ"/>
        </w:rPr>
        <w:tab/>
      </w:r>
    </w:p>
    <w:p w:rsidR="00183592" w:rsidRDefault="00542231" w:rsidP="004A62DB">
      <w:pPr>
        <w:jc w:val="both"/>
        <w:rPr>
          <w:lang w:eastAsia="cs-CZ"/>
        </w:rPr>
      </w:pPr>
      <w:r w:rsidRPr="00542231">
        <w:rPr>
          <w:lang w:eastAsia="cs-CZ"/>
        </w:rPr>
        <w:t>(2)</w:t>
      </w:r>
      <w:r w:rsidRPr="00542231">
        <w:rPr>
          <w:lang w:eastAsia="cs-CZ"/>
        </w:rPr>
        <w:tab/>
        <w:t xml:space="preserve">Cílem této obecně závazné vyhlášky je v rámci zabezpečení místních záležitostí veřejného pořádku na území </w:t>
      </w:r>
      <w:r w:rsidR="00183592">
        <w:rPr>
          <w:lang w:eastAsia="cs-CZ"/>
        </w:rPr>
        <w:t xml:space="preserve">města </w:t>
      </w:r>
      <w:r w:rsidRPr="00542231">
        <w:rPr>
          <w:lang w:eastAsia="cs-CZ"/>
        </w:rPr>
        <w:t>vymezit</w:t>
      </w:r>
      <w:r w:rsidR="00F82431">
        <w:rPr>
          <w:lang w:eastAsia="cs-CZ"/>
        </w:rPr>
        <w:t xml:space="preserve"> některá</w:t>
      </w:r>
      <w:r w:rsidRPr="00542231">
        <w:rPr>
          <w:lang w:eastAsia="cs-CZ"/>
        </w:rPr>
        <w:t xml:space="preserve"> veřejná prostranství</w:t>
      </w:r>
      <w:r w:rsidR="00F82431" w:rsidRPr="00F82431">
        <w:rPr>
          <w:lang w:eastAsia="cs-CZ"/>
        </w:rPr>
        <w:t xml:space="preserve"> </w:t>
      </w:r>
      <w:r w:rsidR="00F82431" w:rsidRPr="00FC2C64">
        <w:rPr>
          <w:lang w:eastAsia="cs-CZ"/>
        </w:rPr>
        <w:t>na území města Hlučína</w:t>
      </w:r>
      <w:r w:rsidRPr="00542231">
        <w:rPr>
          <w:lang w:eastAsia="cs-CZ"/>
        </w:rPr>
        <w:t xml:space="preserve">, na kterých se zakazuje požívat alkoholické nápoje a </w:t>
      </w:r>
      <w:r w:rsidR="006A0F1D">
        <w:rPr>
          <w:lang w:eastAsia="cs-CZ"/>
        </w:rPr>
        <w:t xml:space="preserve">užívat </w:t>
      </w:r>
      <w:r w:rsidRPr="00542231">
        <w:rPr>
          <w:lang w:eastAsia="cs-CZ"/>
        </w:rPr>
        <w:t>omamné</w:t>
      </w:r>
      <w:r w:rsidR="00F82431">
        <w:rPr>
          <w:lang w:eastAsia="cs-CZ"/>
        </w:rPr>
        <w:t>,</w:t>
      </w:r>
      <w:r w:rsidRPr="00542231">
        <w:rPr>
          <w:lang w:eastAsia="cs-CZ"/>
        </w:rPr>
        <w:t xml:space="preserve"> psychotropní látky a</w:t>
      </w:r>
      <w:r w:rsidR="006A0F1D" w:rsidRPr="006A0F1D">
        <w:rPr>
          <w:lang w:eastAsia="cs-CZ"/>
        </w:rPr>
        <w:t xml:space="preserve"> </w:t>
      </w:r>
      <w:r w:rsidR="006A0F1D" w:rsidRPr="00A96433">
        <w:rPr>
          <w:lang w:eastAsia="cs-CZ"/>
        </w:rPr>
        <w:t>jin</w:t>
      </w:r>
      <w:r w:rsidR="00CA2524">
        <w:rPr>
          <w:lang w:eastAsia="cs-CZ"/>
        </w:rPr>
        <w:t>é</w:t>
      </w:r>
      <w:r w:rsidR="006A0F1D" w:rsidRPr="00A96433">
        <w:rPr>
          <w:lang w:eastAsia="cs-CZ"/>
        </w:rPr>
        <w:t xml:space="preserve"> látk</w:t>
      </w:r>
      <w:r w:rsidR="00CA2524">
        <w:rPr>
          <w:lang w:eastAsia="cs-CZ"/>
        </w:rPr>
        <w:t>y</w:t>
      </w:r>
      <w:r w:rsidR="006A0F1D" w:rsidRPr="00A96433">
        <w:rPr>
          <w:lang w:eastAsia="cs-CZ"/>
        </w:rPr>
        <w:t xml:space="preserve"> výrazně ovlivňujících psychiku</w:t>
      </w:r>
      <w:r w:rsidRPr="00542231">
        <w:rPr>
          <w:lang w:eastAsia="cs-CZ"/>
        </w:rPr>
        <w:t>, a tímto vytvořit opatření směřující k ochraně před škodami na zdraví způsobené alkoholem, omamnými</w:t>
      </w:r>
      <w:r w:rsidR="00CA2524">
        <w:rPr>
          <w:lang w:eastAsia="cs-CZ"/>
        </w:rPr>
        <w:t xml:space="preserve">, </w:t>
      </w:r>
      <w:r w:rsidRPr="00542231">
        <w:rPr>
          <w:lang w:eastAsia="cs-CZ"/>
        </w:rPr>
        <w:t>psychotropními</w:t>
      </w:r>
      <w:r w:rsidR="00CA2524">
        <w:rPr>
          <w:lang w:eastAsia="cs-CZ"/>
        </w:rPr>
        <w:t xml:space="preserve"> a jinými</w:t>
      </w:r>
      <w:r w:rsidRPr="00542231">
        <w:rPr>
          <w:lang w:eastAsia="cs-CZ"/>
        </w:rPr>
        <w:t xml:space="preserve"> látkami zejména u dětí a mladistvých, k ochraně veřejného pořádku, bezpečnosti a dobrých mravů, jakož i k zabránění škodám na veřejných zařízeních a majetku, </w:t>
      </w:r>
      <w:r w:rsidR="006A0F1D">
        <w:rPr>
          <w:lang w:eastAsia="cs-CZ"/>
        </w:rPr>
        <w:t>jež slouží potřebám veřejnosti.</w:t>
      </w:r>
      <w:r w:rsidRPr="00542231">
        <w:rPr>
          <w:lang w:eastAsia="cs-CZ"/>
        </w:rPr>
        <w:t xml:space="preserve"> </w:t>
      </w:r>
    </w:p>
    <w:p w:rsidR="00FC2C64" w:rsidRPr="00FC2C64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Vymezení činností</w:t>
      </w:r>
    </w:p>
    <w:p w:rsidR="00FC2C64" w:rsidRPr="00FC2C64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FC2C64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Činností, jež by mohla narušit veřejný pořádek nebo být v rozporu s dobrými mravy, ochranou bezpečnosti, zdraví a majetku, je </w:t>
      </w:r>
      <w:r w:rsidR="00542231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</w:t>
      </w:r>
      <w:r w:rsidR="00D13C4C">
        <w:rPr>
          <w:rFonts w:ascii="Times New Roman" w:eastAsia="Times New Roman" w:hAnsi="Times New Roman"/>
          <w:sz w:val="24"/>
          <w:szCs w:val="24"/>
          <w:lang w:eastAsia="cs-CZ"/>
        </w:rPr>
        <w:t xml:space="preserve"> a zdržování se s otevřenou nádobou s alkoholickým nápojem na veřejném prostranství (dále jen ,,požívání alkoholických nápojů“)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E5E6A"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a </w:t>
      </w:r>
      <w:r w:rsidR="00D13C4C">
        <w:rPr>
          <w:rFonts w:ascii="Times New Roman" w:eastAsia="Times New Roman" w:hAnsi="Times New Roman"/>
          <w:sz w:val="24"/>
          <w:szCs w:val="24"/>
          <w:lang w:eastAsia="cs-CZ"/>
        </w:rPr>
        <w:t xml:space="preserve">dále </w:t>
      </w:r>
      <w:r w:rsidR="00D952E1" w:rsidRPr="00A96433">
        <w:rPr>
          <w:rFonts w:ascii="Times New Roman" w:eastAsia="Times New Roman" w:hAnsi="Times New Roman"/>
          <w:sz w:val="24"/>
          <w:szCs w:val="24"/>
          <w:lang w:eastAsia="cs-CZ"/>
        </w:rPr>
        <w:t>užívání (</w:t>
      </w:r>
      <w:r w:rsidR="00BE5E6A" w:rsidRPr="00A96433">
        <w:rPr>
          <w:rFonts w:ascii="Times New Roman" w:eastAsia="Times New Roman" w:hAnsi="Times New Roman"/>
          <w:sz w:val="24"/>
          <w:szCs w:val="24"/>
          <w:lang w:eastAsia="cs-CZ"/>
        </w:rPr>
        <w:t>vdechování</w:t>
      </w:r>
      <w:r w:rsidR="00D952E1" w:rsidRPr="00A96433">
        <w:rPr>
          <w:rFonts w:ascii="Times New Roman" w:eastAsia="Times New Roman" w:hAnsi="Times New Roman"/>
          <w:sz w:val="24"/>
          <w:szCs w:val="24"/>
          <w:lang w:eastAsia="cs-CZ"/>
        </w:rPr>
        <w:t>, vpichování)</w:t>
      </w:r>
      <w:r w:rsidR="00BE5E6A"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 omamných, psychotropních a jiných látek výrazně ovlivňujících psychiku (např. rozpouštědel s obsahem toluenu, plynů do zapalovačů)</w:t>
      </w:r>
      <w:r w:rsidR="00D952E1" w:rsidRPr="00A96433">
        <w:rPr>
          <w:rFonts w:ascii="Times New Roman" w:eastAsia="Times New Roman" w:hAnsi="Times New Roman"/>
          <w:sz w:val="24"/>
          <w:szCs w:val="24"/>
          <w:lang w:eastAsia="cs-CZ"/>
        </w:rPr>
        <w:t>, vše ve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952E1">
        <w:rPr>
          <w:rFonts w:ascii="Times New Roman" w:eastAsia="Times New Roman" w:hAnsi="Times New Roman"/>
          <w:sz w:val="24"/>
          <w:szCs w:val="24"/>
          <w:lang w:eastAsia="cs-CZ"/>
        </w:rPr>
        <w:t>spojení</w:t>
      </w:r>
      <w:r w:rsidR="00D952E1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s negativními společenskými jevy, způsobenými jednáním fyzických osob</w:t>
      </w:r>
      <w:r w:rsidR="00CA252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C2C64" w:rsidRPr="00FC2C64" w:rsidRDefault="00FC2C64" w:rsidP="00FC2C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FC2C64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Čl. 3</w:t>
      </w: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pojmů</w:t>
      </w:r>
    </w:p>
    <w:p w:rsidR="00FC2C64" w:rsidRPr="00FC2C64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Default="006A0F1D" w:rsidP="006A0F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(1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>Veřejným prostranstvím jsou všechna náměstí, ulice, tržiště, chodníky, veřejná zeleň, parky</w:t>
      </w:r>
      <w:r w:rsidR="0018562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>a další prostory přístupné každému bez omezení</w:t>
      </w:r>
      <w:r w:rsidR="0018562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tedy sloužící obecnému užívání, a to bez ohledu na vlastnictví k tomuto prostoru.</w:t>
      </w:r>
      <w:r w:rsidR="00FC2C64" w:rsidRPr="00FC2C64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1)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6A0F1D" w:rsidRPr="00FC2C64" w:rsidRDefault="006A0F1D" w:rsidP="00F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A0F1D" w:rsidRPr="006A0F1D" w:rsidRDefault="006A0F1D" w:rsidP="006A0F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(2)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ab/>
        <w:t>Alkoholickým nápojem se rozumí nápoj obsahující více než 0,5 % objemových etanolu.</w:t>
      </w:r>
      <w:r w:rsidRPr="006A0F1D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6A0F1D" w:rsidRPr="006A0F1D" w:rsidRDefault="006A0F1D" w:rsidP="006A0F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Default="006A0F1D" w:rsidP="006A0F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(3)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Omamnou a psychotropní látkou se rozumí omamné a psychotropní látky přírodního nebo syntetického původu, které mají psychoaktivní účinky a současně jsou uvedeny v některé z příloh nařízení vlády o seznamu návykových látek, s výjimkou látky konopí extrakt 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a tinktura, která obsahuje nejvýše 1 % látek ze skupiny tetrahydrokanabinolů a splňuje podmínku bezpečnosti podle zákona o obecné bezpečnosti výrobků.</w:t>
      </w:r>
      <w:r w:rsidRPr="006A0F1D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3)</w:t>
      </w:r>
    </w:p>
    <w:p w:rsidR="006A0F1D" w:rsidRPr="00FC2C64" w:rsidRDefault="006A0F1D" w:rsidP="006A0F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A0F1D" w:rsidRDefault="006A0F1D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FC2C64" w:rsidRPr="003C705F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Čl. 4</w:t>
      </w:r>
    </w:p>
    <w:p w:rsidR="00FC2C64" w:rsidRDefault="00FC2C64" w:rsidP="00FC2C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Zákaz </w:t>
      </w:r>
      <w:r w:rsidR="006A0F1D">
        <w:rPr>
          <w:rFonts w:ascii="Times New Roman" w:eastAsia="Times New Roman" w:hAnsi="Times New Roman"/>
          <w:b/>
          <w:sz w:val="24"/>
          <w:szCs w:val="24"/>
          <w:lang w:eastAsia="cs-CZ"/>
        </w:rPr>
        <w:t>činností</w:t>
      </w: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na </w:t>
      </w:r>
      <w:r w:rsidR="006A0F1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některých </w:t>
      </w: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veřejn</w:t>
      </w:r>
      <w:r w:rsidR="006A0F1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ých </w:t>
      </w:r>
      <w:r w:rsidRPr="003C705F">
        <w:rPr>
          <w:rFonts w:ascii="Times New Roman" w:eastAsia="Times New Roman" w:hAnsi="Times New Roman"/>
          <w:b/>
          <w:sz w:val="24"/>
          <w:szCs w:val="24"/>
          <w:lang w:eastAsia="cs-CZ"/>
        </w:rPr>
        <w:t>prostranství</w:t>
      </w:r>
      <w:r w:rsidR="006A0F1D">
        <w:rPr>
          <w:rFonts w:ascii="Times New Roman" w:eastAsia="Times New Roman" w:hAnsi="Times New Roman"/>
          <w:b/>
          <w:sz w:val="24"/>
          <w:szCs w:val="24"/>
          <w:lang w:eastAsia="cs-CZ"/>
        </w:rPr>
        <w:t>ch</w:t>
      </w:r>
    </w:p>
    <w:p w:rsidR="004A62DB" w:rsidRDefault="004A62DB" w:rsidP="004A62DB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FC2C64" w:rsidRDefault="004A62DB" w:rsidP="004A62DB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(1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Činnost uvedenou v čl. 2 této vyhlášky, tj. </w:t>
      </w:r>
      <w:r w:rsidR="00183592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</w:t>
      </w:r>
      <w:r w:rsidR="00935042">
        <w:rPr>
          <w:rFonts w:ascii="Times New Roman" w:eastAsia="Times New Roman" w:hAnsi="Times New Roman"/>
          <w:sz w:val="24"/>
          <w:szCs w:val="24"/>
          <w:lang w:eastAsia="cs-CZ"/>
        </w:rPr>
        <w:t xml:space="preserve">a </w:t>
      </w:r>
      <w:r w:rsidR="00D952E1">
        <w:rPr>
          <w:rFonts w:ascii="Times New Roman" w:eastAsia="Times New Roman" w:hAnsi="Times New Roman"/>
          <w:sz w:val="24"/>
          <w:szCs w:val="24"/>
          <w:lang w:eastAsia="cs-CZ"/>
        </w:rPr>
        <w:t>užívání</w:t>
      </w:r>
      <w:r w:rsidR="00935042" w:rsidRPr="00BE5E6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 </w:t>
      </w:r>
      <w:r w:rsidR="00935042"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omamných, psychotropních a jiných látek výrazně ovlivňujících psychiku (např. rozpouštědel s obsahem toluenu, plynů do zapalovačů) </w:t>
      </w:r>
      <w:r w:rsidR="00FC2C64" w:rsidRPr="00A96433">
        <w:rPr>
          <w:rFonts w:ascii="Times New Roman" w:eastAsia="Times New Roman" w:hAnsi="Times New Roman"/>
          <w:sz w:val="24"/>
          <w:szCs w:val="24"/>
          <w:lang w:eastAsia="cs-CZ"/>
        </w:rPr>
        <w:t>je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zakázáno vykonávat:</w:t>
      </w:r>
    </w:p>
    <w:p w:rsidR="00FC2C64" w:rsidRPr="00FC2C64" w:rsidRDefault="00FC2C64" w:rsidP="002F1F9A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overflowPunct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na všech dětských sportovištích a dětských hřištích a v prostoru, který je vybaven dětským a sportovním mobiliářem (např. pískoviště, skluzavky, kolotoče, šplhací tyče a lana), a v okruhu </w:t>
      </w:r>
      <w:smartTag w:uri="urn:schemas-microsoft-com:office:smarttags" w:element="metricconverter">
        <w:smartTagPr>
          <w:attr w:name="ProductID" w:val="50 m"/>
        </w:smartTagPr>
        <w:r w:rsidRPr="00FC2C64">
          <w:rPr>
            <w:rFonts w:ascii="Times New Roman" w:eastAsia="Times New Roman" w:hAnsi="Times New Roman"/>
            <w:sz w:val="24"/>
            <w:szCs w:val="24"/>
            <w:lang w:eastAsia="cs-CZ"/>
          </w:rPr>
          <w:t>50 m</w:t>
        </w:r>
      </w:smartTag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od nich;</w:t>
      </w:r>
    </w:p>
    <w:p w:rsidR="00FC2C64" w:rsidRPr="00FC2C64" w:rsidRDefault="00FC2C64" w:rsidP="002F1F9A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overflowPunct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v prostoru přístřešků a zastávek veřejné </w:t>
      </w:r>
      <w:r w:rsidR="00D146C1">
        <w:rPr>
          <w:rFonts w:ascii="Times New Roman" w:eastAsia="Times New Roman" w:hAnsi="Times New Roman"/>
          <w:sz w:val="24"/>
          <w:szCs w:val="24"/>
          <w:lang w:eastAsia="cs-CZ"/>
        </w:rPr>
        <w:t>linkové dopravy a městské autobusové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dopravy </w:t>
      </w:r>
      <w:r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na území města Hlučín, 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a v okruhu </w:t>
      </w:r>
      <w:smartTag w:uri="urn:schemas-microsoft-com:office:smarttags" w:element="metricconverter">
        <w:smartTagPr>
          <w:attr w:name="ProductID" w:val="50 m"/>
        </w:smartTagPr>
        <w:r w:rsidRPr="00FC2C64">
          <w:rPr>
            <w:rFonts w:ascii="Times New Roman" w:eastAsia="Times New Roman" w:hAnsi="Times New Roman"/>
            <w:sz w:val="24"/>
            <w:szCs w:val="24"/>
            <w:lang w:eastAsia="cs-CZ"/>
          </w:rPr>
          <w:t>50 m</w:t>
        </w:r>
      </w:smartTag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od nich;</w:t>
      </w:r>
      <w:r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C2C64" w:rsidRPr="00FC2C64" w:rsidRDefault="00FC2C64" w:rsidP="002F1F9A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overflowPunct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v okruhu </w:t>
      </w:r>
      <w:smartTag w:uri="urn:schemas-microsoft-com:office:smarttags" w:element="metricconverter">
        <w:smartTagPr>
          <w:attr w:name="ProductID" w:val="50 m"/>
        </w:smartTagPr>
        <w:r w:rsidRPr="004C0DCF">
          <w:rPr>
            <w:rFonts w:ascii="Times New Roman" w:eastAsia="Times New Roman" w:hAnsi="Times New Roman"/>
            <w:sz w:val="24"/>
            <w:szCs w:val="24"/>
            <w:lang w:eastAsia="cs-CZ"/>
          </w:rPr>
          <w:t>50 m</w:t>
        </w:r>
      </w:smartTag>
      <w:r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 od 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>vlakového</w:t>
      </w:r>
      <w:r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 nádraží</w:t>
      </w:r>
      <w:r w:rsidR="00CC3F51"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 umístěné</w:t>
      </w:r>
      <w:r w:rsidR="00EE1B53">
        <w:rPr>
          <w:rFonts w:ascii="Times New Roman" w:eastAsia="Times New Roman" w:hAnsi="Times New Roman"/>
          <w:sz w:val="24"/>
          <w:szCs w:val="24"/>
          <w:lang w:eastAsia="cs-CZ"/>
        </w:rPr>
        <w:t>ho</w:t>
      </w:r>
      <w:r w:rsidR="00CC3F51" w:rsidRPr="004C0D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146C1">
        <w:rPr>
          <w:rFonts w:ascii="Times New Roman" w:eastAsia="Times New Roman" w:hAnsi="Times New Roman"/>
          <w:sz w:val="24"/>
          <w:szCs w:val="24"/>
          <w:lang w:eastAsia="cs-CZ"/>
        </w:rPr>
        <w:t>na území města Hlučín</w:t>
      </w:r>
      <w:r w:rsidR="00CA252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D146C1">
        <w:rPr>
          <w:rFonts w:ascii="Times New Roman" w:eastAsia="Times New Roman" w:hAnsi="Times New Roman"/>
          <w:sz w:val="24"/>
          <w:szCs w:val="24"/>
          <w:lang w:eastAsia="cs-CZ"/>
        </w:rPr>
        <w:t xml:space="preserve"> s výjimkou míst nacházejících se na dráze nebo v obvodu dráhy; </w:t>
      </w:r>
    </w:p>
    <w:p w:rsidR="00FC2C64" w:rsidRPr="00FC2C64" w:rsidRDefault="00CC3F51" w:rsidP="002F1F9A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overflowPunct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v okruhu </w:t>
      </w:r>
      <w:smartTag w:uri="urn:schemas-microsoft-com:office:smarttags" w:element="metricconverter">
        <w:smartTagPr>
          <w:attr w:name="ProductID" w:val="50 m"/>
        </w:smartTagPr>
        <w:r w:rsidRPr="00FC2C64">
          <w:rPr>
            <w:rFonts w:ascii="Times New Roman" w:eastAsia="Times New Roman" w:hAnsi="Times New Roman"/>
            <w:sz w:val="24"/>
            <w:szCs w:val="24"/>
            <w:lang w:eastAsia="cs-CZ"/>
          </w:rPr>
          <w:t>50 m</w:t>
        </w:r>
      </w:smartTag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od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>budov mateřských, základních, středních, vyšších odborných, uměleckých škol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školních družin, od budovy p.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286 na ul. Zámecká 4 v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Hlučíně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 (Dům dětí a mládeže v Hlučíně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), od budovy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 čp. </w:t>
      </w:r>
      <w:r w:rsidR="00A10B26">
        <w:rPr>
          <w:rFonts w:ascii="Times New Roman" w:eastAsia="Times New Roman" w:hAnsi="Times New Roman"/>
          <w:sz w:val="24"/>
          <w:szCs w:val="24"/>
          <w:lang w:eastAsia="cs-CZ"/>
        </w:rPr>
        <w:t>124 na ulici Ostravská 18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 (Kulturní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dům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Hlučíně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120143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od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budovy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 xml:space="preserve"> čp. 717 na ulici Úzká 3 v Hlučíně (v budově je umístěn Nízkoprahový klub pro děti a mládež </w:t>
      </w:r>
      <w:r w:rsidR="006718F6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942B41">
        <w:rPr>
          <w:rFonts w:ascii="Times New Roman" w:eastAsia="Times New Roman" w:hAnsi="Times New Roman"/>
          <w:sz w:val="24"/>
          <w:szCs w:val="24"/>
          <w:lang w:eastAsia="cs-CZ"/>
        </w:rPr>
        <w:t>Na Hraně“)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:rsidR="00FC2C64" w:rsidRPr="00FC2C64" w:rsidRDefault="00FC2C64" w:rsidP="002F1F9A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overflowPunct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v okruhu </w:t>
      </w:r>
      <w:smartTag w:uri="urn:schemas-microsoft-com:office:smarttags" w:element="metricconverter">
        <w:smartTagPr>
          <w:attr w:name="ProductID" w:val="50 m"/>
        </w:smartTagPr>
        <w:r w:rsidRPr="00FC2C64">
          <w:rPr>
            <w:rFonts w:ascii="Times New Roman" w:eastAsia="Times New Roman" w:hAnsi="Times New Roman"/>
            <w:sz w:val="24"/>
            <w:szCs w:val="24"/>
            <w:lang w:eastAsia="cs-CZ"/>
          </w:rPr>
          <w:t>50 m</w:t>
        </w:r>
      </w:smartTag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od budov zdravotnických zařízení, od kostelů a </w:t>
      </w:r>
      <w:r w:rsidR="00A10B26">
        <w:rPr>
          <w:rFonts w:ascii="Times New Roman" w:eastAsia="Times New Roman" w:hAnsi="Times New Roman"/>
          <w:sz w:val="24"/>
          <w:szCs w:val="24"/>
          <w:lang w:eastAsia="cs-CZ"/>
        </w:rPr>
        <w:t>hřbitovů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na území města Hlučína</w:t>
      </w:r>
    </w:p>
    <w:p w:rsidR="00FC2C64" w:rsidRDefault="00FC2C64" w:rsidP="002F1F9A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overflowPunct w:val="0"/>
        <w:adjustRightInd w:val="0"/>
        <w:spacing w:after="0" w:line="240" w:lineRule="auto"/>
        <w:ind w:left="851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na vymezených místech </w:t>
      </w:r>
      <w:r w:rsidR="00D670CF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eřejného prostranství neuvedeného pod písm. a) až e) tohoto odstavce. Místa jsou znázorněna v přílohách č. 1 – </w:t>
      </w:r>
      <w:r w:rsidR="00597836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„Grafické vymezení míst, kde je zakázána </w:t>
      </w:r>
      <w:r w:rsidR="004A62DB">
        <w:rPr>
          <w:rFonts w:ascii="Times New Roman" w:eastAsia="Times New Roman" w:hAnsi="Times New Roman"/>
          <w:sz w:val="24"/>
          <w:szCs w:val="24"/>
          <w:lang w:eastAsia="cs-CZ"/>
        </w:rPr>
        <w:t xml:space="preserve">požívání 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>alkoholu</w:t>
      </w:r>
      <w:r w:rsidR="004A62DB" w:rsidRPr="004A62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62DB" w:rsidRPr="00A96433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4A62DB" w:rsidRPr="00A96433">
        <w:rPr>
          <w:rFonts w:ascii="Times New Roman" w:eastAsia="Times New Roman" w:hAnsi="Times New Roman"/>
          <w:sz w:val="24"/>
          <w:szCs w:val="24"/>
          <w:lang w:eastAsia="cs-CZ"/>
        </w:rPr>
        <w:t>užívání omamných, psychotropních a jiných látek výrazně ovlivňujících psychiku</w:t>
      </w:r>
      <w:r w:rsidR="004A62DB" w:rsidRPr="00A96433">
        <w:rPr>
          <w:rFonts w:ascii="Times New Roman" w:hAnsi="Times New Roman"/>
          <w:color w:val="000000"/>
          <w:sz w:val="24"/>
          <w:szCs w:val="24"/>
        </w:rPr>
        <w:t xml:space="preserve"> na veřejném prostranství</w:t>
      </w:r>
      <w:r w:rsidRPr="00FC2C64">
        <w:rPr>
          <w:rFonts w:ascii="Times New Roman" w:eastAsia="Times New Roman" w:hAnsi="Times New Roman"/>
          <w:sz w:val="24"/>
          <w:szCs w:val="24"/>
          <w:lang w:eastAsia="cs-CZ"/>
        </w:rPr>
        <w:t>“. Přílohy jsou nedílnou součástí této vyhlášky.</w:t>
      </w:r>
    </w:p>
    <w:p w:rsidR="00FC2C64" w:rsidRPr="00FC2C64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FC2C64" w:rsidRDefault="004A62DB" w:rsidP="004D10DD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(2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Zákaz požívání alkoholických nápojů na veřejném prostranství (dále je „zákaz“) se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nevztahuje na dny 1. ledna a 31. prosince. </w:t>
      </w:r>
    </w:p>
    <w:p w:rsidR="004A62DB" w:rsidRPr="00FC2C64" w:rsidRDefault="004A62DB" w:rsidP="004D10DD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Default="004A62DB" w:rsidP="004D10DD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(3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Zákaz </w:t>
      </w:r>
      <w:r w:rsidR="00935042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požívání alkoholických nápojů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>se nevztahuje na zahrádky a předzahrádky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restaurací, cukráren, kaváren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, které jsou součástí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těchto </w:t>
      </w:r>
      <w:r w:rsidR="00FC2C64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restauračních zařízení. </w:t>
      </w:r>
    </w:p>
    <w:p w:rsidR="004A62DB" w:rsidRPr="00FC2C64" w:rsidRDefault="004A62DB" w:rsidP="004D10DD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3C705F" w:rsidRDefault="004A62DB" w:rsidP="004D10DD">
      <w:pPr>
        <w:suppressAutoHyphens/>
        <w:overflowPunct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(4</w:t>
      </w:r>
      <w:r w:rsidRPr="006A0F1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FC2C64" w:rsidRPr="003C705F">
        <w:rPr>
          <w:rFonts w:ascii="Times New Roman" w:eastAsia="Times New Roman" w:hAnsi="Times New Roman"/>
          <w:sz w:val="24"/>
          <w:szCs w:val="24"/>
          <w:lang w:eastAsia="cs-CZ"/>
        </w:rPr>
        <w:t xml:space="preserve">Zákaz </w:t>
      </w:r>
      <w:r w:rsidR="00935042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požívání alkoholických nápojů </w:t>
      </w:r>
      <w:r w:rsidR="00FC2C64" w:rsidRPr="003C705F">
        <w:rPr>
          <w:rFonts w:ascii="Times New Roman" w:eastAsia="Times New Roman" w:hAnsi="Times New Roman"/>
          <w:sz w:val="24"/>
          <w:szCs w:val="24"/>
          <w:lang w:eastAsia="cs-CZ"/>
        </w:rPr>
        <w:t xml:space="preserve">se nevztahuje na </w:t>
      </w:r>
      <w:r w:rsidR="00D146C1">
        <w:rPr>
          <w:rFonts w:ascii="Times New Roman" w:eastAsia="Times New Roman" w:hAnsi="Times New Roman"/>
          <w:sz w:val="24"/>
          <w:szCs w:val="24"/>
          <w:lang w:eastAsia="cs-CZ"/>
        </w:rPr>
        <w:t>požívání</w:t>
      </w:r>
      <w:r w:rsidR="00FC2C64" w:rsidRPr="003C705F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alkoholických nápojů na veřejném prostranství při konání kulturních, společenských a sportovních a jiných akcí řádně ohlášených Městskému úřadu Hlučín.</w:t>
      </w:r>
    </w:p>
    <w:p w:rsidR="00FC2C64" w:rsidRPr="00FC2C64" w:rsidRDefault="00FC2C64" w:rsidP="00FC2C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670CF" w:rsidRPr="0076440F" w:rsidRDefault="00D670CF" w:rsidP="00D670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64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:rsidR="00D670CF" w:rsidRPr="0076440F" w:rsidRDefault="00D670CF" w:rsidP="00D670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6440F">
        <w:rPr>
          <w:rFonts w:ascii="Times New Roman" w:eastAsia="Times New Roman" w:hAnsi="Times New Roman"/>
          <w:b/>
          <w:sz w:val="24"/>
          <w:szCs w:val="24"/>
          <w:lang w:eastAsia="cs-CZ"/>
        </w:rPr>
        <w:t>Ustanovení zrušovací</w:t>
      </w:r>
    </w:p>
    <w:p w:rsidR="00D670CF" w:rsidRDefault="00D670CF" w:rsidP="00D670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D670CF" w:rsidRPr="0076440F" w:rsidRDefault="00D670CF" w:rsidP="003C70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35042" w:rsidRDefault="00D670CF" w:rsidP="004A62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440F">
        <w:rPr>
          <w:rFonts w:ascii="Times New Roman" w:eastAsia="Times New Roman" w:hAnsi="Times New Roman"/>
          <w:sz w:val="24"/>
          <w:szCs w:val="24"/>
          <w:lang w:eastAsia="cs-CZ"/>
        </w:rPr>
        <w:t>Zrušuje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</w:t>
      </w:r>
      <w:r w:rsidRPr="002F1F9A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</w:t>
      </w:r>
      <w:r w:rsidRPr="007D509F">
        <w:rPr>
          <w:rFonts w:ascii="Times New Roman" w:eastAsia="Times New Roman" w:hAnsi="Times New Roman"/>
          <w:sz w:val="24"/>
          <w:szCs w:val="24"/>
          <w:lang w:eastAsia="cs-CZ"/>
        </w:rPr>
        <w:t xml:space="preserve">závazná vyhláška č. </w:t>
      </w:r>
      <w:r w:rsidR="00296EF4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7D509F">
        <w:rPr>
          <w:rFonts w:ascii="Times New Roman" w:eastAsia="Times New Roman" w:hAnsi="Times New Roman"/>
          <w:sz w:val="24"/>
          <w:szCs w:val="24"/>
          <w:lang w:eastAsia="cs-CZ"/>
        </w:rPr>
        <w:t>/20</w:t>
      </w:r>
      <w:r w:rsidR="00935042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296EF4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7D509F">
        <w:rPr>
          <w:rFonts w:ascii="Times New Roman" w:eastAsia="Times New Roman" w:hAnsi="Times New Roman"/>
          <w:sz w:val="24"/>
          <w:szCs w:val="24"/>
          <w:lang w:eastAsia="cs-CZ"/>
        </w:rPr>
        <w:t>, o zákazu požívání alkoholických nápojů</w:t>
      </w:r>
      <w:r w:rsidR="00425309">
        <w:rPr>
          <w:rFonts w:ascii="Times New Roman" w:eastAsia="Times New Roman" w:hAnsi="Times New Roman"/>
          <w:sz w:val="24"/>
          <w:szCs w:val="24"/>
          <w:lang w:eastAsia="cs-CZ"/>
        </w:rPr>
        <w:t xml:space="preserve"> a užívání omamných, psychotropních a jiných látek výrazně ovlivňujících psychiku</w:t>
      </w:r>
      <w:r w:rsidRPr="007D509F">
        <w:rPr>
          <w:rFonts w:ascii="Times New Roman" w:eastAsia="Times New Roman" w:hAnsi="Times New Roman"/>
          <w:sz w:val="24"/>
          <w:szCs w:val="24"/>
          <w:lang w:eastAsia="cs-CZ"/>
        </w:rPr>
        <w:t xml:space="preserve"> na veřejném prostranství</w:t>
      </w:r>
      <w:r w:rsidR="00296EF4">
        <w:rPr>
          <w:rFonts w:ascii="Times New Roman" w:eastAsia="Times New Roman" w:hAnsi="Times New Roman"/>
          <w:sz w:val="24"/>
          <w:szCs w:val="24"/>
          <w:lang w:eastAsia="cs-CZ"/>
        </w:rPr>
        <w:t xml:space="preserve"> ze dne 17.3.2016</w:t>
      </w:r>
    </w:p>
    <w:p w:rsidR="00CA2524" w:rsidRDefault="00CA2524" w:rsidP="004A62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A2524" w:rsidRDefault="00CA2524" w:rsidP="004A62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A2524" w:rsidRDefault="00CA2524" w:rsidP="004A62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A2524" w:rsidRPr="00935042" w:rsidRDefault="00CA2524" w:rsidP="004A62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D670CF" w:rsidRPr="007D509F" w:rsidRDefault="00D670CF" w:rsidP="00935042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D509F">
        <w:rPr>
          <w:rFonts w:ascii="Times New Roman" w:eastAsia="Times New Roman" w:hAnsi="Times New Roman"/>
          <w:b/>
          <w:sz w:val="24"/>
          <w:szCs w:val="24"/>
          <w:lang w:eastAsia="cs-CZ"/>
        </w:rPr>
        <w:t>Čl. 6</w:t>
      </w:r>
    </w:p>
    <w:p w:rsidR="00D670CF" w:rsidRPr="007D509F" w:rsidRDefault="00D670CF" w:rsidP="00D670CF">
      <w:pPr>
        <w:spacing w:after="0" w:line="240" w:lineRule="auto"/>
        <w:ind w:left="720" w:hanging="57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D509F">
        <w:rPr>
          <w:rFonts w:ascii="Times New Roman" w:eastAsia="Times New Roman" w:hAnsi="Times New Roman"/>
          <w:b/>
          <w:sz w:val="24"/>
          <w:szCs w:val="24"/>
          <w:lang w:eastAsia="cs-CZ"/>
        </w:rPr>
        <w:t>Závěrečná ustanovení</w:t>
      </w:r>
    </w:p>
    <w:p w:rsidR="00D670CF" w:rsidRPr="002F1F9A" w:rsidRDefault="00D670CF" w:rsidP="00D670CF">
      <w:pPr>
        <w:spacing w:after="0" w:line="240" w:lineRule="auto"/>
        <w:ind w:left="720" w:hanging="57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D670CF" w:rsidRPr="00FC2C64" w:rsidRDefault="00D670CF" w:rsidP="00D670CF">
      <w:pPr>
        <w:spacing w:after="0" w:line="240" w:lineRule="auto"/>
        <w:ind w:left="720" w:hanging="57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670CF" w:rsidRPr="00FC2C64" w:rsidRDefault="004A62DB" w:rsidP="004A62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(1) </w:t>
      </w:r>
      <w:r w:rsidR="00D670CF" w:rsidRPr="00FC2C64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se vztahuje pouze na veřejná prostranství v</w:t>
      </w:r>
      <w:r w:rsidR="002E58AB">
        <w:rPr>
          <w:rFonts w:ascii="Times New Roman" w:eastAsia="Times New Roman" w:hAnsi="Times New Roman"/>
          <w:sz w:val="24"/>
          <w:szCs w:val="24"/>
          <w:lang w:eastAsia="cs-CZ"/>
        </w:rPr>
        <w:t xml:space="preserve">ymezené </w:t>
      </w:r>
      <w:r w:rsidR="00D670CF" w:rsidRPr="00FC2C64">
        <w:rPr>
          <w:rFonts w:ascii="Times New Roman" w:eastAsia="Times New Roman" w:hAnsi="Times New Roman"/>
          <w:sz w:val="24"/>
          <w:szCs w:val="24"/>
          <w:lang w:eastAsia="cs-CZ"/>
        </w:rPr>
        <w:t>v přílo</w:t>
      </w:r>
      <w:r w:rsidR="00935042">
        <w:rPr>
          <w:rFonts w:ascii="Times New Roman" w:eastAsia="Times New Roman" w:hAnsi="Times New Roman"/>
          <w:sz w:val="24"/>
          <w:szCs w:val="24"/>
          <w:lang w:eastAsia="cs-CZ"/>
        </w:rPr>
        <w:t>hách</w:t>
      </w:r>
      <w:r w:rsidR="00D670CF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této vyhlášky a na prostory </w:t>
      </w:r>
      <w:r w:rsidR="002E58AB">
        <w:rPr>
          <w:rFonts w:ascii="Times New Roman" w:eastAsia="Times New Roman" w:hAnsi="Times New Roman"/>
          <w:sz w:val="24"/>
          <w:szCs w:val="24"/>
          <w:lang w:eastAsia="cs-CZ"/>
        </w:rPr>
        <w:t>vyjmenované</w:t>
      </w:r>
      <w:r w:rsidR="00D670CF" w:rsidRPr="00FC2C64">
        <w:rPr>
          <w:rFonts w:ascii="Times New Roman" w:eastAsia="Times New Roman" w:hAnsi="Times New Roman"/>
          <w:sz w:val="24"/>
          <w:szCs w:val="24"/>
          <w:lang w:eastAsia="cs-CZ"/>
        </w:rPr>
        <w:t xml:space="preserve"> v čl. 4, bod 1) písm. a až f).</w:t>
      </w:r>
    </w:p>
    <w:p w:rsidR="00D670CF" w:rsidRPr="00FC2C64" w:rsidRDefault="004A62DB" w:rsidP="004A62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(2) </w:t>
      </w:r>
      <w:r w:rsidR="00D670CF" w:rsidRPr="00FC2C64">
        <w:rPr>
          <w:rFonts w:ascii="Times New Roman" w:eastAsia="Times New Roman" w:hAnsi="Times New Roman"/>
          <w:sz w:val="24"/>
          <w:szCs w:val="24"/>
          <w:lang w:eastAsia="cs-CZ"/>
        </w:rPr>
        <w:t>Tato vyhláška nabývá účinnosti patnáctým dnem po jejím vyhlášení.</w:t>
      </w:r>
    </w:p>
    <w:p w:rsidR="00D670CF" w:rsidRPr="00645E53" w:rsidRDefault="00D670CF" w:rsidP="00645E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670CF" w:rsidRPr="00645E53" w:rsidRDefault="00D670CF" w:rsidP="00D670CF"/>
    <w:p w:rsidR="00D670CF" w:rsidRPr="00645E53" w:rsidRDefault="00D670CF" w:rsidP="00D670CF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D670CF" w:rsidRPr="00645E53" w:rsidRDefault="00D670CF" w:rsidP="00D670CF">
      <w:pPr>
        <w:spacing w:after="0" w:line="240" w:lineRule="auto"/>
        <w:rPr>
          <w:rFonts w:ascii="Times New Roman" w:hAnsi="Times New Roman"/>
        </w:rPr>
      </w:pPr>
    </w:p>
    <w:p w:rsidR="00D670CF" w:rsidRPr="00D24323" w:rsidRDefault="00D670CF" w:rsidP="00D670CF">
      <w:pPr>
        <w:widowControl w:val="0"/>
        <w:spacing w:after="0" w:line="240" w:lineRule="auto"/>
        <w:jc w:val="both"/>
        <w:rPr>
          <w:rFonts w:ascii="Times New Roman" w:hAnsi="Times New Roman"/>
          <w:noProof/>
          <w:color w:val="000000"/>
        </w:rPr>
      </w:pPr>
    </w:p>
    <w:p w:rsidR="00D670CF" w:rsidRPr="00D24323" w:rsidRDefault="00D670CF" w:rsidP="00D670CF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D670CF" w:rsidRPr="0076440F" w:rsidRDefault="00425309" w:rsidP="00D670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Mgr</w:t>
      </w:r>
      <w:r w:rsidR="00D670CF" w:rsidRPr="0076440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96EF4">
        <w:rPr>
          <w:rFonts w:ascii="Times New Roman" w:eastAsia="Times New Roman" w:hAnsi="Times New Roman"/>
          <w:sz w:val="24"/>
          <w:szCs w:val="24"/>
          <w:lang w:eastAsia="cs-CZ"/>
        </w:rPr>
        <w:t>Petra Tesková</w:t>
      </w:r>
      <w:r w:rsidR="00552FBF">
        <w:rPr>
          <w:rFonts w:ascii="Times New Roman" w:eastAsia="Times New Roman" w:hAnsi="Times New Roman"/>
          <w:sz w:val="24"/>
          <w:szCs w:val="24"/>
          <w:lang w:eastAsia="cs-CZ"/>
        </w:rPr>
        <w:t>, v.r.</w:t>
      </w:r>
      <w:r w:rsidR="00D670CF" w:rsidRPr="0076440F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296EF4">
        <w:rPr>
          <w:rFonts w:ascii="Times New Roman" w:eastAsia="Times New Roman" w:hAnsi="Times New Roman"/>
          <w:sz w:val="24"/>
          <w:szCs w:val="24"/>
          <w:lang w:eastAsia="cs-CZ"/>
        </w:rPr>
        <w:t>Ing. Václav Škvain</w:t>
      </w:r>
      <w:r w:rsidR="00552FBF">
        <w:rPr>
          <w:rFonts w:ascii="Times New Roman" w:eastAsia="Times New Roman" w:hAnsi="Times New Roman"/>
          <w:sz w:val="24"/>
          <w:szCs w:val="24"/>
          <w:lang w:eastAsia="cs-CZ"/>
        </w:rPr>
        <w:t>, v.r.</w:t>
      </w:r>
    </w:p>
    <w:p w:rsidR="00D670CF" w:rsidRPr="0076440F" w:rsidRDefault="00296EF4" w:rsidP="00D670CF">
      <w:pPr>
        <w:tabs>
          <w:tab w:val="left" w:pos="360"/>
          <w:tab w:val="left" w:pos="5400"/>
          <w:tab w:val="left" w:pos="55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670CF" w:rsidRPr="0076440F">
        <w:rPr>
          <w:rFonts w:ascii="Times New Roman" w:eastAsia="Times New Roman" w:hAnsi="Times New Roman"/>
          <w:sz w:val="24"/>
          <w:szCs w:val="24"/>
          <w:lang w:eastAsia="cs-CZ"/>
        </w:rPr>
        <w:t xml:space="preserve">   starost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D670CF" w:rsidRPr="0076440F">
        <w:rPr>
          <w:rFonts w:ascii="Times New Roman" w:eastAsia="Times New Roman" w:hAnsi="Times New Roman"/>
          <w:sz w:val="24"/>
          <w:szCs w:val="24"/>
          <w:lang w:eastAsia="cs-CZ"/>
        </w:rPr>
        <w:t>a města                                                           místostarosta města</w:t>
      </w:r>
    </w:p>
    <w:p w:rsidR="00D670CF" w:rsidRPr="0076440F" w:rsidRDefault="00D670CF" w:rsidP="00D670C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C2C64" w:rsidRPr="00FC2C64" w:rsidRDefault="00FC2C64" w:rsidP="00FC2C64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u w:val="single"/>
          <w:lang w:eastAsia="cs-CZ"/>
        </w:rPr>
      </w:pPr>
    </w:p>
    <w:p w:rsidR="00FC2C64" w:rsidRPr="00FC2C64" w:rsidRDefault="00FC2C64" w:rsidP="00FC2C64">
      <w:pPr>
        <w:pBdr>
          <w:bottom w:val="single" w:sz="6" w:space="1" w:color="auto"/>
        </w:pBdr>
        <w:spacing w:after="0" w:line="240" w:lineRule="auto"/>
        <w:jc w:val="both"/>
        <w:rPr>
          <w:rFonts w:ascii="Verdana" w:eastAsia="Times New Roman" w:hAnsi="Verdana"/>
          <w:b/>
          <w:color w:val="000000"/>
          <w:sz w:val="24"/>
          <w:szCs w:val="24"/>
          <w:u w:val="single"/>
          <w:lang w:eastAsia="cs-CZ"/>
        </w:rPr>
      </w:pPr>
    </w:p>
    <w:p w:rsidR="00D146C1" w:rsidRDefault="00D146C1" w:rsidP="00D146C1">
      <w:pPr>
        <w:pStyle w:val="Textpoznpodarou"/>
      </w:pPr>
      <w:r w:rsidRPr="00D146C1">
        <w:rPr>
          <w:rStyle w:val="Znakapoznpodarou"/>
          <w:vertAlign w:val="baseline"/>
        </w:rPr>
        <w:footnoteRef/>
      </w:r>
      <w:r w:rsidRPr="00D146C1">
        <w:t>)</w:t>
      </w:r>
      <w:r>
        <w:t xml:space="preserve"> </w:t>
      </w:r>
      <w:r w:rsidRPr="00FA7EBC">
        <w:t>§ 34 zákona č. 128/2000 Sb., o obcích (obecní zřízení)</w:t>
      </w:r>
      <w:r>
        <w:t>, ve znění pozdějších předpisů</w:t>
      </w:r>
    </w:p>
    <w:p w:rsidR="00D146C1" w:rsidRDefault="00D146C1" w:rsidP="00D146C1">
      <w:pPr>
        <w:pStyle w:val="Textpoznpodarou"/>
      </w:pPr>
    </w:p>
    <w:p w:rsidR="00D146C1" w:rsidRDefault="00D146C1" w:rsidP="00D146C1">
      <w:pPr>
        <w:pStyle w:val="Textpoznpodarou"/>
      </w:pPr>
      <w:r w:rsidRPr="00D146C1">
        <w:rPr>
          <w:rStyle w:val="Znakapoznpodarou"/>
          <w:vertAlign w:val="baseline"/>
        </w:rPr>
        <w:t>2</w:t>
      </w:r>
      <w:r w:rsidRPr="00D146C1">
        <w:t xml:space="preserve"> )</w:t>
      </w:r>
      <w:r>
        <w:t xml:space="preserve"> </w:t>
      </w:r>
      <w:r w:rsidRPr="00FA7EBC">
        <w:t>§ 2 písm. f) zákona č. 65/2017 Sb., o ochraně zdraví před škodlivými účinky návykových látek</w:t>
      </w:r>
      <w:r>
        <w:t>, ve znění pozdějších předpisů</w:t>
      </w:r>
    </w:p>
    <w:p w:rsidR="00D146C1" w:rsidRDefault="00D146C1" w:rsidP="00D146C1">
      <w:pPr>
        <w:pStyle w:val="Textpoznpodarou"/>
      </w:pPr>
    </w:p>
    <w:p w:rsidR="00D146C1" w:rsidRDefault="00D146C1" w:rsidP="00D146C1">
      <w:pPr>
        <w:pStyle w:val="Textpoznpodarou"/>
      </w:pPr>
      <w:r w:rsidRPr="00D146C1">
        <w:rPr>
          <w:rStyle w:val="Znakapoznpodarou"/>
          <w:vertAlign w:val="baseline"/>
        </w:rPr>
        <w:t>3</w:t>
      </w:r>
      <w:r w:rsidRPr="00D146C1">
        <w:t>)</w:t>
      </w:r>
      <w:r>
        <w:t xml:space="preserve"> </w:t>
      </w:r>
      <w:r w:rsidRPr="00FA7EBC">
        <w:t>§ 2 odst. 1 písm. a) zákona č. 167/1998 Sb., o návykových látkách a o změně některých dalších zákonů</w:t>
      </w:r>
      <w:r>
        <w:t>, ve znění pozdějších      předpisů</w:t>
      </w:r>
    </w:p>
    <w:p w:rsidR="002B1FA3" w:rsidRPr="00A96433" w:rsidRDefault="00FC2C64" w:rsidP="00D952E1">
      <w:pPr>
        <w:jc w:val="both"/>
        <w:rPr>
          <w:rFonts w:ascii="Times New Roman" w:hAnsi="Times New Roman"/>
          <w:sz w:val="24"/>
          <w:szCs w:val="24"/>
        </w:rPr>
      </w:pPr>
      <w:r w:rsidRPr="00FC2C6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br w:type="page"/>
      </w:r>
      <w:r w:rsidR="002B1FA3" w:rsidRPr="00A96433">
        <w:rPr>
          <w:rFonts w:ascii="Times New Roman" w:hAnsi="Times New Roman"/>
          <w:b/>
          <w:sz w:val="24"/>
          <w:szCs w:val="24"/>
        </w:rPr>
        <w:lastRenderedPageBreak/>
        <w:t xml:space="preserve">Příloha č. </w:t>
      </w:r>
      <w:r w:rsidR="001D163B" w:rsidRPr="00A96433">
        <w:rPr>
          <w:rFonts w:ascii="Times New Roman" w:hAnsi="Times New Roman"/>
          <w:b/>
          <w:sz w:val="24"/>
          <w:szCs w:val="24"/>
        </w:rPr>
        <w:t>1</w:t>
      </w:r>
      <w:r w:rsidR="002B1FA3" w:rsidRPr="00A96433">
        <w:rPr>
          <w:rFonts w:ascii="Times New Roman" w:hAnsi="Times New Roman"/>
          <w:sz w:val="24"/>
          <w:szCs w:val="24"/>
        </w:rPr>
        <w:t xml:space="preserve"> k obecně závazné vyhlášce </w:t>
      </w:r>
      <w:r w:rsidR="002B1FA3" w:rsidRPr="00A96433">
        <w:rPr>
          <w:rFonts w:ascii="Times New Roman" w:hAnsi="Times New Roman"/>
          <w:color w:val="000000"/>
          <w:sz w:val="24"/>
          <w:szCs w:val="24"/>
        </w:rPr>
        <w:t>o zákazu požívání alkoholických nápojů</w:t>
      </w:r>
      <w:r w:rsidR="00935042" w:rsidRPr="00A96433"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="00D952E1" w:rsidRPr="00A96433">
        <w:rPr>
          <w:rFonts w:ascii="Times New Roman" w:eastAsia="Times New Roman" w:hAnsi="Times New Roman"/>
          <w:sz w:val="24"/>
          <w:szCs w:val="24"/>
          <w:lang w:eastAsia="cs-CZ"/>
        </w:rPr>
        <w:t>užívání</w:t>
      </w:r>
      <w:r w:rsidR="00935042"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 omamných, psychotropních a jiných látek výrazně ovlivňujících psychiku</w:t>
      </w:r>
      <w:r w:rsidR="00935042" w:rsidRPr="00A964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2E1" w:rsidRPr="00A96433">
        <w:rPr>
          <w:rFonts w:ascii="Times New Roman" w:hAnsi="Times New Roman"/>
          <w:color w:val="000000"/>
          <w:sz w:val="24"/>
          <w:szCs w:val="24"/>
        </w:rPr>
        <w:t xml:space="preserve">na </w:t>
      </w:r>
      <w:r w:rsidR="002B1FA3" w:rsidRPr="00A96433">
        <w:rPr>
          <w:rFonts w:ascii="Times New Roman" w:hAnsi="Times New Roman"/>
          <w:color w:val="000000"/>
          <w:sz w:val="24"/>
          <w:szCs w:val="24"/>
        </w:rPr>
        <w:t xml:space="preserve">veřejném prostranství  - </w:t>
      </w:r>
      <w:r w:rsidR="002B1FA3" w:rsidRPr="00A96433">
        <w:rPr>
          <w:rFonts w:ascii="Times New Roman" w:hAnsi="Times New Roman"/>
          <w:b/>
          <w:sz w:val="24"/>
          <w:szCs w:val="24"/>
        </w:rPr>
        <w:t>Grafické vymezení míst, kde je zakázána konzumace alkoholu</w:t>
      </w:r>
      <w:r w:rsidR="002B1FA3" w:rsidRPr="00A964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35042" w:rsidRPr="00A96433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="00D952E1" w:rsidRPr="00A96433">
        <w:rPr>
          <w:rFonts w:ascii="Times New Roman" w:eastAsia="Times New Roman" w:hAnsi="Times New Roman"/>
          <w:sz w:val="24"/>
          <w:szCs w:val="24"/>
          <w:lang w:eastAsia="cs-CZ"/>
        </w:rPr>
        <w:t>užívání</w:t>
      </w:r>
      <w:r w:rsidR="00935042"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 omamných, psychotropních a jiných látek výrazně ovlivňujících psychiku</w:t>
      </w:r>
    </w:p>
    <w:p w:rsidR="002B1FA3" w:rsidRPr="00A96433" w:rsidRDefault="002B1FA3" w:rsidP="002B1FA3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96433">
        <w:rPr>
          <w:rFonts w:ascii="Times New Roman" w:hAnsi="Times New Roman"/>
          <w:b/>
          <w:color w:val="000000"/>
          <w:sz w:val="24"/>
          <w:szCs w:val="24"/>
          <w:u w:val="single"/>
        </w:rPr>
        <w:t>Hlučín-centrum</w:t>
      </w:r>
    </w:p>
    <w:p w:rsidR="002B1FA3" w:rsidRPr="00605FAA" w:rsidRDefault="002B1FA3" w:rsidP="002B1F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05FAA">
        <w:rPr>
          <w:rFonts w:ascii="Times New Roman" w:hAnsi="Times New Roman"/>
          <w:color w:val="000000"/>
          <w:sz w:val="20"/>
          <w:szCs w:val="20"/>
        </w:rPr>
        <w:t>Mírové náměstí - veřejné prostranství tvořené plochou Mírového náměstí v rozsahu celého pozemku parc. č.4489/1 v k.ú. a obci Hlučín (viz. obr. č.1)</w:t>
      </w:r>
    </w:p>
    <w:p w:rsidR="002B1FA3" w:rsidRDefault="002B1FA3" w:rsidP="002B1F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05FAA">
        <w:rPr>
          <w:rFonts w:ascii="Times New Roman" w:hAnsi="Times New Roman"/>
          <w:color w:val="000000"/>
          <w:sz w:val="20"/>
          <w:szCs w:val="20"/>
        </w:rPr>
        <w:t>Autobusové nádraží Hlučín - veřejné prostranství tvořené plochou autobusového nádraží v rozsahu celého pozemku parc. č.118 v k.ú. a obci Hlučín (viz. obr. č.1).</w:t>
      </w:r>
    </w:p>
    <w:p w:rsidR="00605FAA" w:rsidRPr="00605FAA" w:rsidRDefault="00605FAA" w:rsidP="00605FA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Prostor </w:t>
      </w:r>
      <w:r w:rsidRPr="00605FAA">
        <w:rPr>
          <w:rFonts w:ascii="Times New Roman" w:hAnsi="Times New Roman"/>
          <w:color w:val="000000"/>
          <w:sz w:val="20"/>
          <w:szCs w:val="20"/>
        </w:rPr>
        <w:t>veřejné</w:t>
      </w:r>
      <w:r>
        <w:rPr>
          <w:rFonts w:ascii="Times New Roman" w:hAnsi="Times New Roman"/>
          <w:color w:val="000000"/>
          <w:sz w:val="20"/>
          <w:szCs w:val="20"/>
        </w:rPr>
        <w:t>ho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pros</w:t>
      </w:r>
      <w:r>
        <w:rPr>
          <w:rFonts w:ascii="Times New Roman" w:hAnsi="Times New Roman"/>
          <w:color w:val="000000"/>
          <w:sz w:val="20"/>
          <w:szCs w:val="20"/>
        </w:rPr>
        <w:t>tranství tvořený plochou parku,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veřejné zeleně</w:t>
      </w:r>
      <w:r>
        <w:rPr>
          <w:rFonts w:ascii="Times New Roman" w:hAnsi="Times New Roman"/>
          <w:color w:val="000000"/>
          <w:sz w:val="20"/>
          <w:szCs w:val="20"/>
        </w:rPr>
        <w:t xml:space="preserve"> a chodníků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764CF">
        <w:rPr>
          <w:rFonts w:ascii="Times New Roman" w:hAnsi="Times New Roman"/>
          <w:color w:val="000000"/>
          <w:sz w:val="20"/>
          <w:szCs w:val="20"/>
        </w:rPr>
        <w:t>mezi autobusovým nádražím a ulicí Čs. armády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05FAA">
        <w:rPr>
          <w:rFonts w:ascii="Times New Roman" w:hAnsi="Times New Roman"/>
          <w:color w:val="000000"/>
          <w:sz w:val="20"/>
          <w:szCs w:val="20"/>
        </w:rPr>
        <w:t>v rozsahu</w:t>
      </w:r>
      <w:r>
        <w:rPr>
          <w:rFonts w:ascii="Times New Roman" w:hAnsi="Times New Roman"/>
          <w:color w:val="000000"/>
          <w:sz w:val="20"/>
          <w:szCs w:val="20"/>
        </w:rPr>
        <w:t xml:space="preserve"> celých pozemků parc. č.182, 214/2,214/3, 214/4, 215</w:t>
      </w:r>
      <w:r w:rsidR="00A764CF">
        <w:rPr>
          <w:rFonts w:ascii="Times New Roman" w:hAnsi="Times New Roman"/>
          <w:color w:val="000000"/>
          <w:sz w:val="20"/>
          <w:szCs w:val="20"/>
        </w:rPr>
        <w:t xml:space="preserve"> a části pozemku parc. č. 4486/1 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v k.ú. a obci Hlučín (viz. obr. č.</w:t>
      </w:r>
      <w:r>
        <w:rPr>
          <w:rFonts w:ascii="Times New Roman" w:hAnsi="Times New Roman"/>
          <w:color w:val="000000"/>
          <w:sz w:val="20"/>
          <w:szCs w:val="20"/>
        </w:rPr>
        <w:t>1</w:t>
      </w:r>
      <w:r w:rsidRPr="00605FAA">
        <w:rPr>
          <w:rFonts w:ascii="Times New Roman" w:hAnsi="Times New Roman"/>
          <w:color w:val="000000"/>
          <w:sz w:val="20"/>
          <w:szCs w:val="20"/>
        </w:rPr>
        <w:t>).</w:t>
      </w:r>
    </w:p>
    <w:p w:rsidR="00FF2F60" w:rsidRPr="00605FAA" w:rsidRDefault="00BE5E6A" w:rsidP="00FF2F6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05FAA">
        <w:rPr>
          <w:rFonts w:ascii="Times New Roman" w:hAnsi="Times New Roman"/>
          <w:color w:val="000000"/>
          <w:sz w:val="20"/>
          <w:szCs w:val="20"/>
        </w:rPr>
        <w:t xml:space="preserve">Park 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 xml:space="preserve">na pozemku </w:t>
      </w:r>
      <w:r w:rsidRPr="00605FAA">
        <w:rPr>
          <w:rFonts w:ascii="Times New Roman" w:hAnsi="Times New Roman"/>
          <w:color w:val="000000"/>
          <w:sz w:val="20"/>
          <w:szCs w:val="20"/>
        </w:rPr>
        <w:t>p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>arc</w:t>
      </w:r>
      <w:r w:rsidRPr="00605FAA">
        <w:rPr>
          <w:rFonts w:ascii="Times New Roman" w:hAnsi="Times New Roman"/>
          <w:color w:val="000000"/>
          <w:sz w:val="20"/>
          <w:szCs w:val="20"/>
        </w:rPr>
        <w:t>.č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>.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72 v k.ú Hlučín</w:t>
      </w:r>
      <w:r w:rsidR="00FF2F60" w:rsidRPr="00605FAA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F2F60" w:rsidRPr="00605FAA">
        <w:rPr>
          <w:rFonts w:ascii="Times New Roman" w:hAnsi="Times New Roman"/>
          <w:color w:val="000000"/>
          <w:sz w:val="20"/>
          <w:szCs w:val="20"/>
        </w:rPr>
        <w:t>veřejné prostranství tvořené plochou parku a veřejné zeleně v rozsahu celého pozemku parc. č.72 v k.ú. a obci Hlučín (viz. obr. č.2).</w:t>
      </w:r>
    </w:p>
    <w:p w:rsidR="00FF2F60" w:rsidRPr="00605FAA" w:rsidRDefault="00FF2F60" w:rsidP="00FF2F6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05FAA">
        <w:rPr>
          <w:rFonts w:ascii="Times New Roman" w:hAnsi="Times New Roman"/>
          <w:color w:val="000000"/>
          <w:sz w:val="20"/>
          <w:szCs w:val="20"/>
        </w:rPr>
        <w:t>P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>ark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 xml:space="preserve">na pozemku </w:t>
      </w:r>
      <w:r w:rsidR="00BE5E6A" w:rsidRPr="00605FAA">
        <w:rPr>
          <w:rFonts w:ascii="Times New Roman" w:hAnsi="Times New Roman"/>
          <w:color w:val="000000"/>
          <w:sz w:val="20"/>
          <w:szCs w:val="20"/>
        </w:rPr>
        <w:t xml:space="preserve"> p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>a</w:t>
      </w:r>
      <w:r w:rsidR="00BE5E6A" w:rsidRPr="00605FAA">
        <w:rPr>
          <w:rFonts w:ascii="Times New Roman" w:hAnsi="Times New Roman"/>
          <w:color w:val="000000"/>
          <w:sz w:val="20"/>
          <w:szCs w:val="20"/>
        </w:rPr>
        <w:t>r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 xml:space="preserve">c.č. </w:t>
      </w:r>
      <w:r w:rsidRPr="00605FAA">
        <w:rPr>
          <w:rFonts w:ascii="Times New Roman" w:hAnsi="Times New Roman"/>
          <w:color w:val="000000"/>
          <w:sz w:val="20"/>
          <w:szCs w:val="20"/>
        </w:rPr>
        <w:t>141</w:t>
      </w:r>
      <w:r w:rsidR="00BE5E6A" w:rsidRPr="00605FAA">
        <w:rPr>
          <w:rFonts w:ascii="Times New Roman" w:hAnsi="Times New Roman"/>
          <w:color w:val="000000"/>
          <w:sz w:val="20"/>
          <w:szCs w:val="20"/>
        </w:rPr>
        <w:t xml:space="preserve"> k.ú. Hlučín </w:t>
      </w:r>
      <w:r w:rsidRPr="00605FAA">
        <w:rPr>
          <w:rFonts w:ascii="Times New Roman" w:hAnsi="Times New Roman"/>
          <w:color w:val="000000"/>
          <w:sz w:val="20"/>
          <w:szCs w:val="20"/>
        </w:rPr>
        <w:t>veřejné prostranství tvořené plochou parku a veřejné zeleně v rozsahu celého pozemku parc. č.</w:t>
      </w:r>
      <w:r w:rsidR="00605FAA">
        <w:rPr>
          <w:rFonts w:ascii="Times New Roman" w:hAnsi="Times New Roman"/>
          <w:color w:val="000000"/>
          <w:sz w:val="20"/>
          <w:szCs w:val="20"/>
        </w:rPr>
        <w:t>141</w:t>
      </w:r>
      <w:r w:rsidRPr="00605FAA">
        <w:rPr>
          <w:rFonts w:ascii="Times New Roman" w:hAnsi="Times New Roman"/>
          <w:color w:val="000000"/>
          <w:sz w:val="20"/>
          <w:szCs w:val="20"/>
        </w:rPr>
        <w:t xml:space="preserve"> v k.ú. a obci Hlučín (viz. obr. č.2).</w:t>
      </w:r>
    </w:p>
    <w:p w:rsidR="00BE5E6A" w:rsidRPr="00605FAA" w:rsidRDefault="00BE5E6A" w:rsidP="002B1F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05FAA">
        <w:rPr>
          <w:rFonts w:ascii="Times New Roman" w:hAnsi="Times New Roman"/>
          <w:color w:val="000000"/>
          <w:sz w:val="20"/>
          <w:szCs w:val="20"/>
        </w:rPr>
        <w:t xml:space="preserve">Městský park </w:t>
      </w:r>
      <w:r w:rsidR="00265472" w:rsidRPr="00605FAA">
        <w:rPr>
          <w:rFonts w:ascii="Times New Roman" w:hAnsi="Times New Roman"/>
          <w:color w:val="000000"/>
          <w:sz w:val="20"/>
          <w:szCs w:val="20"/>
        </w:rPr>
        <w:t xml:space="preserve">a dopravní hřiště na pozemku </w:t>
      </w:r>
      <w:r w:rsidRPr="00605FAA">
        <w:rPr>
          <w:rFonts w:ascii="Times New Roman" w:hAnsi="Times New Roman"/>
          <w:color w:val="000000"/>
          <w:sz w:val="20"/>
          <w:szCs w:val="20"/>
        </w:rPr>
        <w:t>p</w:t>
      </w:r>
      <w:r w:rsidR="00D952E1" w:rsidRPr="00605FAA">
        <w:rPr>
          <w:rFonts w:ascii="Times New Roman" w:hAnsi="Times New Roman"/>
          <w:color w:val="000000"/>
          <w:sz w:val="20"/>
          <w:szCs w:val="20"/>
        </w:rPr>
        <w:t>arc</w:t>
      </w:r>
      <w:r w:rsidRPr="00605FAA">
        <w:rPr>
          <w:rFonts w:ascii="Times New Roman" w:hAnsi="Times New Roman"/>
          <w:color w:val="000000"/>
          <w:sz w:val="20"/>
          <w:szCs w:val="20"/>
        </w:rPr>
        <w:t>.č. 460/1</w:t>
      </w:r>
      <w:r w:rsidR="00265472" w:rsidRPr="00605FAA">
        <w:rPr>
          <w:rFonts w:ascii="Times New Roman" w:hAnsi="Times New Roman"/>
          <w:color w:val="000000"/>
          <w:sz w:val="20"/>
          <w:szCs w:val="20"/>
        </w:rPr>
        <w:t>- veřejné prostranství tvořené plochou městského parku a dopravního hřiště v rozsahu celého pozemku parc. č.460/1 v k.ú. a obci Hlučín (viz. obr. č.3).</w:t>
      </w:r>
    </w:p>
    <w:p w:rsidR="008E5377" w:rsidRPr="00A96433" w:rsidRDefault="008E5377" w:rsidP="008E537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05FAA">
        <w:rPr>
          <w:rFonts w:ascii="Times New Roman" w:hAnsi="Times New Roman"/>
          <w:color w:val="000000"/>
          <w:sz w:val="20"/>
          <w:szCs w:val="20"/>
        </w:rPr>
        <w:t>Prostor veřejného prostranství tvořený travnatou a zpevněnou  plochou (trávník, chodníky) na ulici Písečná v rozsahu celých pozemků parc. č. 990 a 992 v k.ú. a obci Hlučín (viz. obr. č. 4).</w:t>
      </w:r>
    </w:p>
    <w:p w:rsidR="00F01682" w:rsidRDefault="00F01682" w:rsidP="002B1FA3">
      <w:pPr>
        <w:jc w:val="both"/>
        <w:rPr>
          <w:color w:val="000000"/>
        </w:rPr>
      </w:pPr>
      <w:r>
        <w:rPr>
          <w:color w:val="000000"/>
        </w:rPr>
        <w:t>O</w:t>
      </w:r>
      <w:r w:rsidR="002B1FA3" w:rsidRPr="009B4761">
        <w:rPr>
          <w:color w:val="000000"/>
        </w:rPr>
        <w:t>br.</w:t>
      </w:r>
      <w:r>
        <w:rPr>
          <w:color w:val="000000"/>
        </w:rPr>
        <w:t xml:space="preserve"> 1</w:t>
      </w:r>
    </w:p>
    <w:p w:rsidR="002B1FA3" w:rsidRPr="009B4761" w:rsidRDefault="002B1FA3" w:rsidP="002B1FA3">
      <w:pPr>
        <w:jc w:val="both"/>
        <w:rPr>
          <w:color w:val="000000"/>
        </w:rPr>
      </w:pPr>
      <w:r w:rsidRPr="009B4761">
        <w:rPr>
          <w:color w:val="000000"/>
        </w:rPr>
        <w:t xml:space="preserve"> </w:t>
      </w:r>
      <w:r w:rsidR="006354CF">
        <w:rPr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610225" cy="4724400"/>
            <wp:effectExtent l="19050" t="19050" r="28575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24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695F" w:rsidRDefault="00D2024B" w:rsidP="002B1FA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Obr. 2.</w:t>
      </w:r>
    </w:p>
    <w:p w:rsidR="00D2024B" w:rsidRDefault="006354CF" w:rsidP="002B1FA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753100" cy="4305300"/>
            <wp:effectExtent l="19050" t="19050" r="19050" b="190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B1FA3" w:rsidRDefault="00DB695F" w:rsidP="002B1FA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Obr</w:t>
      </w:r>
      <w:r w:rsidR="00FF2F6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č. 3</w:t>
      </w:r>
    </w:p>
    <w:p w:rsidR="008E5377" w:rsidRDefault="006354CF" w:rsidP="002B1FA3">
      <w:pPr>
        <w:jc w:val="both"/>
        <w:rPr>
          <w:color w:val="000000"/>
          <w:sz w:val="24"/>
          <w:szCs w:val="24"/>
        </w:rPr>
      </w:pPr>
      <w:r w:rsidRPr="00DB695F">
        <w:rPr>
          <w:noProof/>
          <w:color w:val="000000"/>
          <w:sz w:val="24"/>
          <w:szCs w:val="24"/>
          <w:highlight w:val="yellow"/>
          <w:lang w:eastAsia="cs-CZ"/>
        </w:rPr>
        <w:drawing>
          <wp:inline distT="0" distB="0" distL="0" distR="0">
            <wp:extent cx="4248150" cy="3467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63B" w:rsidRDefault="008E5377" w:rsidP="002B1FA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Obr.č.4.</w:t>
      </w:r>
    </w:p>
    <w:p w:rsidR="008E5377" w:rsidRDefault="008E5377" w:rsidP="002B1FA3">
      <w:pPr>
        <w:jc w:val="both"/>
        <w:rPr>
          <w:color w:val="000000"/>
          <w:sz w:val="24"/>
          <w:szCs w:val="24"/>
        </w:rPr>
      </w:pPr>
    </w:p>
    <w:p w:rsidR="008E5377" w:rsidRDefault="006354CF" w:rsidP="00FF2F6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53100" cy="4276725"/>
            <wp:effectExtent l="19050" t="19050" r="19050" b="285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76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8E5377" w:rsidRDefault="008E5377" w:rsidP="00FF2F60">
      <w:pPr>
        <w:jc w:val="both"/>
        <w:rPr>
          <w:rFonts w:ascii="Times New Roman" w:hAnsi="Times New Roman"/>
          <w:b/>
          <w:sz w:val="24"/>
          <w:szCs w:val="24"/>
        </w:rPr>
      </w:pPr>
    </w:p>
    <w:p w:rsidR="002B1FA3" w:rsidRPr="002F1F9A" w:rsidRDefault="002B1FA3" w:rsidP="00FF2F60">
      <w:pPr>
        <w:jc w:val="both"/>
        <w:rPr>
          <w:rFonts w:ascii="Times New Roman" w:hAnsi="Times New Roman"/>
          <w:sz w:val="24"/>
          <w:szCs w:val="24"/>
        </w:rPr>
      </w:pPr>
      <w:r w:rsidRPr="006128DA">
        <w:rPr>
          <w:rFonts w:ascii="Times New Roman" w:hAnsi="Times New Roman"/>
          <w:b/>
          <w:sz w:val="24"/>
          <w:szCs w:val="24"/>
        </w:rPr>
        <w:lastRenderedPageBreak/>
        <w:t>Příloha č</w:t>
      </w:r>
      <w:r w:rsidRPr="00A96433">
        <w:rPr>
          <w:rFonts w:ascii="Times New Roman" w:hAnsi="Times New Roman"/>
          <w:b/>
          <w:sz w:val="24"/>
          <w:szCs w:val="24"/>
        </w:rPr>
        <w:t>. 2</w:t>
      </w:r>
      <w:r w:rsidRPr="00A96433">
        <w:rPr>
          <w:rFonts w:ascii="Times New Roman" w:hAnsi="Times New Roman"/>
          <w:sz w:val="24"/>
          <w:szCs w:val="24"/>
        </w:rPr>
        <w:t xml:space="preserve"> k obecně závazné vyhlášce </w:t>
      </w:r>
      <w:r w:rsidRPr="00A96433">
        <w:rPr>
          <w:rFonts w:ascii="Times New Roman" w:hAnsi="Times New Roman"/>
          <w:color w:val="000000"/>
          <w:sz w:val="24"/>
          <w:szCs w:val="24"/>
        </w:rPr>
        <w:t>o zákazu požívání alkoholických nápojů</w:t>
      </w:r>
      <w:r w:rsidR="00935042" w:rsidRPr="00A96433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A964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2F60" w:rsidRPr="00A96433">
        <w:rPr>
          <w:rFonts w:ascii="Times New Roman" w:eastAsia="Times New Roman" w:hAnsi="Times New Roman"/>
          <w:sz w:val="24"/>
          <w:szCs w:val="24"/>
          <w:lang w:eastAsia="cs-CZ"/>
        </w:rPr>
        <w:t>užívání om</w:t>
      </w:r>
      <w:r w:rsidR="00935042"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amných, psychotropních a jiných látek výrazně ovlivňujících psychiku </w:t>
      </w:r>
      <w:r w:rsidRPr="00A96433">
        <w:rPr>
          <w:rFonts w:ascii="Times New Roman" w:hAnsi="Times New Roman"/>
          <w:color w:val="000000"/>
          <w:sz w:val="24"/>
          <w:szCs w:val="24"/>
        </w:rPr>
        <w:t xml:space="preserve">na veřejném prostranství  - </w:t>
      </w:r>
      <w:r w:rsidRPr="00A96433">
        <w:rPr>
          <w:rFonts w:ascii="Times New Roman" w:hAnsi="Times New Roman"/>
          <w:b/>
          <w:sz w:val="24"/>
          <w:szCs w:val="24"/>
        </w:rPr>
        <w:t>Grafické vymezení míst, kde je zakázána konzumace alkoholu</w:t>
      </w:r>
      <w:r w:rsidRPr="00A964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35042" w:rsidRPr="00A96433">
        <w:rPr>
          <w:rFonts w:ascii="Times New Roman" w:hAnsi="Times New Roman"/>
          <w:b/>
          <w:color w:val="000000"/>
          <w:sz w:val="24"/>
          <w:szCs w:val="24"/>
        </w:rPr>
        <w:t>a</w:t>
      </w:r>
      <w:r w:rsidR="00935042" w:rsidRPr="00A9643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FF2F60" w:rsidRPr="00A96433">
        <w:rPr>
          <w:rFonts w:ascii="Times New Roman" w:hAnsi="Times New Roman"/>
          <w:b/>
          <w:color w:val="000000"/>
          <w:sz w:val="24"/>
          <w:szCs w:val="24"/>
        </w:rPr>
        <w:t xml:space="preserve">užívání </w:t>
      </w:r>
      <w:r w:rsidR="00935042" w:rsidRPr="00A96433">
        <w:rPr>
          <w:rFonts w:ascii="Times New Roman" w:eastAsia="Times New Roman" w:hAnsi="Times New Roman"/>
          <w:sz w:val="24"/>
          <w:szCs w:val="24"/>
          <w:lang w:eastAsia="cs-CZ"/>
        </w:rPr>
        <w:t>omamných, psychotropních a jiných látek výrazně ovlivňujících psychiku</w:t>
      </w:r>
    </w:p>
    <w:p w:rsidR="002B1FA3" w:rsidRPr="002F1F9A" w:rsidRDefault="002B1FA3" w:rsidP="002F1F9A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F1F9A">
        <w:rPr>
          <w:rFonts w:ascii="Times New Roman" w:hAnsi="Times New Roman"/>
          <w:b/>
          <w:color w:val="000000"/>
          <w:sz w:val="24"/>
          <w:szCs w:val="24"/>
          <w:u w:val="single"/>
        </w:rPr>
        <w:t>Hlučín-sídliště OKD</w:t>
      </w:r>
    </w:p>
    <w:p w:rsidR="002B1FA3" w:rsidRDefault="002B1FA3" w:rsidP="002B1FA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F1F9A">
        <w:rPr>
          <w:rFonts w:ascii="Times New Roman" w:hAnsi="Times New Roman"/>
          <w:color w:val="000000"/>
          <w:sz w:val="24"/>
          <w:szCs w:val="24"/>
        </w:rPr>
        <w:t>1. Prostor veřejného prostranství  tvořený plochou ,,náměstíčka před Marketem Hruška na ul. Hornická v rozsahu celého pozemku parc. č.2088/50 v k.ú. a obci Hlučín (viz. obr. č.</w:t>
      </w:r>
      <w:r w:rsidR="008E5377">
        <w:rPr>
          <w:rFonts w:ascii="Times New Roman" w:hAnsi="Times New Roman"/>
          <w:color w:val="000000"/>
          <w:sz w:val="24"/>
          <w:szCs w:val="24"/>
        </w:rPr>
        <w:t>5</w:t>
      </w:r>
      <w:r w:rsidRPr="002F1F9A">
        <w:rPr>
          <w:rFonts w:ascii="Times New Roman" w:hAnsi="Times New Roman"/>
          <w:color w:val="000000"/>
          <w:sz w:val="24"/>
          <w:szCs w:val="24"/>
        </w:rPr>
        <w:t>).</w:t>
      </w:r>
    </w:p>
    <w:p w:rsidR="008022BA" w:rsidRDefault="008022BA" w:rsidP="008022B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2F1F9A">
        <w:rPr>
          <w:rFonts w:ascii="Times New Roman" w:hAnsi="Times New Roman"/>
          <w:color w:val="000000"/>
          <w:sz w:val="24"/>
          <w:szCs w:val="24"/>
        </w:rPr>
        <w:t>. Prostor veřejného prostranství  tvořený travnatou a zpevněnou  plochou (trávník, chodníky) na ulici Jana Nerudy v rozsahu celého pozemku parc. č. 1706/87  v k.ú. a obci Hlučín (viz. obr. č.</w:t>
      </w:r>
      <w:r w:rsidR="008E5377">
        <w:rPr>
          <w:rFonts w:ascii="Times New Roman" w:hAnsi="Times New Roman"/>
          <w:color w:val="000000"/>
          <w:sz w:val="24"/>
          <w:szCs w:val="24"/>
        </w:rPr>
        <w:t xml:space="preserve"> 6</w:t>
      </w:r>
      <w:r w:rsidRPr="002F1F9A">
        <w:rPr>
          <w:rFonts w:ascii="Times New Roman" w:hAnsi="Times New Roman"/>
          <w:color w:val="000000"/>
          <w:sz w:val="24"/>
          <w:szCs w:val="24"/>
        </w:rPr>
        <w:t>).</w:t>
      </w:r>
    </w:p>
    <w:p w:rsidR="008022BA" w:rsidRDefault="008022BA" w:rsidP="008022B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2F1F9A">
        <w:rPr>
          <w:rFonts w:ascii="Times New Roman" w:hAnsi="Times New Roman"/>
          <w:color w:val="000000"/>
          <w:sz w:val="24"/>
          <w:szCs w:val="24"/>
        </w:rPr>
        <w:t>. Prostor veřejného prostranství tvořený travnatou a zpevněnou plochou (trávník, chodníky) na ulicích 1. Máje a Jarní v rozsahu celého pozemku parc. č. 1706/72  v k.ú</w:t>
      </w:r>
      <w:r>
        <w:rPr>
          <w:rFonts w:ascii="Times New Roman" w:hAnsi="Times New Roman"/>
          <w:color w:val="000000"/>
          <w:sz w:val="24"/>
          <w:szCs w:val="24"/>
        </w:rPr>
        <w:t>. a obci Hlučín (v</w:t>
      </w:r>
      <w:r w:rsidR="008E5377">
        <w:rPr>
          <w:rFonts w:ascii="Times New Roman" w:hAnsi="Times New Roman"/>
          <w:color w:val="000000"/>
          <w:sz w:val="24"/>
          <w:szCs w:val="24"/>
        </w:rPr>
        <w:t>iz. obr. č. 6</w:t>
      </w:r>
      <w:r w:rsidRPr="002F1F9A">
        <w:rPr>
          <w:rFonts w:ascii="Times New Roman" w:hAnsi="Times New Roman"/>
          <w:color w:val="000000"/>
          <w:sz w:val="24"/>
          <w:szCs w:val="24"/>
        </w:rPr>
        <w:t>).</w:t>
      </w:r>
    </w:p>
    <w:p w:rsidR="008022BA" w:rsidRPr="002F1F9A" w:rsidRDefault="008022BA" w:rsidP="008022B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A96433">
        <w:rPr>
          <w:rFonts w:ascii="Times New Roman" w:hAnsi="Times New Roman"/>
          <w:color w:val="000000"/>
          <w:sz w:val="24"/>
          <w:szCs w:val="24"/>
        </w:rPr>
        <w:t>.  Park na pozemku p</w:t>
      </w:r>
      <w:r w:rsidR="00FA26E6" w:rsidRPr="00A96433">
        <w:rPr>
          <w:rFonts w:ascii="Times New Roman" w:hAnsi="Times New Roman"/>
          <w:color w:val="000000"/>
          <w:sz w:val="24"/>
          <w:szCs w:val="24"/>
        </w:rPr>
        <w:t>ar</w:t>
      </w:r>
      <w:r w:rsidRPr="00A96433">
        <w:rPr>
          <w:rFonts w:ascii="Times New Roman" w:hAnsi="Times New Roman"/>
          <w:color w:val="000000"/>
          <w:sz w:val="24"/>
          <w:szCs w:val="24"/>
        </w:rPr>
        <w:t>.č.1706/116 - veřejné prostranství tvořené plochou parku a veřejné zeleně v rozsahu celého pozemku parc. č.1706/116 v k</w:t>
      </w:r>
      <w:r w:rsidR="008E5377" w:rsidRPr="00A96433">
        <w:rPr>
          <w:rFonts w:ascii="Times New Roman" w:hAnsi="Times New Roman"/>
          <w:color w:val="000000"/>
          <w:sz w:val="24"/>
          <w:szCs w:val="24"/>
        </w:rPr>
        <w:t>.ú. a obci Hlučín (viz. obr. č.7</w:t>
      </w:r>
      <w:r w:rsidRPr="00A96433">
        <w:rPr>
          <w:rFonts w:ascii="Times New Roman" w:hAnsi="Times New Roman"/>
          <w:color w:val="000000"/>
          <w:sz w:val="24"/>
          <w:szCs w:val="24"/>
        </w:rPr>
        <w:t>).</w:t>
      </w:r>
    </w:p>
    <w:p w:rsidR="008022BA" w:rsidRDefault="00FA26E6" w:rsidP="008022BA">
      <w:pPr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Obr.č</w:t>
      </w:r>
      <w:r w:rsidR="002B1FA3" w:rsidRPr="002F1F9A">
        <w:rPr>
          <w:rFonts w:ascii="Times New Roman" w:hAnsi="Times New Roman"/>
          <w:color w:val="000000"/>
          <w:sz w:val="24"/>
          <w:szCs w:val="24"/>
        </w:rPr>
        <w:t>.</w:t>
      </w:r>
      <w:r w:rsidR="008E5377">
        <w:rPr>
          <w:rFonts w:ascii="Times New Roman" w:hAnsi="Times New Roman"/>
          <w:color w:val="000000"/>
          <w:sz w:val="24"/>
          <w:szCs w:val="24"/>
        </w:rPr>
        <w:t>5</w:t>
      </w:r>
      <w:r w:rsidR="006354CF">
        <w:rPr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762625" cy="42862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A3" w:rsidRDefault="006354CF" w:rsidP="008022BA">
      <w:pPr>
        <w:jc w:val="both"/>
        <w:rPr>
          <w:rFonts w:ascii="Times New Roman" w:hAnsi="Times New Roman"/>
          <w:sz w:val="24"/>
          <w:szCs w:val="24"/>
        </w:rPr>
      </w:pPr>
      <w:r w:rsidRPr="002F1F9A"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282575</wp:posOffset>
            </wp:positionV>
            <wp:extent cx="6965950" cy="5617210"/>
            <wp:effectExtent l="19050" t="19050" r="25400" b="21590"/>
            <wp:wrapTight wrapText="bothSides">
              <wp:wrapPolygon edited="0">
                <wp:start x="-59" y="-73"/>
                <wp:lineTo x="-59" y="21610"/>
                <wp:lineTo x="21620" y="21610"/>
                <wp:lineTo x="21620" y="-73"/>
                <wp:lineTo x="-59" y="-73"/>
              </wp:wrapPolygon>
            </wp:wrapTight>
            <wp:docPr id="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5617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FA3" w:rsidRPr="002F1F9A">
        <w:rPr>
          <w:rFonts w:ascii="Times New Roman" w:hAnsi="Times New Roman"/>
          <w:sz w:val="24"/>
          <w:szCs w:val="24"/>
        </w:rPr>
        <w:t xml:space="preserve">Obrázek č. </w:t>
      </w:r>
      <w:r w:rsidR="008E5377">
        <w:rPr>
          <w:rFonts w:ascii="Times New Roman" w:hAnsi="Times New Roman"/>
          <w:sz w:val="24"/>
          <w:szCs w:val="24"/>
        </w:rPr>
        <w:t>6</w:t>
      </w:r>
    </w:p>
    <w:p w:rsidR="008022BA" w:rsidRDefault="008022BA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FA26E6" w:rsidRDefault="00FA26E6" w:rsidP="008022BA">
      <w:pPr>
        <w:jc w:val="both"/>
        <w:rPr>
          <w:rFonts w:ascii="Times New Roman" w:hAnsi="Times New Roman"/>
          <w:sz w:val="24"/>
          <w:szCs w:val="24"/>
        </w:rPr>
      </w:pPr>
    </w:p>
    <w:p w:rsidR="008022BA" w:rsidRDefault="008E5377" w:rsidP="008022B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Obrázek č. 7</w:t>
      </w:r>
    </w:p>
    <w:p w:rsidR="00501715" w:rsidRDefault="006354CF" w:rsidP="00E06867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762625" cy="4105275"/>
            <wp:effectExtent l="19050" t="19050" r="28575" b="285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052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501715" w:rsidRDefault="00501715" w:rsidP="00E06867">
      <w:pPr>
        <w:jc w:val="both"/>
        <w:rPr>
          <w:color w:val="000000"/>
          <w:sz w:val="24"/>
          <w:szCs w:val="24"/>
        </w:rPr>
      </w:pPr>
    </w:p>
    <w:p w:rsidR="00E06867" w:rsidRDefault="00E06867" w:rsidP="00E06867">
      <w:pPr>
        <w:jc w:val="both"/>
        <w:rPr>
          <w:rFonts w:ascii="Times New Roman" w:hAnsi="Times New Roman"/>
          <w:b/>
          <w:sz w:val="24"/>
          <w:szCs w:val="24"/>
        </w:rPr>
      </w:pPr>
      <w:r w:rsidRPr="00E06867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E06867" w:rsidRPr="002F1F9A" w:rsidRDefault="00E06867" w:rsidP="00E06867">
      <w:pPr>
        <w:jc w:val="both"/>
        <w:rPr>
          <w:rFonts w:ascii="Times New Roman" w:hAnsi="Times New Roman"/>
          <w:sz w:val="24"/>
          <w:szCs w:val="24"/>
        </w:rPr>
      </w:pPr>
      <w:r w:rsidRPr="00A96433">
        <w:rPr>
          <w:rFonts w:ascii="Times New Roman" w:hAnsi="Times New Roman"/>
          <w:b/>
          <w:sz w:val="24"/>
          <w:szCs w:val="24"/>
        </w:rPr>
        <w:t>Příloha č. 3</w:t>
      </w:r>
      <w:r w:rsidRPr="00A96433">
        <w:rPr>
          <w:rFonts w:ascii="Times New Roman" w:hAnsi="Times New Roman"/>
          <w:sz w:val="24"/>
          <w:szCs w:val="24"/>
        </w:rPr>
        <w:t xml:space="preserve"> k obecně závazné vyhlášce </w:t>
      </w:r>
      <w:r w:rsidRPr="00A96433">
        <w:rPr>
          <w:rFonts w:ascii="Times New Roman" w:hAnsi="Times New Roman"/>
          <w:color w:val="000000"/>
          <w:sz w:val="24"/>
          <w:szCs w:val="24"/>
        </w:rPr>
        <w:t xml:space="preserve">o zákazu požívání alkoholických nápojů a </w:t>
      </w:r>
      <w:r w:rsidRPr="00A96433">
        <w:rPr>
          <w:rFonts w:ascii="Times New Roman" w:eastAsia="Times New Roman" w:hAnsi="Times New Roman"/>
          <w:sz w:val="24"/>
          <w:szCs w:val="24"/>
          <w:lang w:eastAsia="cs-CZ"/>
        </w:rPr>
        <w:t xml:space="preserve">užívání omamných, psychotropních a jiných látek výrazně ovlivňujících psychiku </w:t>
      </w:r>
      <w:r w:rsidRPr="00A96433">
        <w:rPr>
          <w:rFonts w:ascii="Times New Roman" w:hAnsi="Times New Roman"/>
          <w:color w:val="000000"/>
          <w:sz w:val="24"/>
          <w:szCs w:val="24"/>
        </w:rPr>
        <w:t xml:space="preserve">na veřejném prostranství  - </w:t>
      </w:r>
      <w:r w:rsidRPr="00A96433">
        <w:rPr>
          <w:rFonts w:ascii="Times New Roman" w:hAnsi="Times New Roman"/>
          <w:b/>
          <w:sz w:val="24"/>
          <w:szCs w:val="24"/>
        </w:rPr>
        <w:t>Grafické vymezení míst, kde je zakázána konzumace alkoholu</w:t>
      </w:r>
      <w:r w:rsidRPr="00A96433">
        <w:rPr>
          <w:rFonts w:ascii="Times New Roman" w:hAnsi="Times New Roman"/>
          <w:b/>
          <w:color w:val="000000"/>
          <w:sz w:val="24"/>
          <w:szCs w:val="24"/>
        </w:rPr>
        <w:t xml:space="preserve"> a</w:t>
      </w:r>
      <w:r w:rsidRPr="00A9643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A96433">
        <w:rPr>
          <w:rFonts w:ascii="Times New Roman" w:hAnsi="Times New Roman"/>
          <w:b/>
          <w:color w:val="000000"/>
          <w:sz w:val="24"/>
          <w:szCs w:val="24"/>
        </w:rPr>
        <w:t xml:space="preserve">užívání </w:t>
      </w:r>
      <w:r w:rsidRPr="00A96433">
        <w:rPr>
          <w:rFonts w:ascii="Times New Roman" w:eastAsia="Times New Roman" w:hAnsi="Times New Roman"/>
          <w:sz w:val="24"/>
          <w:szCs w:val="24"/>
          <w:lang w:eastAsia="cs-CZ"/>
        </w:rPr>
        <w:t>omamných, psychotropních a jiných látek výrazně ovlivňujících psychiku</w:t>
      </w:r>
    </w:p>
    <w:p w:rsidR="00E06867" w:rsidRPr="002F1F9A" w:rsidRDefault="00E06867" w:rsidP="00E06867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F1F9A">
        <w:rPr>
          <w:rFonts w:ascii="Times New Roman" w:hAnsi="Times New Roman"/>
          <w:b/>
          <w:color w:val="000000"/>
          <w:sz w:val="24"/>
          <w:szCs w:val="24"/>
          <w:u w:val="single"/>
        </w:rPr>
        <w:t>Hlučín-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Bobrovníky </w:t>
      </w:r>
    </w:p>
    <w:p w:rsidR="00E06867" w:rsidRDefault="00E06867" w:rsidP="00E0686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F1F9A">
        <w:rPr>
          <w:rFonts w:ascii="Times New Roman" w:hAnsi="Times New Roman"/>
          <w:color w:val="000000"/>
          <w:sz w:val="24"/>
          <w:szCs w:val="24"/>
        </w:rPr>
        <w:t>1. Prostor veřejného prostranství  tvořený travnatou plochou (</w:t>
      </w:r>
      <w:r>
        <w:rPr>
          <w:rFonts w:ascii="Times New Roman" w:hAnsi="Times New Roman"/>
          <w:color w:val="000000"/>
          <w:sz w:val="24"/>
          <w:szCs w:val="24"/>
        </w:rPr>
        <w:t>sportoviště</w:t>
      </w:r>
      <w:r w:rsidRPr="002F1F9A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na ulici Sokolská</w:t>
      </w:r>
      <w:r w:rsidRPr="002F1F9A">
        <w:rPr>
          <w:rFonts w:ascii="Times New Roman" w:hAnsi="Times New Roman"/>
          <w:color w:val="000000"/>
          <w:sz w:val="24"/>
          <w:szCs w:val="24"/>
        </w:rPr>
        <w:t xml:space="preserve"> v rozsahu cel</w:t>
      </w:r>
      <w:r>
        <w:rPr>
          <w:rFonts w:ascii="Times New Roman" w:hAnsi="Times New Roman"/>
          <w:color w:val="000000"/>
          <w:sz w:val="24"/>
          <w:szCs w:val="24"/>
        </w:rPr>
        <w:t>ých pozemků</w:t>
      </w:r>
      <w:r w:rsidRPr="002F1F9A">
        <w:rPr>
          <w:rFonts w:ascii="Times New Roman" w:hAnsi="Times New Roman"/>
          <w:color w:val="000000"/>
          <w:sz w:val="24"/>
          <w:szCs w:val="24"/>
        </w:rPr>
        <w:t xml:space="preserve"> parc. č.2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2F1F9A"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1 – sportoviště a rekreační plocha a parc. č. 23 - sportoviště a rekreační plocha</w:t>
      </w:r>
      <w:r w:rsidRPr="002F1F9A">
        <w:rPr>
          <w:rFonts w:ascii="Times New Roman" w:hAnsi="Times New Roman"/>
          <w:color w:val="000000"/>
          <w:sz w:val="24"/>
          <w:szCs w:val="24"/>
        </w:rPr>
        <w:t xml:space="preserve"> v k.ú. </w:t>
      </w:r>
      <w:r w:rsidR="00597836">
        <w:rPr>
          <w:rFonts w:ascii="Times New Roman" w:hAnsi="Times New Roman"/>
          <w:color w:val="000000"/>
          <w:sz w:val="24"/>
          <w:szCs w:val="24"/>
        </w:rPr>
        <w:t xml:space="preserve">Bobrovníky </w:t>
      </w:r>
      <w:r w:rsidRPr="002F1F9A">
        <w:rPr>
          <w:rFonts w:ascii="Times New Roman" w:hAnsi="Times New Roman"/>
          <w:color w:val="000000"/>
          <w:sz w:val="24"/>
          <w:szCs w:val="24"/>
        </w:rPr>
        <w:t>a obci Hlučín (viz. obr. č.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F1F9A">
        <w:rPr>
          <w:rFonts w:ascii="Times New Roman" w:hAnsi="Times New Roman"/>
          <w:color w:val="000000"/>
          <w:sz w:val="24"/>
          <w:szCs w:val="24"/>
        </w:rPr>
        <w:t>).</w:t>
      </w:r>
    </w:p>
    <w:p w:rsidR="00501715" w:rsidRDefault="00501715" w:rsidP="00E0686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Obr. č. 8</w:t>
      </w:r>
    </w:p>
    <w:p w:rsidR="00501715" w:rsidRDefault="00501715" w:rsidP="00E0686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7FB4" w:rsidRPr="001E7FB4" w:rsidRDefault="006354CF" w:rsidP="001E7FB4">
      <w:pPr>
        <w:jc w:val="both"/>
        <w:rPr>
          <w:color w:val="000000"/>
          <w:sz w:val="24"/>
          <w:szCs w:val="24"/>
        </w:rPr>
      </w:pPr>
      <w:r w:rsidRPr="001E7FB4">
        <w:rPr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372100" cy="4400550"/>
            <wp:effectExtent l="0" t="0" r="0" b="0"/>
            <wp:docPr id="7" name="obrázek 7" descr="22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2 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836" w:rsidRDefault="00597836" w:rsidP="00597836">
      <w:pPr>
        <w:jc w:val="both"/>
        <w:rPr>
          <w:rFonts w:ascii="Times New Roman" w:hAnsi="Times New Roman"/>
          <w:b/>
          <w:sz w:val="24"/>
          <w:szCs w:val="24"/>
        </w:rPr>
      </w:pPr>
      <w:r w:rsidRPr="00E06867">
        <w:rPr>
          <w:rFonts w:ascii="Times New Roman" w:hAnsi="Times New Roman"/>
          <w:b/>
          <w:sz w:val="24"/>
          <w:szCs w:val="24"/>
        </w:rPr>
        <w:t xml:space="preserve"> </w:t>
      </w:r>
    </w:p>
    <w:p w:rsidR="00597836" w:rsidRDefault="00597836" w:rsidP="00597836">
      <w:pPr>
        <w:jc w:val="both"/>
        <w:rPr>
          <w:rFonts w:ascii="Times New Roman" w:hAnsi="Times New Roman"/>
          <w:b/>
          <w:sz w:val="24"/>
          <w:szCs w:val="24"/>
        </w:rPr>
      </w:pPr>
    </w:p>
    <w:p w:rsidR="00597836" w:rsidRDefault="00597836" w:rsidP="00597836">
      <w:pPr>
        <w:jc w:val="both"/>
        <w:rPr>
          <w:rFonts w:ascii="Times New Roman" w:hAnsi="Times New Roman"/>
          <w:b/>
          <w:sz w:val="24"/>
          <w:szCs w:val="24"/>
        </w:rPr>
      </w:pPr>
    </w:p>
    <w:p w:rsidR="00597836" w:rsidRPr="00597836" w:rsidRDefault="00597836" w:rsidP="00597836">
      <w:pPr>
        <w:jc w:val="both"/>
        <w:rPr>
          <w:rFonts w:ascii="Times New Roman" w:hAnsi="Times New Roman"/>
        </w:rPr>
      </w:pPr>
      <w:r w:rsidRPr="00A96433">
        <w:rPr>
          <w:rFonts w:ascii="Times New Roman" w:hAnsi="Times New Roman"/>
          <w:b/>
        </w:rPr>
        <w:lastRenderedPageBreak/>
        <w:t>Příloha č. 4</w:t>
      </w:r>
      <w:r w:rsidR="00425309">
        <w:rPr>
          <w:rFonts w:ascii="Times New Roman" w:hAnsi="Times New Roman"/>
        </w:rPr>
        <w:t xml:space="preserve"> k obecně závazné vyhlášce </w:t>
      </w:r>
      <w:r w:rsidRPr="00A96433">
        <w:rPr>
          <w:rFonts w:ascii="Times New Roman" w:hAnsi="Times New Roman"/>
          <w:color w:val="000000"/>
        </w:rPr>
        <w:t xml:space="preserve">o zákazu požívání alkoholických nápojů a </w:t>
      </w:r>
      <w:r w:rsidRPr="00A96433">
        <w:rPr>
          <w:rFonts w:ascii="Times New Roman" w:eastAsia="Times New Roman" w:hAnsi="Times New Roman"/>
          <w:lang w:eastAsia="cs-CZ"/>
        </w:rPr>
        <w:t xml:space="preserve">užívání omamných, psychotropních a jiných látek výrazně ovlivňujících psychiku </w:t>
      </w:r>
      <w:r w:rsidRPr="00A96433">
        <w:rPr>
          <w:rFonts w:ascii="Times New Roman" w:hAnsi="Times New Roman"/>
          <w:color w:val="000000"/>
        </w:rPr>
        <w:t xml:space="preserve">na veřejném prostranství  - </w:t>
      </w:r>
      <w:r w:rsidRPr="00A96433">
        <w:rPr>
          <w:rFonts w:ascii="Times New Roman" w:hAnsi="Times New Roman"/>
          <w:b/>
        </w:rPr>
        <w:t>Grafické vymezení míst, kde je zakázána konzumace alkoholu</w:t>
      </w:r>
      <w:r w:rsidRPr="00A96433">
        <w:rPr>
          <w:rFonts w:ascii="Times New Roman" w:hAnsi="Times New Roman"/>
          <w:b/>
          <w:color w:val="000000"/>
        </w:rPr>
        <w:t xml:space="preserve"> a</w:t>
      </w:r>
      <w:r w:rsidR="00595D2F" w:rsidRPr="00A96433">
        <w:rPr>
          <w:rFonts w:ascii="Times New Roman" w:hAnsi="Times New Roman"/>
          <w:b/>
          <w:color w:val="000000"/>
        </w:rPr>
        <w:t xml:space="preserve"> </w:t>
      </w:r>
      <w:r w:rsidRPr="00A96433">
        <w:rPr>
          <w:rFonts w:ascii="Times New Roman" w:hAnsi="Times New Roman"/>
          <w:b/>
          <w:color w:val="000000"/>
        </w:rPr>
        <w:t xml:space="preserve">užívání </w:t>
      </w:r>
      <w:r w:rsidRPr="00A96433">
        <w:rPr>
          <w:rFonts w:ascii="Times New Roman" w:eastAsia="Times New Roman" w:hAnsi="Times New Roman"/>
          <w:lang w:eastAsia="cs-CZ"/>
        </w:rPr>
        <w:t>omamných, psychotropních a jiných látek výrazně ovlivňujících psychiku</w:t>
      </w:r>
    </w:p>
    <w:p w:rsidR="00597836" w:rsidRPr="00597836" w:rsidRDefault="00597836" w:rsidP="00597836">
      <w:pPr>
        <w:jc w:val="center"/>
        <w:rPr>
          <w:rFonts w:ascii="Times New Roman" w:hAnsi="Times New Roman"/>
          <w:b/>
          <w:color w:val="000000"/>
          <w:u w:val="single"/>
        </w:rPr>
      </w:pPr>
      <w:r w:rsidRPr="00597836">
        <w:rPr>
          <w:rFonts w:ascii="Times New Roman" w:hAnsi="Times New Roman"/>
          <w:b/>
          <w:color w:val="000000"/>
          <w:u w:val="single"/>
        </w:rPr>
        <w:t xml:space="preserve">Hlučín-Darkovičky </w:t>
      </w:r>
    </w:p>
    <w:p w:rsidR="00597836" w:rsidRDefault="00597836" w:rsidP="009D556A">
      <w:pPr>
        <w:numPr>
          <w:ilvl w:val="3"/>
          <w:numId w:val="2"/>
        </w:numPr>
        <w:jc w:val="both"/>
        <w:rPr>
          <w:rFonts w:ascii="Times New Roman" w:hAnsi="Times New Roman"/>
          <w:color w:val="000000"/>
        </w:rPr>
      </w:pPr>
      <w:r w:rsidRPr="00597836">
        <w:rPr>
          <w:rFonts w:ascii="Times New Roman" w:hAnsi="Times New Roman"/>
          <w:color w:val="000000"/>
        </w:rPr>
        <w:t>Prostor veřejného prostranství  tvořený travnatou a zpevněnou plochou na ulici Nový svět v rozsahu cel</w:t>
      </w:r>
      <w:r w:rsidR="00605FAA">
        <w:rPr>
          <w:rFonts w:ascii="Times New Roman" w:hAnsi="Times New Roman"/>
          <w:color w:val="000000"/>
        </w:rPr>
        <w:t>ých pozemků</w:t>
      </w:r>
      <w:r w:rsidRPr="00597836">
        <w:rPr>
          <w:rFonts w:ascii="Times New Roman" w:hAnsi="Times New Roman"/>
          <w:color w:val="000000"/>
        </w:rPr>
        <w:t xml:space="preserve"> parc. č.101/1</w:t>
      </w:r>
      <w:r w:rsidR="00605FAA">
        <w:rPr>
          <w:rFonts w:ascii="Times New Roman" w:hAnsi="Times New Roman"/>
          <w:color w:val="000000"/>
        </w:rPr>
        <w:t xml:space="preserve"> a </w:t>
      </w:r>
      <w:r w:rsidRPr="00597836">
        <w:rPr>
          <w:rFonts w:ascii="Times New Roman" w:hAnsi="Times New Roman"/>
          <w:color w:val="000000"/>
        </w:rPr>
        <w:t xml:space="preserve"> </w:t>
      </w:r>
      <w:r w:rsidR="00605FAA">
        <w:rPr>
          <w:rFonts w:ascii="Times New Roman" w:hAnsi="Times New Roman"/>
          <w:color w:val="000000"/>
        </w:rPr>
        <w:t xml:space="preserve">50/1 a části pozemku parc. č. 49/4 vše </w:t>
      </w:r>
      <w:r w:rsidRPr="00597836">
        <w:rPr>
          <w:rFonts w:ascii="Times New Roman" w:hAnsi="Times New Roman"/>
          <w:color w:val="000000"/>
        </w:rPr>
        <w:t>v k.ú. Darkovičky a obci Hlučín (viz. obr. č.9).</w:t>
      </w:r>
    </w:p>
    <w:p w:rsidR="009D556A" w:rsidRPr="009D556A" w:rsidRDefault="009D556A" w:rsidP="009D556A">
      <w:pPr>
        <w:numPr>
          <w:ilvl w:val="3"/>
          <w:numId w:val="2"/>
        </w:numPr>
        <w:jc w:val="both"/>
        <w:rPr>
          <w:rFonts w:ascii="Times New Roman" w:hAnsi="Times New Roman"/>
          <w:color w:val="000000"/>
        </w:rPr>
      </w:pPr>
      <w:r w:rsidRPr="00597836">
        <w:rPr>
          <w:rFonts w:ascii="Times New Roman" w:hAnsi="Times New Roman"/>
          <w:color w:val="000000"/>
        </w:rPr>
        <w:t xml:space="preserve">Prostor veřejného prostranství tvořený travnatou a zpevněnou plochou na </w:t>
      </w:r>
      <w:r>
        <w:rPr>
          <w:rFonts w:ascii="Times New Roman" w:hAnsi="Times New Roman"/>
          <w:color w:val="000000"/>
        </w:rPr>
        <w:t xml:space="preserve">křižovatce </w:t>
      </w:r>
      <w:r w:rsidRPr="00597836">
        <w:rPr>
          <w:rFonts w:ascii="Times New Roman" w:hAnsi="Times New Roman"/>
          <w:color w:val="000000"/>
        </w:rPr>
        <w:t xml:space="preserve">ulic </w:t>
      </w:r>
      <w:r>
        <w:rPr>
          <w:rFonts w:ascii="Times New Roman" w:hAnsi="Times New Roman"/>
          <w:color w:val="000000"/>
        </w:rPr>
        <w:t xml:space="preserve">Kozmická a Jandova </w:t>
      </w:r>
      <w:r w:rsidRPr="00597836">
        <w:rPr>
          <w:rFonts w:ascii="Times New Roman" w:hAnsi="Times New Roman"/>
          <w:color w:val="000000"/>
        </w:rPr>
        <w:t>v ro</w:t>
      </w:r>
      <w:r>
        <w:rPr>
          <w:rFonts w:ascii="Times New Roman" w:hAnsi="Times New Roman"/>
          <w:color w:val="000000"/>
        </w:rPr>
        <w:t>zsahu celého pozemku parc. č.2018</w:t>
      </w:r>
      <w:r w:rsidRPr="00597836">
        <w:rPr>
          <w:rFonts w:ascii="Times New Roman" w:hAnsi="Times New Roman"/>
          <w:color w:val="000000"/>
        </w:rPr>
        <w:t xml:space="preserve">/1 v k.ú. </w:t>
      </w:r>
      <w:r>
        <w:rPr>
          <w:rFonts w:ascii="Times New Roman" w:hAnsi="Times New Roman"/>
          <w:color w:val="000000"/>
        </w:rPr>
        <w:t>a</w:t>
      </w:r>
      <w:r w:rsidRPr="00597836">
        <w:rPr>
          <w:rFonts w:ascii="Times New Roman" w:hAnsi="Times New Roman"/>
          <w:color w:val="000000"/>
        </w:rPr>
        <w:t xml:space="preserve"> obci Hlučín (viz. obr. č.9).</w:t>
      </w:r>
    </w:p>
    <w:p w:rsidR="00597836" w:rsidRDefault="00597836" w:rsidP="00597836">
      <w:pPr>
        <w:jc w:val="both"/>
        <w:rPr>
          <w:rFonts w:ascii="Times New Roman" w:hAnsi="Times New Roman"/>
          <w:color w:val="000000"/>
        </w:rPr>
      </w:pPr>
      <w:r w:rsidRPr="00597836">
        <w:rPr>
          <w:rFonts w:ascii="Times New Roman" w:hAnsi="Times New Roman"/>
          <w:color w:val="000000"/>
        </w:rPr>
        <w:t>Obr. č. 9</w:t>
      </w:r>
    </w:p>
    <w:p w:rsidR="009D556A" w:rsidRDefault="009D556A" w:rsidP="00597836">
      <w:pPr>
        <w:jc w:val="both"/>
        <w:rPr>
          <w:rFonts w:ascii="Times New Roman" w:hAnsi="Times New Roman"/>
          <w:color w:val="000000"/>
        </w:rPr>
      </w:pPr>
    </w:p>
    <w:p w:rsidR="00A6645C" w:rsidRPr="00597836" w:rsidRDefault="006354CF" w:rsidP="00597836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cs-CZ"/>
        </w:rPr>
        <w:drawing>
          <wp:inline distT="0" distB="0" distL="0" distR="0">
            <wp:extent cx="5753100" cy="4257675"/>
            <wp:effectExtent l="19050" t="19050" r="19050" b="285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57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7836" w:rsidRDefault="00597836" w:rsidP="0059783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7836" w:rsidRDefault="00597836" w:rsidP="0059783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22BA" w:rsidRPr="008022BA" w:rsidRDefault="008022BA" w:rsidP="008022BA">
      <w:pPr>
        <w:jc w:val="both"/>
        <w:rPr>
          <w:color w:val="000000"/>
          <w:sz w:val="24"/>
          <w:szCs w:val="24"/>
        </w:rPr>
      </w:pPr>
    </w:p>
    <w:sectPr w:rsidR="008022BA" w:rsidRPr="008022BA" w:rsidSect="002612A2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EEE" w:rsidRDefault="00561EEE" w:rsidP="006128DA">
      <w:pPr>
        <w:spacing w:after="0" w:line="240" w:lineRule="auto"/>
      </w:pPr>
      <w:r>
        <w:separator/>
      </w:r>
    </w:p>
  </w:endnote>
  <w:endnote w:type="continuationSeparator" w:id="0">
    <w:p w:rsidR="00561EEE" w:rsidRDefault="00561EEE" w:rsidP="0061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5C" w:rsidRPr="006128DA" w:rsidRDefault="00A6645C">
    <w:pPr>
      <w:pStyle w:val="Zpat"/>
      <w:jc w:val="center"/>
      <w:rPr>
        <w:rFonts w:ascii="Times New Roman" w:hAnsi="Times New Roman"/>
        <w:sz w:val="24"/>
        <w:szCs w:val="24"/>
      </w:rPr>
    </w:pPr>
    <w:r w:rsidRPr="006128DA">
      <w:rPr>
        <w:rFonts w:ascii="Times New Roman" w:hAnsi="Times New Roman"/>
        <w:sz w:val="24"/>
        <w:szCs w:val="24"/>
      </w:rPr>
      <w:fldChar w:fldCharType="begin"/>
    </w:r>
    <w:r w:rsidRPr="006128DA">
      <w:rPr>
        <w:rFonts w:ascii="Times New Roman" w:hAnsi="Times New Roman"/>
        <w:sz w:val="24"/>
        <w:szCs w:val="24"/>
      </w:rPr>
      <w:instrText xml:space="preserve"> PAGE   \* MERGEFORMAT </w:instrText>
    </w:r>
    <w:r w:rsidRPr="006128DA">
      <w:rPr>
        <w:rFonts w:ascii="Times New Roman" w:hAnsi="Times New Roman"/>
        <w:sz w:val="24"/>
        <w:szCs w:val="24"/>
      </w:rPr>
      <w:fldChar w:fldCharType="separate"/>
    </w:r>
    <w:r w:rsidR="006354CF">
      <w:rPr>
        <w:rFonts w:ascii="Times New Roman" w:hAnsi="Times New Roman"/>
        <w:noProof/>
        <w:sz w:val="24"/>
        <w:szCs w:val="24"/>
      </w:rPr>
      <w:t>2</w:t>
    </w:r>
    <w:r w:rsidRPr="006128DA">
      <w:rPr>
        <w:rFonts w:ascii="Times New Roman" w:hAnsi="Times New Roman"/>
        <w:sz w:val="24"/>
        <w:szCs w:val="24"/>
      </w:rPr>
      <w:fldChar w:fldCharType="end"/>
    </w:r>
  </w:p>
  <w:p w:rsidR="00A6645C" w:rsidRDefault="00A664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EEE" w:rsidRDefault="00561EEE" w:rsidP="006128DA">
      <w:pPr>
        <w:spacing w:after="0" w:line="240" w:lineRule="auto"/>
      </w:pPr>
      <w:r>
        <w:separator/>
      </w:r>
    </w:p>
  </w:footnote>
  <w:footnote w:type="continuationSeparator" w:id="0">
    <w:p w:rsidR="00561EEE" w:rsidRDefault="00561EEE" w:rsidP="00612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F423C"/>
    <w:multiLevelType w:val="hybridMultilevel"/>
    <w:tmpl w:val="8710F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67C6D"/>
    <w:multiLevelType w:val="hybridMultilevel"/>
    <w:tmpl w:val="44E67F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50469B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87F6A"/>
    <w:multiLevelType w:val="hybridMultilevel"/>
    <w:tmpl w:val="C318FF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03F22"/>
    <w:multiLevelType w:val="hybridMultilevel"/>
    <w:tmpl w:val="67080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82B9B"/>
    <w:multiLevelType w:val="hybridMultilevel"/>
    <w:tmpl w:val="2EF852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D178D"/>
    <w:multiLevelType w:val="hybridMultilevel"/>
    <w:tmpl w:val="966C42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8657AF"/>
    <w:multiLevelType w:val="hybridMultilevel"/>
    <w:tmpl w:val="6A12C7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C64"/>
    <w:rsid w:val="0005221D"/>
    <w:rsid w:val="00080FB0"/>
    <w:rsid w:val="000A5685"/>
    <w:rsid w:val="000F7248"/>
    <w:rsid w:val="001129ED"/>
    <w:rsid w:val="00120143"/>
    <w:rsid w:val="001542B5"/>
    <w:rsid w:val="00183592"/>
    <w:rsid w:val="0018562A"/>
    <w:rsid w:val="001A749F"/>
    <w:rsid w:val="001D163B"/>
    <w:rsid w:val="001E581B"/>
    <w:rsid w:val="001E7FB4"/>
    <w:rsid w:val="001F1051"/>
    <w:rsid w:val="0021368B"/>
    <w:rsid w:val="00237971"/>
    <w:rsid w:val="00250271"/>
    <w:rsid w:val="002612A2"/>
    <w:rsid w:val="00265472"/>
    <w:rsid w:val="00296EF4"/>
    <w:rsid w:val="002B1FA3"/>
    <w:rsid w:val="002D5B6F"/>
    <w:rsid w:val="002E58AB"/>
    <w:rsid w:val="002F1F9A"/>
    <w:rsid w:val="003C3310"/>
    <w:rsid w:val="003C705F"/>
    <w:rsid w:val="003F5EA8"/>
    <w:rsid w:val="00425309"/>
    <w:rsid w:val="004A3E31"/>
    <w:rsid w:val="004A62DB"/>
    <w:rsid w:val="004C0DCF"/>
    <w:rsid w:val="004D10DD"/>
    <w:rsid w:val="00501715"/>
    <w:rsid w:val="00542231"/>
    <w:rsid w:val="00552FBF"/>
    <w:rsid w:val="00561EEE"/>
    <w:rsid w:val="00595D2F"/>
    <w:rsid w:val="00597836"/>
    <w:rsid w:val="00605FAA"/>
    <w:rsid w:val="006128DA"/>
    <w:rsid w:val="006354CF"/>
    <w:rsid w:val="00645E53"/>
    <w:rsid w:val="006718F6"/>
    <w:rsid w:val="00690849"/>
    <w:rsid w:val="006A0F1D"/>
    <w:rsid w:val="006B37A4"/>
    <w:rsid w:val="00700FF6"/>
    <w:rsid w:val="00715C61"/>
    <w:rsid w:val="007765C6"/>
    <w:rsid w:val="007830F1"/>
    <w:rsid w:val="007A4AF1"/>
    <w:rsid w:val="007D36E7"/>
    <w:rsid w:val="007D509F"/>
    <w:rsid w:val="008022BA"/>
    <w:rsid w:val="008418B8"/>
    <w:rsid w:val="008454E1"/>
    <w:rsid w:val="008D22AD"/>
    <w:rsid w:val="008E5377"/>
    <w:rsid w:val="008E53A1"/>
    <w:rsid w:val="00935042"/>
    <w:rsid w:val="00942B41"/>
    <w:rsid w:val="009D556A"/>
    <w:rsid w:val="00A10B26"/>
    <w:rsid w:val="00A3685F"/>
    <w:rsid w:val="00A428F6"/>
    <w:rsid w:val="00A6645C"/>
    <w:rsid w:val="00A764CF"/>
    <w:rsid w:val="00A96433"/>
    <w:rsid w:val="00BC7DDB"/>
    <w:rsid w:val="00BE5E6A"/>
    <w:rsid w:val="00C94993"/>
    <w:rsid w:val="00CA2524"/>
    <w:rsid w:val="00CC3F51"/>
    <w:rsid w:val="00CC4E37"/>
    <w:rsid w:val="00CC742F"/>
    <w:rsid w:val="00D10AB6"/>
    <w:rsid w:val="00D13C4C"/>
    <w:rsid w:val="00D146C1"/>
    <w:rsid w:val="00D2024B"/>
    <w:rsid w:val="00D50057"/>
    <w:rsid w:val="00D670CF"/>
    <w:rsid w:val="00D952E1"/>
    <w:rsid w:val="00DB695F"/>
    <w:rsid w:val="00E06867"/>
    <w:rsid w:val="00E33BBC"/>
    <w:rsid w:val="00E55EE5"/>
    <w:rsid w:val="00E61B68"/>
    <w:rsid w:val="00EE1B53"/>
    <w:rsid w:val="00F01682"/>
    <w:rsid w:val="00F82431"/>
    <w:rsid w:val="00FA26E6"/>
    <w:rsid w:val="00FC2C64"/>
    <w:rsid w:val="00FC6206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C2956F-6C36-4EFD-BF92-1492023F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2A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FC2C6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after="0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Import3">
    <w:name w:val="Import 3"/>
    <w:basedOn w:val="Normln"/>
    <w:rsid w:val="00FC2C64"/>
    <w:pPr>
      <w:widowControl w:val="0"/>
      <w:spacing w:after="0" w:line="254" w:lineRule="auto"/>
    </w:pPr>
    <w:rPr>
      <w:rFonts w:ascii="Arial" w:eastAsia="Times New Roman" w:hAnsi="Arial"/>
      <w:noProof/>
      <w:sz w:val="24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D670CF"/>
    <w:pPr>
      <w:widowControl w:val="0"/>
      <w:spacing w:after="0" w:line="254" w:lineRule="auto"/>
    </w:pPr>
    <w:rPr>
      <w:rFonts w:ascii="Arial" w:eastAsia="Times New Roman" w:hAnsi="Arial"/>
      <w:noProof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2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128D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128D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128DA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F2F60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01682"/>
    <w:rPr>
      <w:rFonts w:ascii="Segoe UI" w:hAnsi="Segoe UI" w:cs="Segoe U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D146C1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D146C1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D146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39BB9-A108-4B53-8899-6C373A2B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1496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Hlučín</Company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Volný Tomáš</cp:lastModifiedBy>
  <cp:revision>2</cp:revision>
  <cp:lastPrinted>2024-11-15T10:06:00Z</cp:lastPrinted>
  <dcterms:created xsi:type="dcterms:W3CDTF">2024-11-15T10:19:00Z</dcterms:created>
  <dcterms:modified xsi:type="dcterms:W3CDTF">2024-11-15T10:19:00Z</dcterms:modified>
</cp:coreProperties>
</file>