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3AEA" w14:textId="77777777" w:rsidR="0033238B" w:rsidRDefault="00354DA2">
      <w:pPr>
        <w:spacing w:line="276" w:lineRule="auto"/>
        <w:jc w:val="center"/>
        <w:rPr>
          <w:rFonts w:ascii="Arial" w:hAnsi="Arial" w:cs="Arial"/>
          <w:b/>
        </w:rPr>
      </w:pPr>
      <w:r>
        <w:rPr>
          <w:rFonts w:ascii="Arial" w:hAnsi="Arial" w:cs="Arial"/>
          <w:b/>
        </w:rPr>
        <w:t>Obec LHOTA POD HOŘIČKAMI</w:t>
      </w:r>
    </w:p>
    <w:p w14:paraId="6F72206F" w14:textId="77777777" w:rsidR="0033238B" w:rsidRDefault="00354DA2">
      <w:pPr>
        <w:spacing w:line="276" w:lineRule="auto"/>
        <w:jc w:val="center"/>
        <w:rPr>
          <w:rFonts w:ascii="Arial" w:hAnsi="Arial" w:cs="Arial"/>
          <w:b/>
        </w:rPr>
      </w:pPr>
      <w:r>
        <w:rPr>
          <w:rFonts w:ascii="Arial" w:hAnsi="Arial" w:cs="Arial"/>
          <w:b/>
        </w:rPr>
        <w:t xml:space="preserve">Zastupitelstvo obce </w:t>
      </w:r>
    </w:p>
    <w:p w14:paraId="0853453A" w14:textId="77777777" w:rsidR="0033238B" w:rsidRDefault="0033238B">
      <w:pPr>
        <w:spacing w:line="276" w:lineRule="auto"/>
        <w:jc w:val="center"/>
        <w:rPr>
          <w:rFonts w:ascii="Arial" w:hAnsi="Arial" w:cs="Arial"/>
          <w:b/>
        </w:rPr>
      </w:pPr>
    </w:p>
    <w:p w14:paraId="7D938221" w14:textId="77777777" w:rsidR="0033238B" w:rsidRDefault="00354DA2">
      <w:pPr>
        <w:spacing w:line="276" w:lineRule="auto"/>
        <w:jc w:val="center"/>
        <w:rPr>
          <w:rFonts w:ascii="Arial" w:hAnsi="Arial" w:cs="Arial"/>
          <w:b/>
        </w:rPr>
      </w:pPr>
      <w:r>
        <w:rPr>
          <w:rFonts w:ascii="Arial" w:hAnsi="Arial" w:cs="Arial"/>
          <w:b/>
        </w:rPr>
        <w:t>Obecně závazná vyhláška obce LHOTA POD HOŘIČKAMI</w:t>
      </w:r>
    </w:p>
    <w:p w14:paraId="1EF437CF" w14:textId="77777777" w:rsidR="0033238B" w:rsidRDefault="00354DA2">
      <w:pPr>
        <w:pStyle w:val="NormlnIMP"/>
        <w:spacing w:line="240" w:lineRule="auto"/>
        <w:jc w:val="center"/>
        <w:rPr>
          <w:rFonts w:ascii="Arial" w:hAnsi="Arial" w:cs="Arial"/>
          <w:b/>
          <w:color w:val="000000"/>
          <w:szCs w:val="24"/>
        </w:rPr>
      </w:pPr>
      <w:r>
        <w:rPr>
          <w:rFonts w:ascii="Arial" w:hAnsi="Arial" w:cs="Arial"/>
          <w:b/>
          <w:color w:val="000000"/>
          <w:szCs w:val="24"/>
        </w:rPr>
        <w:t xml:space="preserve">o stanovení obecního systému odpadového hospodářství </w:t>
      </w:r>
    </w:p>
    <w:p w14:paraId="1A0DB194" w14:textId="77777777" w:rsidR="0033238B" w:rsidRDefault="0033238B">
      <w:pPr>
        <w:jc w:val="both"/>
        <w:rPr>
          <w:rFonts w:ascii="Arial" w:hAnsi="Arial" w:cs="Arial"/>
          <w:sz w:val="22"/>
          <w:szCs w:val="22"/>
        </w:rPr>
      </w:pPr>
    </w:p>
    <w:p w14:paraId="1A624925" w14:textId="77777777" w:rsidR="0033238B" w:rsidRDefault="00354DA2">
      <w:pPr>
        <w:pStyle w:val="Zkladntextodsazen2"/>
        <w:ind w:left="0" w:firstLine="0"/>
        <w:rPr>
          <w:rFonts w:ascii="Arial" w:hAnsi="Arial" w:cs="Arial"/>
          <w:sz w:val="22"/>
          <w:szCs w:val="22"/>
        </w:rPr>
      </w:pPr>
      <w:r>
        <w:rPr>
          <w:rFonts w:ascii="Arial" w:hAnsi="Arial" w:cs="Arial"/>
          <w:sz w:val="22"/>
          <w:szCs w:val="22"/>
        </w:rPr>
        <w:t>Zastupitelstvo obce LHOTA POD HOŘIČKAMI se na svém zasedání dne 18. 3. 2025 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14:paraId="479CC3C4" w14:textId="77777777" w:rsidR="0033238B" w:rsidRDefault="0033238B">
      <w:pPr>
        <w:jc w:val="center"/>
        <w:rPr>
          <w:rFonts w:ascii="Arial" w:hAnsi="Arial" w:cs="Arial"/>
          <w:b/>
          <w:sz w:val="22"/>
          <w:szCs w:val="22"/>
        </w:rPr>
      </w:pPr>
    </w:p>
    <w:p w14:paraId="640F204D" w14:textId="77777777" w:rsidR="0033238B" w:rsidRDefault="00354DA2">
      <w:pPr>
        <w:jc w:val="center"/>
        <w:rPr>
          <w:rFonts w:ascii="Arial" w:hAnsi="Arial" w:cs="Arial"/>
          <w:b/>
          <w:sz w:val="22"/>
          <w:szCs w:val="22"/>
        </w:rPr>
      </w:pPr>
      <w:r>
        <w:rPr>
          <w:rFonts w:ascii="Arial" w:hAnsi="Arial" w:cs="Arial"/>
          <w:b/>
          <w:sz w:val="22"/>
          <w:szCs w:val="22"/>
        </w:rPr>
        <w:t>Čl. 1</w:t>
      </w:r>
    </w:p>
    <w:p w14:paraId="33570B9B" w14:textId="77777777" w:rsidR="0033238B" w:rsidRDefault="00354DA2">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2D6506C9" w14:textId="77777777" w:rsidR="0033238B" w:rsidRDefault="0033238B">
      <w:pPr>
        <w:tabs>
          <w:tab w:val="left" w:pos="567"/>
        </w:tabs>
        <w:jc w:val="both"/>
        <w:rPr>
          <w:rFonts w:ascii="Arial" w:hAnsi="Arial" w:cs="Arial"/>
          <w:sz w:val="22"/>
          <w:szCs w:val="22"/>
        </w:rPr>
      </w:pPr>
    </w:p>
    <w:p w14:paraId="17C21FD1" w14:textId="77777777" w:rsidR="0033238B" w:rsidRDefault="00354DA2">
      <w:pPr>
        <w:numPr>
          <w:ilvl w:val="0"/>
          <w:numId w:val="1"/>
        </w:numPr>
        <w:tabs>
          <w:tab w:val="left" w:pos="350"/>
        </w:tabs>
        <w:ind w:left="364" w:hanging="364"/>
        <w:jc w:val="both"/>
      </w:pPr>
      <w:r>
        <w:rPr>
          <w:rFonts w:ascii="Arial" w:hAnsi="Arial" w:cs="Arial"/>
          <w:sz w:val="22"/>
          <w:szCs w:val="22"/>
        </w:rPr>
        <w:t>Tato vyhláška stanovuje obecní systém odpadového hospodářství na území obce Lhota pod Hořičkami.</w:t>
      </w:r>
    </w:p>
    <w:p w14:paraId="0D4B63C1" w14:textId="77777777" w:rsidR="0033238B" w:rsidRDefault="0033238B">
      <w:pPr>
        <w:tabs>
          <w:tab w:val="left" w:pos="350"/>
          <w:tab w:val="left" w:pos="567"/>
        </w:tabs>
        <w:ind w:left="364" w:hanging="364"/>
        <w:jc w:val="both"/>
        <w:rPr>
          <w:rFonts w:ascii="Arial" w:hAnsi="Arial" w:cs="Arial"/>
          <w:color w:val="FF0000"/>
          <w:sz w:val="22"/>
          <w:szCs w:val="22"/>
        </w:rPr>
      </w:pPr>
    </w:p>
    <w:p w14:paraId="203E99E3" w14:textId="77777777" w:rsidR="0033238B" w:rsidRDefault="00354DA2">
      <w:pPr>
        <w:numPr>
          <w:ilvl w:val="0"/>
          <w:numId w:val="1"/>
        </w:numPr>
        <w:tabs>
          <w:tab w:val="left" w:pos="-142"/>
          <w:tab w:val="left" w:pos="350"/>
        </w:tabs>
        <w:autoSpaceDE w:val="0"/>
        <w:ind w:left="364" w:hanging="364"/>
        <w:jc w:val="both"/>
      </w:pP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1CA26AD7" w14:textId="77777777" w:rsidR="0033238B" w:rsidRDefault="0033238B">
      <w:pPr>
        <w:tabs>
          <w:tab w:val="left" w:pos="350"/>
          <w:tab w:val="left" w:pos="567"/>
        </w:tabs>
        <w:autoSpaceDE w:val="0"/>
        <w:ind w:left="364" w:hanging="364"/>
        <w:jc w:val="both"/>
        <w:rPr>
          <w:rFonts w:ascii="Arial" w:hAnsi="Arial" w:cs="Arial"/>
          <w:sz w:val="22"/>
          <w:szCs w:val="22"/>
        </w:rPr>
      </w:pPr>
    </w:p>
    <w:p w14:paraId="1DE977A0" w14:textId="77777777" w:rsidR="0033238B" w:rsidRDefault="00354DA2">
      <w:pPr>
        <w:numPr>
          <w:ilvl w:val="0"/>
          <w:numId w:val="1"/>
        </w:numPr>
        <w:tabs>
          <w:tab w:val="left" w:pos="-142"/>
          <w:tab w:val="left" w:pos="350"/>
        </w:tabs>
        <w:autoSpaceDE w:val="0"/>
        <w:ind w:left="364" w:hanging="364"/>
        <w:jc w:val="both"/>
      </w:pP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209EED79" w14:textId="77777777" w:rsidR="0033238B" w:rsidRDefault="0033238B">
      <w:pPr>
        <w:tabs>
          <w:tab w:val="left" w:pos="-142"/>
          <w:tab w:val="left" w:pos="350"/>
        </w:tabs>
        <w:autoSpaceDE w:val="0"/>
        <w:ind w:left="364" w:hanging="364"/>
        <w:jc w:val="both"/>
        <w:rPr>
          <w:rFonts w:ascii="Arial" w:hAnsi="Arial" w:cs="Arial"/>
          <w:sz w:val="22"/>
          <w:szCs w:val="22"/>
        </w:rPr>
      </w:pPr>
    </w:p>
    <w:p w14:paraId="0C090537" w14:textId="77777777" w:rsidR="0033238B" w:rsidRDefault="00354DA2">
      <w:pPr>
        <w:numPr>
          <w:ilvl w:val="0"/>
          <w:numId w:val="1"/>
        </w:numPr>
        <w:tabs>
          <w:tab w:val="left" w:pos="-142"/>
          <w:tab w:val="left" w:pos="350"/>
        </w:tabs>
        <w:autoSpaceDE w:val="0"/>
        <w:ind w:left="364" w:hanging="364"/>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5119C2AE" w14:textId="77777777" w:rsidR="0033238B" w:rsidRDefault="0033238B">
      <w:pPr>
        <w:tabs>
          <w:tab w:val="left" w:pos="-142"/>
        </w:tabs>
        <w:autoSpaceDE w:val="0"/>
        <w:jc w:val="both"/>
        <w:rPr>
          <w:rFonts w:ascii="Arial" w:hAnsi="Arial" w:cs="Arial"/>
          <w:sz w:val="22"/>
          <w:szCs w:val="22"/>
        </w:rPr>
      </w:pPr>
    </w:p>
    <w:p w14:paraId="644E73C9" w14:textId="77777777" w:rsidR="0033238B" w:rsidRDefault="0033238B">
      <w:pPr>
        <w:jc w:val="center"/>
        <w:rPr>
          <w:rFonts w:ascii="Arial" w:hAnsi="Arial" w:cs="Arial"/>
          <w:b/>
          <w:sz w:val="22"/>
          <w:szCs w:val="22"/>
        </w:rPr>
      </w:pPr>
    </w:p>
    <w:p w14:paraId="30BCD969" w14:textId="77777777" w:rsidR="0033238B" w:rsidRDefault="00354DA2">
      <w:pPr>
        <w:jc w:val="center"/>
        <w:rPr>
          <w:rFonts w:ascii="Arial" w:hAnsi="Arial" w:cs="Arial"/>
          <w:b/>
          <w:sz w:val="22"/>
          <w:szCs w:val="22"/>
        </w:rPr>
      </w:pPr>
      <w:r>
        <w:rPr>
          <w:rFonts w:ascii="Arial" w:hAnsi="Arial" w:cs="Arial"/>
          <w:b/>
          <w:sz w:val="22"/>
          <w:szCs w:val="22"/>
        </w:rPr>
        <w:t>Čl. 2</w:t>
      </w:r>
    </w:p>
    <w:p w14:paraId="57ED607E" w14:textId="77777777" w:rsidR="0033238B" w:rsidRDefault="00354DA2">
      <w:pPr>
        <w:jc w:val="center"/>
      </w:pPr>
      <w:r>
        <w:rPr>
          <w:rFonts w:ascii="Arial" w:hAnsi="Arial" w:cs="Arial"/>
          <w:b/>
          <w:sz w:val="22"/>
          <w:szCs w:val="22"/>
        </w:rPr>
        <w:t xml:space="preserve">Oddělené soustřeďování komunálního odpadu </w:t>
      </w:r>
    </w:p>
    <w:p w14:paraId="489BA953" w14:textId="77777777" w:rsidR="0033238B" w:rsidRDefault="0033238B">
      <w:pPr>
        <w:jc w:val="center"/>
        <w:rPr>
          <w:rFonts w:ascii="Arial" w:hAnsi="Arial" w:cs="Arial"/>
          <w:sz w:val="22"/>
          <w:szCs w:val="22"/>
        </w:rPr>
      </w:pPr>
    </w:p>
    <w:p w14:paraId="16BBB00B" w14:textId="77777777" w:rsidR="0033238B" w:rsidRDefault="00354DA2">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395D5623" w14:textId="77777777" w:rsidR="0033238B" w:rsidRDefault="0033238B">
      <w:pPr>
        <w:rPr>
          <w:rFonts w:ascii="Arial" w:hAnsi="Arial" w:cs="Arial"/>
          <w:i/>
          <w:iCs/>
          <w:sz w:val="22"/>
          <w:szCs w:val="22"/>
        </w:rPr>
      </w:pPr>
    </w:p>
    <w:p w14:paraId="4CBE42C6" w14:textId="77777777" w:rsidR="0033238B" w:rsidRDefault="00354DA2">
      <w:pPr>
        <w:pStyle w:val="Odstavecseseznamem"/>
        <w:numPr>
          <w:ilvl w:val="0"/>
          <w:numId w:val="3"/>
        </w:numPr>
        <w:autoSpaceDE w:val="0"/>
        <w:spacing w:after="0" w:line="240" w:lineRule="auto"/>
      </w:pPr>
      <w:r>
        <w:rPr>
          <w:rFonts w:ascii="Arial" w:hAnsi="Arial" w:cs="Arial"/>
          <w:bCs/>
          <w:i/>
          <w:color w:val="000000"/>
        </w:rPr>
        <w:t>Biologické odpady</w:t>
      </w:r>
      <w:r>
        <w:rPr>
          <w:rFonts w:ascii="Arial" w:hAnsi="Arial" w:cs="Arial"/>
          <w:bCs/>
          <w:i/>
        </w:rPr>
        <w:t>,</w:t>
      </w:r>
    </w:p>
    <w:p w14:paraId="3A147967" w14:textId="77777777" w:rsidR="0033238B" w:rsidRDefault="00354DA2">
      <w:pPr>
        <w:pStyle w:val="Odstavecseseznamem"/>
        <w:numPr>
          <w:ilvl w:val="0"/>
          <w:numId w:val="3"/>
        </w:numPr>
        <w:tabs>
          <w:tab w:val="left" w:pos="171"/>
        </w:tabs>
        <w:autoSpaceDE w:val="0"/>
        <w:spacing w:after="0" w:line="240" w:lineRule="auto"/>
        <w:rPr>
          <w:rFonts w:ascii="Arial" w:hAnsi="Arial" w:cs="Arial"/>
          <w:bCs/>
          <w:i/>
          <w:color w:val="000000"/>
        </w:rPr>
      </w:pPr>
      <w:r>
        <w:rPr>
          <w:rFonts w:ascii="Arial" w:hAnsi="Arial" w:cs="Arial"/>
          <w:bCs/>
          <w:i/>
          <w:color w:val="000000"/>
        </w:rPr>
        <w:t>Papír,</w:t>
      </w:r>
    </w:p>
    <w:p w14:paraId="3E82253B" w14:textId="77777777" w:rsidR="0033238B" w:rsidRDefault="00354DA2">
      <w:pPr>
        <w:pStyle w:val="Odstavecseseznamem"/>
        <w:numPr>
          <w:ilvl w:val="0"/>
          <w:numId w:val="3"/>
        </w:numPr>
        <w:tabs>
          <w:tab w:val="left" w:pos="171"/>
        </w:tabs>
        <w:autoSpaceDE w:val="0"/>
        <w:spacing w:after="0" w:line="240" w:lineRule="auto"/>
        <w:rPr>
          <w:rFonts w:ascii="Arial" w:hAnsi="Arial" w:cs="Arial"/>
          <w:bCs/>
          <w:i/>
          <w:color w:val="000000"/>
        </w:rPr>
      </w:pPr>
      <w:r>
        <w:rPr>
          <w:rFonts w:ascii="Arial" w:hAnsi="Arial" w:cs="Arial"/>
          <w:bCs/>
          <w:i/>
          <w:color w:val="000000"/>
        </w:rPr>
        <w:t>Plasty včetně PET lahví,</w:t>
      </w:r>
    </w:p>
    <w:p w14:paraId="21DB26D8" w14:textId="77777777" w:rsidR="0033238B" w:rsidRDefault="00354DA2">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Sklo,</w:t>
      </w:r>
    </w:p>
    <w:p w14:paraId="6F6E0136" w14:textId="77777777" w:rsidR="0033238B" w:rsidRDefault="00354DA2">
      <w:pPr>
        <w:pStyle w:val="Odstavecseseznamem"/>
        <w:numPr>
          <w:ilvl w:val="0"/>
          <w:numId w:val="3"/>
        </w:numPr>
        <w:autoSpaceDE w:val="0"/>
        <w:spacing w:after="0" w:line="240" w:lineRule="auto"/>
        <w:rPr>
          <w:rFonts w:ascii="Arial" w:hAnsi="Arial" w:cs="Arial"/>
          <w:bCs/>
          <w:i/>
          <w:color w:val="000000"/>
        </w:rPr>
      </w:pPr>
      <w:r>
        <w:rPr>
          <w:rFonts w:ascii="Arial" w:hAnsi="Arial" w:cs="Arial"/>
          <w:bCs/>
          <w:i/>
          <w:color w:val="000000"/>
        </w:rPr>
        <w:t>Kovy,</w:t>
      </w:r>
    </w:p>
    <w:p w14:paraId="6A315F2A" w14:textId="77777777" w:rsidR="0033238B" w:rsidRDefault="00354DA2">
      <w:pPr>
        <w:numPr>
          <w:ilvl w:val="0"/>
          <w:numId w:val="3"/>
        </w:numPr>
      </w:pPr>
      <w:r>
        <w:rPr>
          <w:rFonts w:ascii="Arial" w:hAnsi="Arial" w:cs="Arial"/>
          <w:bCs/>
          <w:i/>
          <w:color w:val="000000"/>
          <w:sz w:val="22"/>
          <w:szCs w:val="22"/>
        </w:rPr>
        <w:t>Nebezpečné odpady,</w:t>
      </w:r>
    </w:p>
    <w:p w14:paraId="031CB37D" w14:textId="77777777" w:rsidR="0033238B" w:rsidRDefault="00354DA2">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7F1E8518" w14:textId="77777777" w:rsidR="0033238B" w:rsidRDefault="00354DA2">
      <w:pPr>
        <w:numPr>
          <w:ilvl w:val="0"/>
          <w:numId w:val="3"/>
        </w:numPr>
        <w:rPr>
          <w:rFonts w:ascii="Arial" w:hAnsi="Arial" w:cs="Arial"/>
          <w:i/>
          <w:iCs/>
          <w:sz w:val="22"/>
          <w:szCs w:val="22"/>
        </w:rPr>
      </w:pPr>
      <w:r>
        <w:rPr>
          <w:rFonts w:ascii="Arial" w:hAnsi="Arial" w:cs="Arial"/>
          <w:i/>
          <w:iCs/>
          <w:sz w:val="22"/>
          <w:szCs w:val="22"/>
        </w:rPr>
        <w:t>Jedlé oleje a tuky,</w:t>
      </w:r>
    </w:p>
    <w:p w14:paraId="50E4DCE3" w14:textId="77777777" w:rsidR="0033238B" w:rsidRDefault="00354DA2">
      <w:pPr>
        <w:numPr>
          <w:ilvl w:val="0"/>
          <w:numId w:val="3"/>
        </w:numPr>
        <w:rPr>
          <w:rFonts w:ascii="Arial" w:hAnsi="Arial" w:cs="Arial"/>
          <w:i/>
          <w:iCs/>
          <w:sz w:val="22"/>
          <w:szCs w:val="22"/>
        </w:rPr>
      </w:pPr>
      <w:r>
        <w:rPr>
          <w:rFonts w:ascii="Arial" w:hAnsi="Arial" w:cs="Arial"/>
          <w:i/>
          <w:iCs/>
          <w:sz w:val="22"/>
          <w:szCs w:val="22"/>
        </w:rPr>
        <w:t>Textil,</w:t>
      </w:r>
    </w:p>
    <w:p w14:paraId="76FAC1E9" w14:textId="77777777" w:rsidR="0033238B" w:rsidRDefault="00354DA2">
      <w:pPr>
        <w:numPr>
          <w:ilvl w:val="0"/>
          <w:numId w:val="3"/>
        </w:numPr>
        <w:rPr>
          <w:rFonts w:ascii="Arial" w:hAnsi="Arial" w:cs="Arial"/>
          <w:i/>
          <w:iCs/>
          <w:sz w:val="22"/>
          <w:szCs w:val="22"/>
        </w:rPr>
      </w:pPr>
      <w:r>
        <w:rPr>
          <w:rFonts w:ascii="Arial" w:hAnsi="Arial" w:cs="Arial"/>
          <w:i/>
          <w:iCs/>
          <w:sz w:val="22"/>
          <w:szCs w:val="22"/>
        </w:rPr>
        <w:t>Směsný komunální odpad.</w:t>
      </w:r>
    </w:p>
    <w:p w14:paraId="0CEDF27F" w14:textId="77777777" w:rsidR="0033238B" w:rsidRDefault="0033238B">
      <w:pPr>
        <w:rPr>
          <w:rFonts w:ascii="Arial" w:hAnsi="Arial" w:cs="Arial"/>
          <w:i/>
          <w:sz w:val="22"/>
          <w:szCs w:val="22"/>
        </w:rPr>
      </w:pPr>
    </w:p>
    <w:p w14:paraId="1F7CA684" w14:textId="77777777" w:rsidR="0033238B" w:rsidRDefault="00354DA2">
      <w:pPr>
        <w:pStyle w:val="Zkladntextodsazen"/>
        <w:numPr>
          <w:ilvl w:val="0"/>
          <w:numId w:val="2"/>
        </w:numPr>
        <w:rPr>
          <w:rFonts w:ascii="Arial" w:hAnsi="Arial" w:cs="Arial"/>
          <w:sz w:val="22"/>
          <w:szCs w:val="22"/>
        </w:rPr>
      </w:pPr>
      <w:r>
        <w:rPr>
          <w:rFonts w:ascii="Arial" w:hAnsi="Arial" w:cs="Arial"/>
          <w:sz w:val="22"/>
          <w:szCs w:val="22"/>
        </w:rPr>
        <w:lastRenderedPageBreak/>
        <w:t>Směsným komunálním odpadem se rozumí zbylý komunální odpad po stanoveném vytřídění podle odstavce 1 písm. a), b), c), d), e), f), g), h) a i).</w:t>
      </w:r>
    </w:p>
    <w:p w14:paraId="0C0CC829" w14:textId="77777777" w:rsidR="0033238B" w:rsidRDefault="0033238B">
      <w:pPr>
        <w:pStyle w:val="Zkladntextodsazen"/>
        <w:ind w:left="360" w:firstLine="0"/>
        <w:rPr>
          <w:rFonts w:ascii="Arial" w:hAnsi="Arial" w:cs="Arial"/>
          <w:sz w:val="22"/>
          <w:szCs w:val="22"/>
        </w:rPr>
      </w:pPr>
    </w:p>
    <w:p w14:paraId="616774D4" w14:textId="77777777" w:rsidR="0033238B" w:rsidRDefault="0033238B">
      <w:pPr>
        <w:pStyle w:val="Zkladntextodsazen"/>
        <w:ind w:left="720" w:firstLine="0"/>
        <w:jc w:val="center"/>
        <w:rPr>
          <w:rFonts w:ascii="Arial" w:hAnsi="Arial" w:cs="Arial"/>
          <w:sz w:val="22"/>
          <w:szCs w:val="22"/>
        </w:rPr>
      </w:pPr>
    </w:p>
    <w:p w14:paraId="58F9E219" w14:textId="77777777" w:rsidR="0033238B" w:rsidRDefault="00354DA2">
      <w:pPr>
        <w:jc w:val="center"/>
        <w:rPr>
          <w:rFonts w:ascii="Arial" w:hAnsi="Arial" w:cs="Arial"/>
          <w:b/>
          <w:sz w:val="22"/>
          <w:szCs w:val="22"/>
        </w:rPr>
      </w:pPr>
      <w:r>
        <w:rPr>
          <w:rFonts w:ascii="Arial" w:hAnsi="Arial" w:cs="Arial"/>
          <w:b/>
          <w:sz w:val="22"/>
          <w:szCs w:val="22"/>
        </w:rPr>
        <w:t>Čl. 3</w:t>
      </w:r>
    </w:p>
    <w:p w14:paraId="0563C74E" w14:textId="77777777" w:rsidR="0033238B" w:rsidRDefault="00354DA2">
      <w:pPr>
        <w:jc w:val="center"/>
        <w:rPr>
          <w:rFonts w:ascii="Arial" w:hAnsi="Arial" w:cs="Arial"/>
          <w:b/>
          <w:sz w:val="22"/>
          <w:szCs w:val="22"/>
        </w:rPr>
      </w:pPr>
      <w:r>
        <w:rPr>
          <w:rFonts w:ascii="Arial" w:hAnsi="Arial" w:cs="Arial"/>
          <w:b/>
          <w:sz w:val="22"/>
          <w:szCs w:val="22"/>
        </w:rPr>
        <w:t>Určení míst pro oddělené soustřeďování určených složek komunálního odpadu</w:t>
      </w:r>
    </w:p>
    <w:p w14:paraId="5FE1B63A" w14:textId="77777777" w:rsidR="0033238B" w:rsidRDefault="0033238B">
      <w:pPr>
        <w:tabs>
          <w:tab w:val="left" w:pos="927"/>
        </w:tabs>
        <w:jc w:val="both"/>
        <w:rPr>
          <w:rFonts w:ascii="Arial" w:hAnsi="Arial" w:cs="Arial"/>
          <w:b/>
          <w:sz w:val="22"/>
          <w:szCs w:val="22"/>
          <w:u w:val="single"/>
        </w:rPr>
      </w:pPr>
    </w:p>
    <w:p w14:paraId="7118C66E" w14:textId="77777777" w:rsidR="0033238B" w:rsidRDefault="00354DA2">
      <w:pPr>
        <w:numPr>
          <w:ilvl w:val="0"/>
          <w:numId w:val="4"/>
        </w:numPr>
        <w:tabs>
          <w:tab w:val="left" w:pos="-360"/>
          <w:tab w:val="left" w:pos="-180"/>
          <w:tab w:val="left" w:pos="207"/>
        </w:tabs>
        <w:ind w:left="392" w:hanging="364"/>
        <w:jc w:val="both"/>
      </w:pPr>
      <w:r>
        <w:rPr>
          <w:rFonts w:ascii="Arial" w:hAnsi="Arial" w:cs="Arial"/>
          <w:sz w:val="22"/>
          <w:szCs w:val="22"/>
        </w:rPr>
        <w:t xml:space="preserve">Papír, plasty, sklo čiré, sklo barevné,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kterými jsou kontejnery a popelnice, které jsou barevně rozlišeny a označeny.</w:t>
      </w:r>
    </w:p>
    <w:p w14:paraId="5E81515C" w14:textId="77777777" w:rsidR="0033238B" w:rsidRDefault="0033238B">
      <w:pPr>
        <w:tabs>
          <w:tab w:val="left" w:pos="927"/>
        </w:tabs>
        <w:ind w:left="360"/>
        <w:jc w:val="both"/>
        <w:rPr>
          <w:rFonts w:ascii="Arial" w:hAnsi="Arial" w:cs="Arial"/>
          <w:sz w:val="22"/>
          <w:szCs w:val="22"/>
        </w:rPr>
      </w:pPr>
    </w:p>
    <w:p w14:paraId="221B29BD" w14:textId="77777777" w:rsidR="0033238B" w:rsidRDefault="00354DA2">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 xml:space="preserve">Zvláštní sběrné nádoby jsou umístěny na těchto stanovištích: </w:t>
      </w:r>
    </w:p>
    <w:p w14:paraId="071D000B" w14:textId="77777777" w:rsidR="0033238B" w:rsidRDefault="00354DA2">
      <w:pPr>
        <w:pStyle w:val="Odstavecseseznamem"/>
        <w:ind w:left="378" w:hanging="14"/>
        <w:jc w:val="both"/>
        <w:rPr>
          <w:rFonts w:ascii="Arial" w:hAnsi="Arial" w:cs="Arial"/>
        </w:rPr>
      </w:pPr>
      <w:r>
        <w:rPr>
          <w:rFonts w:ascii="Arial" w:hAnsi="Arial" w:cs="Arial"/>
        </w:rPr>
        <w:t>Sběrné nádoby na papír, plast, sklo, kovy a jedlé oleje a tuky jsou umístěny na stanovištích ve Lhotě pod Hořičkami (u hlavní cesty na p. č. 71/1) v Újezdci (na návsi) a ve Světlé (na křižovatce proti č.p. 10).</w:t>
      </w:r>
    </w:p>
    <w:p w14:paraId="7E976B4D" w14:textId="77777777" w:rsidR="0033238B" w:rsidRDefault="00354DA2">
      <w:pPr>
        <w:pStyle w:val="Odstavecseseznamem"/>
        <w:ind w:left="378" w:hanging="14"/>
        <w:jc w:val="both"/>
        <w:rPr>
          <w:rFonts w:ascii="Arial" w:hAnsi="Arial" w:cs="Arial"/>
        </w:rPr>
      </w:pPr>
      <w:r>
        <w:rPr>
          <w:rFonts w:ascii="Arial" w:hAnsi="Arial" w:cs="Arial"/>
        </w:rPr>
        <w:t>Sběrná nádoba na textil je umístěna ve Lhotě pod Hořičkami (u hlavní cesty na p. č. 71/1).</w:t>
      </w:r>
    </w:p>
    <w:p w14:paraId="11FC69DA" w14:textId="77777777" w:rsidR="0033238B" w:rsidRDefault="00354DA2">
      <w:pPr>
        <w:pStyle w:val="Odstavecseseznamem"/>
        <w:ind w:left="378" w:hanging="14"/>
        <w:jc w:val="both"/>
        <w:rPr>
          <w:rFonts w:ascii="Arial" w:hAnsi="Arial" w:cs="Arial"/>
        </w:rPr>
      </w:pPr>
      <w:r>
        <w:rPr>
          <w:rFonts w:ascii="Arial" w:hAnsi="Arial" w:cs="Arial"/>
        </w:rPr>
        <w:t>Místo na biologický odpad je vyhrazeno ve Lhotě pod Hořičkami v „</w:t>
      </w:r>
      <w:proofErr w:type="spellStart"/>
      <w:r>
        <w:rPr>
          <w:rFonts w:ascii="Arial" w:hAnsi="Arial" w:cs="Arial"/>
        </w:rPr>
        <w:t>Haráčku</w:t>
      </w:r>
      <w:proofErr w:type="spellEnd"/>
      <w:r>
        <w:rPr>
          <w:rFonts w:ascii="Arial" w:hAnsi="Arial" w:cs="Arial"/>
        </w:rPr>
        <w:t xml:space="preserve">“. </w:t>
      </w:r>
    </w:p>
    <w:p w14:paraId="1B7593DC" w14:textId="77777777" w:rsidR="0033238B" w:rsidRDefault="00354DA2">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08B6133A" w14:textId="77777777" w:rsidR="0033238B" w:rsidRDefault="0033238B">
      <w:pPr>
        <w:jc w:val="both"/>
        <w:rPr>
          <w:rFonts w:ascii="Arial" w:hAnsi="Arial" w:cs="Arial"/>
          <w:sz w:val="22"/>
          <w:szCs w:val="22"/>
        </w:rPr>
      </w:pPr>
    </w:p>
    <w:p w14:paraId="4C0C434E" w14:textId="77777777" w:rsidR="0033238B" w:rsidRDefault="00354DA2">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Biologické odpady – Bioodpad,</w:t>
      </w:r>
    </w:p>
    <w:p w14:paraId="0D7ED9C3" w14:textId="77777777" w:rsidR="0033238B" w:rsidRDefault="00354DA2">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Papír, barva modrá,</w:t>
      </w:r>
    </w:p>
    <w:p w14:paraId="5674B9D2" w14:textId="77777777" w:rsidR="0033238B" w:rsidRDefault="00354DA2">
      <w:pPr>
        <w:pStyle w:val="Odstavecseseznamem"/>
        <w:numPr>
          <w:ilvl w:val="0"/>
          <w:numId w:val="5"/>
        </w:numPr>
        <w:autoSpaceDE w:val="0"/>
        <w:spacing w:after="0" w:line="240" w:lineRule="auto"/>
      </w:pPr>
      <w:r>
        <w:rPr>
          <w:rFonts w:ascii="Arial" w:hAnsi="Arial" w:cs="Arial"/>
          <w:bCs/>
          <w:i/>
          <w:color w:val="000000"/>
        </w:rPr>
        <w:t>Plasty, PET lahve, barva žlutá,</w:t>
      </w:r>
    </w:p>
    <w:p w14:paraId="57099F07" w14:textId="77777777" w:rsidR="0033238B" w:rsidRDefault="00354DA2">
      <w:pPr>
        <w:pStyle w:val="Odstavecseseznamem"/>
        <w:numPr>
          <w:ilvl w:val="0"/>
          <w:numId w:val="5"/>
        </w:numPr>
        <w:autoSpaceDE w:val="0"/>
        <w:spacing w:after="0" w:line="240" w:lineRule="auto"/>
        <w:rPr>
          <w:rFonts w:ascii="Arial" w:hAnsi="Arial" w:cs="Arial"/>
          <w:bCs/>
          <w:i/>
          <w:color w:val="000000"/>
        </w:rPr>
      </w:pPr>
      <w:r>
        <w:rPr>
          <w:rFonts w:ascii="Arial" w:hAnsi="Arial" w:cs="Arial"/>
          <w:bCs/>
          <w:i/>
          <w:color w:val="000000"/>
        </w:rPr>
        <w:t>Sklo, barva zelená,</w:t>
      </w:r>
    </w:p>
    <w:p w14:paraId="2726C568" w14:textId="77777777" w:rsidR="0033238B" w:rsidRDefault="00354DA2">
      <w:pPr>
        <w:pStyle w:val="Odstavecseseznamem"/>
        <w:numPr>
          <w:ilvl w:val="0"/>
          <w:numId w:val="5"/>
        </w:numPr>
        <w:autoSpaceDE w:val="0"/>
        <w:spacing w:after="0" w:line="240" w:lineRule="auto"/>
      </w:pPr>
      <w:r>
        <w:rPr>
          <w:rFonts w:ascii="Arial" w:hAnsi="Arial" w:cs="Arial"/>
          <w:bCs/>
          <w:i/>
          <w:color w:val="000000"/>
        </w:rPr>
        <w:t>Kovy, barva hnědá,</w:t>
      </w:r>
    </w:p>
    <w:p w14:paraId="156FF5E9" w14:textId="77777777" w:rsidR="0033238B" w:rsidRDefault="00354DA2">
      <w:pPr>
        <w:numPr>
          <w:ilvl w:val="0"/>
          <w:numId w:val="5"/>
        </w:numPr>
      </w:pPr>
      <w:r>
        <w:rPr>
          <w:rFonts w:ascii="Arial" w:hAnsi="Arial" w:cs="Arial"/>
          <w:i/>
          <w:iCs/>
          <w:sz w:val="22"/>
          <w:szCs w:val="22"/>
        </w:rPr>
        <w:t>Jedlé oleje a tuky</w:t>
      </w:r>
      <w:r>
        <w:rPr>
          <w:rStyle w:val="Znakapoznpodarou"/>
        </w:rPr>
        <w:t>3</w:t>
      </w:r>
      <w:r>
        <w:rPr>
          <w:rFonts w:ascii="Arial" w:hAnsi="Arial" w:cs="Arial"/>
          <w:i/>
          <w:iCs/>
          <w:sz w:val="22"/>
          <w:szCs w:val="22"/>
        </w:rPr>
        <w:t>, barva černá,</w:t>
      </w:r>
    </w:p>
    <w:p w14:paraId="033997EE" w14:textId="77777777" w:rsidR="0033238B" w:rsidRDefault="00354DA2">
      <w:pPr>
        <w:numPr>
          <w:ilvl w:val="0"/>
          <w:numId w:val="5"/>
        </w:numPr>
        <w:rPr>
          <w:rFonts w:ascii="Arial" w:hAnsi="Arial" w:cs="Arial"/>
          <w:i/>
          <w:iCs/>
          <w:sz w:val="22"/>
          <w:szCs w:val="22"/>
        </w:rPr>
      </w:pPr>
      <w:r>
        <w:rPr>
          <w:rFonts w:ascii="Arial" w:hAnsi="Arial" w:cs="Arial"/>
          <w:i/>
          <w:iCs/>
          <w:sz w:val="22"/>
          <w:szCs w:val="22"/>
        </w:rPr>
        <w:t>Textil, barva pískově žlutá.</w:t>
      </w:r>
    </w:p>
    <w:p w14:paraId="53864659" w14:textId="77777777" w:rsidR="0033238B" w:rsidRDefault="0033238B">
      <w:pPr>
        <w:ind w:left="360"/>
        <w:rPr>
          <w:rFonts w:ascii="Arial" w:hAnsi="Arial" w:cs="Arial"/>
          <w:i/>
          <w:iCs/>
          <w:sz w:val="22"/>
          <w:szCs w:val="22"/>
        </w:rPr>
      </w:pPr>
    </w:p>
    <w:p w14:paraId="6145A9B6" w14:textId="77777777" w:rsidR="0033238B" w:rsidRDefault="00354DA2">
      <w:pPr>
        <w:numPr>
          <w:ilvl w:val="0"/>
          <w:numId w:val="4"/>
        </w:numPr>
        <w:ind w:left="392" w:hanging="350"/>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488C92BE" w14:textId="77777777" w:rsidR="0033238B" w:rsidRDefault="0033238B">
      <w:pPr>
        <w:ind w:left="392" w:hanging="350"/>
        <w:jc w:val="both"/>
        <w:rPr>
          <w:rFonts w:ascii="Arial" w:hAnsi="Arial" w:cs="Arial"/>
          <w:sz w:val="22"/>
          <w:szCs w:val="22"/>
        </w:rPr>
      </w:pPr>
    </w:p>
    <w:p w14:paraId="53E664E1" w14:textId="77777777" w:rsidR="0033238B" w:rsidRDefault="00354DA2">
      <w:pPr>
        <w:numPr>
          <w:ilvl w:val="0"/>
          <w:numId w:val="4"/>
        </w:numPr>
        <w:ind w:left="392" w:hanging="350"/>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8B8EE1E" w14:textId="77777777" w:rsidR="0033238B" w:rsidRDefault="0033238B">
      <w:pPr>
        <w:pStyle w:val="Default"/>
        <w:ind w:left="360"/>
      </w:pPr>
    </w:p>
    <w:p w14:paraId="7993E1B1" w14:textId="77777777" w:rsidR="0033238B" w:rsidRDefault="0033238B">
      <w:pPr>
        <w:pStyle w:val="Default"/>
        <w:ind w:left="360"/>
      </w:pPr>
    </w:p>
    <w:p w14:paraId="3946399D" w14:textId="77777777" w:rsidR="0033238B" w:rsidRDefault="00354DA2">
      <w:pPr>
        <w:pStyle w:val="Nadpis2"/>
        <w:jc w:val="center"/>
        <w:rPr>
          <w:rFonts w:ascii="Arial" w:hAnsi="Arial" w:cs="Arial"/>
          <w:b/>
          <w:bCs/>
          <w:sz w:val="22"/>
          <w:szCs w:val="22"/>
          <w:u w:val="none"/>
        </w:rPr>
      </w:pPr>
      <w:r>
        <w:rPr>
          <w:rFonts w:ascii="Arial" w:hAnsi="Arial" w:cs="Arial"/>
          <w:b/>
          <w:bCs/>
          <w:sz w:val="22"/>
          <w:szCs w:val="22"/>
          <w:u w:val="none"/>
        </w:rPr>
        <w:t>Čl. 4</w:t>
      </w:r>
    </w:p>
    <w:p w14:paraId="561D0EAE" w14:textId="77777777" w:rsidR="0033238B" w:rsidRDefault="00354DA2">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33C91077" w14:textId="77777777" w:rsidR="0033238B" w:rsidRDefault="0033238B">
      <w:pPr>
        <w:ind w:left="360"/>
        <w:jc w:val="center"/>
        <w:rPr>
          <w:rFonts w:ascii="Arial" w:hAnsi="Arial" w:cs="Arial"/>
          <w:b/>
          <w:sz w:val="22"/>
          <w:szCs w:val="22"/>
        </w:rPr>
      </w:pPr>
    </w:p>
    <w:p w14:paraId="4389643F" w14:textId="77777777" w:rsidR="0033238B" w:rsidRDefault="00354DA2">
      <w:pPr>
        <w:numPr>
          <w:ilvl w:val="0"/>
          <w:numId w:val="6"/>
        </w:numPr>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úřední desce obecního úřadu, v místním rozhlase a webových stránkách obce.</w:t>
      </w:r>
    </w:p>
    <w:p w14:paraId="08D79583" w14:textId="77777777" w:rsidR="0033238B" w:rsidRDefault="0033238B">
      <w:pPr>
        <w:ind w:left="360"/>
        <w:jc w:val="both"/>
        <w:rPr>
          <w:rFonts w:ascii="Arial" w:hAnsi="Arial" w:cs="Arial"/>
          <w:sz w:val="22"/>
          <w:szCs w:val="22"/>
        </w:rPr>
      </w:pPr>
    </w:p>
    <w:p w14:paraId="518F8726" w14:textId="77777777" w:rsidR="0033238B" w:rsidRDefault="00354DA2">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0A409E5D" w14:textId="77777777" w:rsidR="0033238B" w:rsidRDefault="0033238B">
      <w:pPr>
        <w:rPr>
          <w:rFonts w:ascii="Arial" w:hAnsi="Arial" w:cs="Arial"/>
          <w:b/>
          <w:sz w:val="22"/>
          <w:szCs w:val="22"/>
        </w:rPr>
      </w:pPr>
    </w:p>
    <w:p w14:paraId="6C081C4A" w14:textId="77777777" w:rsidR="0033238B" w:rsidRDefault="0033238B">
      <w:pPr>
        <w:rPr>
          <w:rFonts w:ascii="Arial" w:hAnsi="Arial" w:cs="Arial"/>
          <w:b/>
          <w:sz w:val="22"/>
          <w:szCs w:val="22"/>
        </w:rPr>
      </w:pPr>
    </w:p>
    <w:p w14:paraId="0E32402B" w14:textId="77777777" w:rsidR="0033238B" w:rsidRDefault="00354DA2">
      <w:pPr>
        <w:rPr>
          <w:rFonts w:ascii="Arial" w:hAnsi="Arial" w:cs="Arial"/>
          <w:bCs/>
          <w:sz w:val="22"/>
          <w:szCs w:val="22"/>
        </w:rPr>
      </w:pPr>
      <w:r>
        <w:rPr>
          <w:rFonts w:ascii="Arial" w:hAnsi="Arial" w:cs="Arial"/>
          <w:bCs/>
          <w:sz w:val="22"/>
          <w:szCs w:val="22"/>
        </w:rPr>
        <w:t>___________________</w:t>
      </w:r>
    </w:p>
    <w:p w14:paraId="38D459B5" w14:textId="77777777" w:rsidR="0033238B" w:rsidRDefault="00354DA2">
      <w:r>
        <w:rPr>
          <w:rStyle w:val="Znakapoznpodarou"/>
          <w:rFonts w:ascii="Arial" w:hAnsi="Arial" w:cs="Arial"/>
        </w:rPr>
        <w:t>3</w:t>
      </w:r>
      <w:r>
        <w:rPr>
          <w:rFonts w:ascii="Arial" w:hAnsi="Arial" w:cs="Arial"/>
        </w:rPr>
        <w:t xml:space="preserve"> </w:t>
      </w:r>
      <w:r>
        <w:rPr>
          <w:rFonts w:ascii="Arial" w:hAnsi="Arial" w:cs="Arial"/>
          <w:sz w:val="20"/>
          <w:szCs w:val="20"/>
        </w:rPr>
        <w:t xml:space="preserve">Odevzdávají se v uzavřené plastové láhvi o max. objemu 2 litry. </w:t>
      </w:r>
    </w:p>
    <w:p w14:paraId="45825569" w14:textId="77777777" w:rsidR="0033238B" w:rsidRDefault="0033238B">
      <w:pPr>
        <w:jc w:val="center"/>
        <w:rPr>
          <w:rFonts w:ascii="Arial" w:hAnsi="Arial" w:cs="Arial"/>
          <w:b/>
          <w:sz w:val="22"/>
          <w:szCs w:val="22"/>
        </w:rPr>
      </w:pPr>
    </w:p>
    <w:p w14:paraId="3413831F" w14:textId="77777777" w:rsidR="0033238B" w:rsidRDefault="0033238B">
      <w:pPr>
        <w:jc w:val="center"/>
        <w:rPr>
          <w:rFonts w:ascii="Arial" w:hAnsi="Arial" w:cs="Arial"/>
          <w:b/>
          <w:sz w:val="22"/>
          <w:szCs w:val="22"/>
        </w:rPr>
      </w:pPr>
    </w:p>
    <w:p w14:paraId="6B9A1E44" w14:textId="77777777" w:rsidR="0033238B" w:rsidRDefault="00354DA2">
      <w:pPr>
        <w:jc w:val="center"/>
        <w:rPr>
          <w:rFonts w:ascii="Arial" w:hAnsi="Arial" w:cs="Arial"/>
          <w:b/>
          <w:sz w:val="22"/>
          <w:szCs w:val="22"/>
        </w:rPr>
      </w:pPr>
      <w:r>
        <w:rPr>
          <w:rFonts w:ascii="Arial" w:hAnsi="Arial" w:cs="Arial"/>
          <w:b/>
          <w:sz w:val="22"/>
          <w:szCs w:val="22"/>
        </w:rPr>
        <w:lastRenderedPageBreak/>
        <w:t>Čl. 5</w:t>
      </w:r>
    </w:p>
    <w:p w14:paraId="12880706" w14:textId="77777777" w:rsidR="0033238B" w:rsidRDefault="00354DA2">
      <w:pPr>
        <w:jc w:val="center"/>
      </w:pPr>
      <w:r>
        <w:rPr>
          <w:rFonts w:ascii="Arial" w:hAnsi="Arial" w:cs="Arial"/>
          <w:b/>
          <w:sz w:val="22"/>
          <w:szCs w:val="22"/>
        </w:rPr>
        <w:t xml:space="preserve"> Svoz objemného odpadu</w:t>
      </w:r>
    </w:p>
    <w:p w14:paraId="07822F73" w14:textId="77777777" w:rsidR="0033238B" w:rsidRDefault="0033238B">
      <w:pPr>
        <w:ind w:left="360"/>
        <w:jc w:val="center"/>
        <w:rPr>
          <w:rFonts w:ascii="Arial" w:hAnsi="Arial" w:cs="Arial"/>
          <w:b/>
          <w:sz w:val="22"/>
          <w:szCs w:val="22"/>
          <w:u w:val="single"/>
        </w:rPr>
      </w:pPr>
    </w:p>
    <w:p w14:paraId="28630015" w14:textId="77777777" w:rsidR="0033238B" w:rsidRDefault="00354DA2">
      <w:pPr>
        <w:numPr>
          <w:ilvl w:val="0"/>
          <w:numId w:val="7"/>
        </w:numPr>
        <w:jc w:val="both"/>
        <w:rPr>
          <w:rFonts w:ascii="Arial" w:hAnsi="Arial" w:cs="Arial"/>
          <w:iCs/>
          <w:sz w:val="22"/>
          <w:szCs w:val="22"/>
        </w:rPr>
      </w:pPr>
      <w:r>
        <w:rPr>
          <w:rFonts w:ascii="Arial" w:hAnsi="Arial" w:cs="Arial"/>
          <w:iCs/>
          <w:sz w:val="22"/>
          <w:szCs w:val="22"/>
        </w:rPr>
        <w:t xml:space="preserve">Objemný odpad je takový odpad, který vzhledem ke svým rozměrům nemůže být umístěn do sběrných nádob (např. koberce, matrace, </w:t>
      </w:r>
      <w:proofErr w:type="gramStart"/>
      <w:r>
        <w:rPr>
          <w:rFonts w:ascii="Arial" w:hAnsi="Arial" w:cs="Arial"/>
          <w:iCs/>
          <w:sz w:val="22"/>
          <w:szCs w:val="22"/>
        </w:rPr>
        <w:t>nábytek, ..</w:t>
      </w:r>
      <w:proofErr w:type="gramEnd"/>
      <w:r>
        <w:rPr>
          <w:rFonts w:ascii="Arial" w:hAnsi="Arial" w:cs="Arial"/>
          <w:iCs/>
          <w:sz w:val="22"/>
          <w:szCs w:val="22"/>
        </w:rPr>
        <w:t>)</w:t>
      </w:r>
    </w:p>
    <w:p w14:paraId="7906ED08" w14:textId="77777777" w:rsidR="0033238B" w:rsidRDefault="0033238B">
      <w:pPr>
        <w:ind w:left="360"/>
        <w:jc w:val="both"/>
        <w:rPr>
          <w:rFonts w:ascii="Arial" w:hAnsi="Arial" w:cs="Arial"/>
          <w:iCs/>
          <w:sz w:val="22"/>
          <w:szCs w:val="22"/>
        </w:rPr>
      </w:pPr>
    </w:p>
    <w:p w14:paraId="19C05015" w14:textId="77777777" w:rsidR="0033238B" w:rsidRDefault="00354DA2">
      <w:pPr>
        <w:numPr>
          <w:ilvl w:val="0"/>
          <w:numId w:val="7"/>
        </w:numPr>
        <w:jc w:val="both"/>
      </w:pPr>
      <w:r>
        <w:rPr>
          <w:rFonts w:ascii="Arial" w:hAnsi="Arial" w:cs="Arial"/>
          <w:sz w:val="22"/>
          <w:szCs w:val="22"/>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v místním rozhlase a na webových stránkách obce.</w:t>
      </w:r>
    </w:p>
    <w:p w14:paraId="01CCF8FE" w14:textId="77777777" w:rsidR="0033238B" w:rsidRDefault="0033238B">
      <w:pPr>
        <w:jc w:val="both"/>
        <w:rPr>
          <w:rFonts w:ascii="Arial" w:hAnsi="Arial" w:cs="Arial"/>
          <w:i/>
          <w:iCs/>
          <w:sz w:val="22"/>
          <w:szCs w:val="22"/>
        </w:rPr>
      </w:pPr>
    </w:p>
    <w:p w14:paraId="2F78E711" w14:textId="77777777" w:rsidR="0033238B" w:rsidRDefault="00354DA2">
      <w:pPr>
        <w:numPr>
          <w:ilvl w:val="0"/>
          <w:numId w:val="7"/>
        </w:numPr>
        <w:tabs>
          <w:tab w:val="left" w:pos="360"/>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4C4532E5" w14:textId="77777777" w:rsidR="0033238B" w:rsidRDefault="0033238B">
      <w:pPr>
        <w:rPr>
          <w:rFonts w:ascii="Arial" w:hAnsi="Arial" w:cs="Arial"/>
          <w:b/>
          <w:sz w:val="22"/>
          <w:szCs w:val="22"/>
        </w:rPr>
      </w:pPr>
    </w:p>
    <w:p w14:paraId="15BE631F" w14:textId="77777777" w:rsidR="0033238B" w:rsidRDefault="0033238B">
      <w:pPr>
        <w:rPr>
          <w:rFonts w:ascii="Arial" w:hAnsi="Arial" w:cs="Arial"/>
          <w:b/>
          <w:sz w:val="22"/>
          <w:szCs w:val="22"/>
        </w:rPr>
      </w:pPr>
    </w:p>
    <w:p w14:paraId="43ED4D44" w14:textId="77777777" w:rsidR="0033238B" w:rsidRDefault="00354DA2">
      <w:pPr>
        <w:jc w:val="center"/>
        <w:rPr>
          <w:rFonts w:ascii="Arial" w:hAnsi="Arial" w:cs="Arial"/>
          <w:b/>
          <w:sz w:val="22"/>
          <w:szCs w:val="22"/>
        </w:rPr>
      </w:pPr>
      <w:r>
        <w:rPr>
          <w:rFonts w:ascii="Arial" w:hAnsi="Arial" w:cs="Arial"/>
          <w:b/>
          <w:sz w:val="22"/>
          <w:szCs w:val="22"/>
        </w:rPr>
        <w:t>Čl. 6</w:t>
      </w:r>
    </w:p>
    <w:p w14:paraId="01B9FB9B" w14:textId="77777777" w:rsidR="0033238B" w:rsidRDefault="00354DA2">
      <w:pPr>
        <w:jc w:val="center"/>
        <w:rPr>
          <w:rFonts w:ascii="Arial" w:hAnsi="Arial" w:cs="Arial"/>
          <w:b/>
          <w:sz w:val="22"/>
          <w:szCs w:val="22"/>
        </w:rPr>
      </w:pPr>
      <w:r>
        <w:rPr>
          <w:rFonts w:ascii="Arial" w:hAnsi="Arial" w:cs="Arial"/>
          <w:b/>
          <w:sz w:val="22"/>
          <w:szCs w:val="22"/>
        </w:rPr>
        <w:t xml:space="preserve">Soustřeďování směsného komunálního odpadu </w:t>
      </w:r>
    </w:p>
    <w:p w14:paraId="56F60AE0" w14:textId="77777777" w:rsidR="0033238B" w:rsidRDefault="0033238B">
      <w:pPr>
        <w:jc w:val="center"/>
        <w:rPr>
          <w:rFonts w:ascii="Arial" w:hAnsi="Arial" w:cs="Arial"/>
          <w:b/>
          <w:sz w:val="22"/>
          <w:szCs w:val="22"/>
        </w:rPr>
      </w:pPr>
    </w:p>
    <w:p w14:paraId="380C1B9A" w14:textId="77777777" w:rsidR="0033238B" w:rsidRDefault="00354DA2">
      <w:pPr>
        <w:widowControl w:val="0"/>
        <w:numPr>
          <w:ilvl w:val="0"/>
          <w:numId w:val="8"/>
        </w:numPr>
        <w:ind w:left="426" w:hanging="426"/>
        <w:jc w:val="both"/>
      </w:pPr>
      <w:r>
        <w:rPr>
          <w:rFonts w:ascii="Arial" w:hAnsi="Arial" w:cs="Arial"/>
          <w:sz w:val="22"/>
          <w:szCs w:val="22"/>
        </w:rPr>
        <w:t>Směsný komunální odpad se odkládá do sběrných nádob. Pro účely této vyhlášky se sběrnými nádobami rozumějí:</w:t>
      </w:r>
    </w:p>
    <w:p w14:paraId="438BC6D3" w14:textId="77777777" w:rsidR="0033238B" w:rsidRDefault="00354DA2">
      <w:pPr>
        <w:numPr>
          <w:ilvl w:val="0"/>
          <w:numId w:val="9"/>
        </w:numPr>
        <w:ind w:firstLine="66"/>
        <w:jc w:val="both"/>
      </w:pPr>
      <w:r>
        <w:rPr>
          <w:rFonts w:ascii="Arial" w:hAnsi="Arial" w:cs="Arial"/>
          <w:bCs/>
          <w:iCs/>
          <w:sz w:val="22"/>
          <w:szCs w:val="22"/>
        </w:rPr>
        <w:t>popelnice</w:t>
      </w:r>
    </w:p>
    <w:p w14:paraId="64576B5C" w14:textId="77777777" w:rsidR="0033238B" w:rsidRDefault="00354DA2">
      <w:pPr>
        <w:numPr>
          <w:ilvl w:val="0"/>
          <w:numId w:val="9"/>
        </w:numPr>
        <w:ind w:firstLine="66"/>
        <w:jc w:val="both"/>
      </w:pPr>
      <w:r>
        <w:rPr>
          <w:rFonts w:ascii="Arial" w:hAnsi="Arial" w:cs="Arial"/>
          <w:bCs/>
          <w:iCs/>
          <w:sz w:val="22"/>
          <w:szCs w:val="22"/>
        </w:rPr>
        <w:t>sběrné pytle</w:t>
      </w:r>
    </w:p>
    <w:p w14:paraId="08BE990B" w14:textId="77777777" w:rsidR="0033238B" w:rsidRDefault="00354DA2">
      <w:pPr>
        <w:numPr>
          <w:ilvl w:val="0"/>
          <w:numId w:val="9"/>
        </w:numPr>
        <w:ind w:left="714" w:hanging="288"/>
        <w:jc w:val="both"/>
        <w:rPr>
          <w:rFonts w:ascii="Arial" w:hAnsi="Arial" w:cs="Arial"/>
          <w:iCs/>
          <w:sz w:val="22"/>
          <w:szCs w:val="22"/>
        </w:rPr>
      </w:pPr>
      <w:r>
        <w:rPr>
          <w:rFonts w:ascii="Arial" w:hAnsi="Arial" w:cs="Arial"/>
          <w:iCs/>
          <w:sz w:val="22"/>
          <w:szCs w:val="22"/>
        </w:rPr>
        <w:t>odpadkové koše, které jsou umístěny na veřejných prostranstvích v obci, sloužící pro odkládání drobného směsného komunálního odpadu.</w:t>
      </w:r>
    </w:p>
    <w:p w14:paraId="1301EEB3" w14:textId="77777777" w:rsidR="0033238B" w:rsidRDefault="0033238B">
      <w:pPr>
        <w:ind w:left="426"/>
        <w:jc w:val="both"/>
        <w:rPr>
          <w:rFonts w:ascii="Arial" w:hAnsi="Arial" w:cs="Arial"/>
          <w:i/>
          <w:color w:val="00B0F0"/>
          <w:sz w:val="22"/>
          <w:szCs w:val="22"/>
        </w:rPr>
      </w:pPr>
    </w:p>
    <w:p w14:paraId="4C2F093E" w14:textId="77777777" w:rsidR="0033238B" w:rsidRDefault="00354DA2">
      <w:pPr>
        <w:numPr>
          <w:ilvl w:val="0"/>
          <w:numId w:val="8"/>
        </w:numPr>
        <w:ind w:left="426" w:hanging="426"/>
        <w:jc w:val="both"/>
      </w:pPr>
      <w:r>
        <w:rPr>
          <w:rFonts w:ascii="Arial" w:hAnsi="Arial" w:cs="Arial"/>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sběrných pytlů je u stanoviště sběrných nádob. </w:t>
      </w:r>
    </w:p>
    <w:p w14:paraId="43825C8D" w14:textId="77777777" w:rsidR="0033238B" w:rsidRDefault="0033238B">
      <w:pPr>
        <w:ind w:left="426"/>
        <w:jc w:val="both"/>
      </w:pPr>
    </w:p>
    <w:p w14:paraId="7B255C92" w14:textId="77777777" w:rsidR="0033238B" w:rsidRDefault="00354DA2">
      <w:pPr>
        <w:numPr>
          <w:ilvl w:val="0"/>
          <w:numId w:val="8"/>
        </w:numPr>
        <w:suppressAutoHyphens w:val="0"/>
        <w:ind w:left="462" w:hanging="448"/>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635D3497" w14:textId="77777777" w:rsidR="0033238B" w:rsidRDefault="0033238B">
      <w:pPr>
        <w:ind w:left="426"/>
        <w:jc w:val="both"/>
      </w:pPr>
    </w:p>
    <w:p w14:paraId="09B75FE6" w14:textId="77777777" w:rsidR="0033238B" w:rsidRDefault="0033238B">
      <w:pPr>
        <w:pStyle w:val="Default"/>
        <w:ind w:left="360"/>
        <w:jc w:val="both"/>
        <w:rPr>
          <w:color w:val="00B0F0"/>
          <w:sz w:val="22"/>
          <w:szCs w:val="22"/>
        </w:rPr>
      </w:pPr>
    </w:p>
    <w:p w14:paraId="5AE6A244" w14:textId="77777777" w:rsidR="0033238B" w:rsidRDefault="00354DA2">
      <w:pPr>
        <w:jc w:val="center"/>
        <w:rPr>
          <w:rFonts w:ascii="Arial" w:hAnsi="Arial" w:cs="Arial"/>
          <w:b/>
          <w:sz w:val="22"/>
          <w:szCs w:val="22"/>
        </w:rPr>
      </w:pPr>
      <w:r>
        <w:rPr>
          <w:rFonts w:ascii="Arial" w:hAnsi="Arial" w:cs="Arial"/>
          <w:b/>
          <w:sz w:val="22"/>
          <w:szCs w:val="22"/>
        </w:rPr>
        <w:t>Čl. 7</w:t>
      </w:r>
    </w:p>
    <w:p w14:paraId="5CEBEEE1" w14:textId="77777777" w:rsidR="0033238B" w:rsidRDefault="00354DA2">
      <w:pPr>
        <w:jc w:val="center"/>
        <w:rPr>
          <w:rFonts w:ascii="Arial" w:hAnsi="Arial" w:cs="Arial"/>
          <w:b/>
          <w:sz w:val="22"/>
          <w:szCs w:val="22"/>
        </w:rPr>
      </w:pPr>
      <w:r>
        <w:rPr>
          <w:rFonts w:ascii="Arial" w:hAnsi="Arial" w:cs="Arial"/>
          <w:b/>
          <w:sz w:val="22"/>
          <w:szCs w:val="22"/>
        </w:rPr>
        <w:t>Nakládání se stavebním a demoličním odpadem</w:t>
      </w:r>
    </w:p>
    <w:p w14:paraId="62382852" w14:textId="77777777" w:rsidR="0033238B" w:rsidRDefault="0033238B">
      <w:pPr>
        <w:jc w:val="center"/>
        <w:rPr>
          <w:rFonts w:ascii="Arial" w:hAnsi="Arial" w:cs="Arial"/>
          <w:b/>
          <w:sz w:val="22"/>
          <w:szCs w:val="22"/>
        </w:rPr>
      </w:pPr>
    </w:p>
    <w:p w14:paraId="1F6FB1ED" w14:textId="77777777" w:rsidR="0033238B" w:rsidRDefault="00354DA2">
      <w:pPr>
        <w:numPr>
          <w:ilvl w:val="0"/>
          <w:numId w:val="10"/>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1B09864D" w14:textId="77777777" w:rsidR="0033238B" w:rsidRDefault="0033238B">
      <w:pPr>
        <w:ind w:left="426"/>
        <w:jc w:val="both"/>
        <w:rPr>
          <w:rFonts w:ascii="Arial" w:hAnsi="Arial" w:cs="Arial"/>
          <w:sz w:val="22"/>
          <w:szCs w:val="22"/>
        </w:rPr>
      </w:pPr>
    </w:p>
    <w:p w14:paraId="5771EA19" w14:textId="77777777" w:rsidR="0033238B" w:rsidRDefault="00354DA2">
      <w:pPr>
        <w:numPr>
          <w:ilvl w:val="0"/>
          <w:numId w:val="10"/>
        </w:numPr>
        <w:ind w:left="426" w:hanging="426"/>
        <w:jc w:val="both"/>
      </w:pPr>
      <w:r>
        <w:rPr>
          <w:rFonts w:ascii="Arial" w:hAnsi="Arial" w:cs="Arial"/>
          <w:sz w:val="22"/>
          <w:szCs w:val="22"/>
        </w:rPr>
        <w:t>Stavební odpad lze použít, předat či odstranit pouze zákonem stanoveným způsobem.</w:t>
      </w:r>
    </w:p>
    <w:p w14:paraId="482EAEC7" w14:textId="77777777" w:rsidR="0033238B" w:rsidRDefault="0033238B">
      <w:pPr>
        <w:ind w:left="426"/>
        <w:jc w:val="both"/>
        <w:rPr>
          <w:rFonts w:ascii="Arial" w:hAnsi="Arial" w:cs="Arial"/>
          <w:i/>
          <w:sz w:val="22"/>
          <w:szCs w:val="22"/>
        </w:rPr>
      </w:pPr>
    </w:p>
    <w:p w14:paraId="41F3DF23" w14:textId="77777777" w:rsidR="0033238B" w:rsidRDefault="00354DA2">
      <w:pPr>
        <w:numPr>
          <w:ilvl w:val="0"/>
          <w:numId w:val="10"/>
        </w:numPr>
        <w:ind w:left="426" w:hanging="426"/>
        <w:jc w:val="both"/>
      </w:pPr>
      <w:r>
        <w:rPr>
          <w:rFonts w:ascii="Arial" w:hAnsi="Arial" w:cs="Arial"/>
          <w:sz w:val="22"/>
          <w:szCs w:val="22"/>
        </w:rPr>
        <w:t>Pro odložení stavebního odpadu je možné objednat kontejner, který bude připraven, odvezen a uložen za úplatu. Objednávky přijímá obecní úřad</w:t>
      </w:r>
      <w:r>
        <w:rPr>
          <w:rFonts w:ascii="Arial" w:hAnsi="Arial" w:cs="Arial"/>
          <w:i/>
          <w:sz w:val="22"/>
          <w:szCs w:val="22"/>
        </w:rPr>
        <w:t xml:space="preserve">. </w:t>
      </w:r>
    </w:p>
    <w:p w14:paraId="43C40932" w14:textId="77777777" w:rsidR="0033238B" w:rsidRDefault="0033238B">
      <w:pPr>
        <w:rPr>
          <w:rFonts w:ascii="Arial" w:hAnsi="Arial" w:cs="Arial"/>
          <w:b/>
          <w:sz w:val="22"/>
          <w:szCs w:val="22"/>
        </w:rPr>
      </w:pPr>
    </w:p>
    <w:p w14:paraId="52A1A7F1" w14:textId="77777777" w:rsidR="0033238B" w:rsidRDefault="0033238B">
      <w:pPr>
        <w:jc w:val="center"/>
        <w:rPr>
          <w:rFonts w:ascii="Arial" w:hAnsi="Arial" w:cs="Arial"/>
          <w:b/>
          <w:sz w:val="22"/>
          <w:szCs w:val="22"/>
        </w:rPr>
      </w:pPr>
    </w:p>
    <w:p w14:paraId="1EB4AE28" w14:textId="77777777" w:rsidR="0033238B" w:rsidRDefault="00354DA2">
      <w:pPr>
        <w:jc w:val="center"/>
        <w:rPr>
          <w:rFonts w:ascii="Arial" w:hAnsi="Arial" w:cs="Arial"/>
          <w:b/>
          <w:sz w:val="22"/>
          <w:szCs w:val="22"/>
        </w:rPr>
      </w:pPr>
      <w:r>
        <w:rPr>
          <w:rFonts w:ascii="Arial" w:hAnsi="Arial" w:cs="Arial"/>
          <w:b/>
          <w:sz w:val="22"/>
          <w:szCs w:val="22"/>
        </w:rPr>
        <w:t>Čl. 8</w:t>
      </w:r>
    </w:p>
    <w:p w14:paraId="1489F3B3" w14:textId="77777777" w:rsidR="0033238B" w:rsidRDefault="00354DA2">
      <w:pPr>
        <w:jc w:val="center"/>
        <w:rPr>
          <w:rFonts w:ascii="Arial" w:hAnsi="Arial" w:cs="Arial"/>
          <w:b/>
          <w:sz w:val="22"/>
          <w:szCs w:val="22"/>
        </w:rPr>
      </w:pPr>
      <w:r>
        <w:rPr>
          <w:rFonts w:ascii="Arial" w:hAnsi="Arial" w:cs="Arial"/>
          <w:b/>
          <w:sz w:val="22"/>
          <w:szCs w:val="22"/>
        </w:rPr>
        <w:t>Zrušovací ustanovení</w:t>
      </w:r>
    </w:p>
    <w:p w14:paraId="0B56D23A" w14:textId="77777777" w:rsidR="0033238B" w:rsidRDefault="0033238B">
      <w:pPr>
        <w:ind w:left="360"/>
        <w:jc w:val="center"/>
        <w:rPr>
          <w:rFonts w:ascii="Arial" w:hAnsi="Arial" w:cs="Arial"/>
          <w:b/>
          <w:sz w:val="22"/>
          <w:szCs w:val="22"/>
          <w:u w:val="single"/>
        </w:rPr>
      </w:pPr>
    </w:p>
    <w:p w14:paraId="1CCBB764" w14:textId="77777777" w:rsidR="0033238B" w:rsidRDefault="00354DA2">
      <w:pPr>
        <w:spacing w:before="120" w:line="288" w:lineRule="auto"/>
        <w:jc w:val="both"/>
        <w:rPr>
          <w:rFonts w:ascii="Arial" w:hAnsi="Arial" w:cs="Arial"/>
          <w:sz w:val="22"/>
          <w:szCs w:val="22"/>
        </w:rPr>
      </w:pPr>
      <w:r>
        <w:rPr>
          <w:rFonts w:ascii="Arial" w:hAnsi="Arial" w:cs="Arial"/>
          <w:sz w:val="22"/>
          <w:szCs w:val="22"/>
        </w:rPr>
        <w:t xml:space="preserve">Zrušuje se obecně závazná vyhláška obce Lhota pod Hořičkami č. 2/2024, o stanovení systému shromažďování, sběru, přepravy, třídění, využívání a odstraňování komunálních </w:t>
      </w:r>
      <w:r>
        <w:rPr>
          <w:rFonts w:ascii="Arial" w:hAnsi="Arial" w:cs="Arial"/>
          <w:sz w:val="22"/>
          <w:szCs w:val="22"/>
        </w:rPr>
        <w:lastRenderedPageBreak/>
        <w:t>odpadů a nakládání se stavebním odpadem na území obce Lhota pod Hořičkami, ze dne 18. prosince 2024.</w:t>
      </w:r>
    </w:p>
    <w:p w14:paraId="4E473345" w14:textId="77777777" w:rsidR="0033238B" w:rsidRDefault="0033238B">
      <w:pPr>
        <w:jc w:val="center"/>
        <w:rPr>
          <w:rFonts w:ascii="Arial" w:hAnsi="Arial" w:cs="Arial"/>
          <w:b/>
          <w:sz w:val="22"/>
          <w:szCs w:val="22"/>
        </w:rPr>
      </w:pPr>
    </w:p>
    <w:p w14:paraId="1C86C3E5" w14:textId="77777777" w:rsidR="0033238B" w:rsidRDefault="00354DA2">
      <w:pPr>
        <w:jc w:val="center"/>
        <w:rPr>
          <w:rFonts w:ascii="Arial" w:hAnsi="Arial" w:cs="Arial"/>
          <w:b/>
          <w:sz w:val="22"/>
          <w:szCs w:val="22"/>
        </w:rPr>
      </w:pPr>
      <w:r>
        <w:rPr>
          <w:rFonts w:ascii="Arial" w:hAnsi="Arial" w:cs="Arial"/>
          <w:b/>
          <w:sz w:val="22"/>
          <w:szCs w:val="22"/>
        </w:rPr>
        <w:t>Čl. 9</w:t>
      </w:r>
    </w:p>
    <w:p w14:paraId="7915FC42" w14:textId="77777777" w:rsidR="0033238B" w:rsidRDefault="00354DA2">
      <w:pPr>
        <w:pStyle w:val="Nzvylnk"/>
        <w:spacing w:before="0" w:after="0"/>
        <w:rPr>
          <w:rFonts w:ascii="Arial" w:hAnsi="Arial" w:cs="Arial"/>
          <w:sz w:val="22"/>
          <w:szCs w:val="22"/>
        </w:rPr>
      </w:pPr>
      <w:r>
        <w:rPr>
          <w:rFonts w:ascii="Arial" w:hAnsi="Arial" w:cs="Arial"/>
          <w:sz w:val="22"/>
          <w:szCs w:val="22"/>
        </w:rPr>
        <w:t>Účinnost</w:t>
      </w:r>
    </w:p>
    <w:p w14:paraId="5B7B6889" w14:textId="77777777" w:rsidR="0033238B" w:rsidRDefault="0033238B">
      <w:pPr>
        <w:jc w:val="center"/>
        <w:rPr>
          <w:rFonts w:ascii="Arial" w:hAnsi="Arial" w:cs="Arial"/>
          <w:b/>
          <w:sz w:val="22"/>
          <w:szCs w:val="22"/>
        </w:rPr>
      </w:pPr>
    </w:p>
    <w:p w14:paraId="286633A7" w14:textId="77777777" w:rsidR="0033238B" w:rsidRDefault="00354DA2">
      <w:pPr>
        <w:spacing w:before="120" w:line="288" w:lineRule="auto"/>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73D84603" w14:textId="77777777" w:rsidR="0033238B" w:rsidRDefault="0033238B">
      <w:pPr>
        <w:spacing w:before="120" w:line="288" w:lineRule="auto"/>
        <w:ind w:firstLine="709"/>
        <w:jc w:val="both"/>
        <w:rPr>
          <w:rFonts w:ascii="Arial" w:hAnsi="Arial" w:cs="Arial"/>
          <w:sz w:val="22"/>
          <w:szCs w:val="22"/>
        </w:rPr>
      </w:pPr>
    </w:p>
    <w:p w14:paraId="4B02D1B5" w14:textId="77777777" w:rsidR="0033238B" w:rsidRDefault="0033238B">
      <w:pPr>
        <w:spacing w:before="120" w:line="288" w:lineRule="auto"/>
        <w:jc w:val="both"/>
        <w:rPr>
          <w:rFonts w:ascii="Arial" w:hAnsi="Arial" w:cs="Arial"/>
          <w:sz w:val="22"/>
          <w:szCs w:val="22"/>
        </w:rPr>
      </w:pPr>
    </w:p>
    <w:p w14:paraId="4633E6E5" w14:textId="77777777" w:rsidR="0033238B" w:rsidRDefault="00354DA2">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502DA65F" w14:textId="77777777" w:rsidR="0033238B" w:rsidRDefault="00354DA2">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025479C9" w14:textId="77777777" w:rsidR="0033238B" w:rsidRDefault="00354DA2">
      <w:pPr>
        <w:ind w:firstLine="708"/>
        <w:rPr>
          <w:rFonts w:ascii="Arial" w:hAnsi="Arial" w:cs="Arial"/>
          <w:bCs/>
          <w:iCs/>
          <w:sz w:val="22"/>
          <w:szCs w:val="22"/>
        </w:rPr>
      </w:pPr>
      <w:r>
        <w:rPr>
          <w:rFonts w:ascii="Arial" w:hAnsi="Arial" w:cs="Arial"/>
          <w:bCs/>
          <w:iCs/>
          <w:sz w:val="22"/>
          <w:szCs w:val="22"/>
        </w:rPr>
        <w:t>Mgr. Darina Kricnarová, MBA v. r.</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 xml:space="preserve">     Jiří Hanuš v. r.</w:t>
      </w:r>
    </w:p>
    <w:p w14:paraId="7DD0BD60" w14:textId="77777777" w:rsidR="0033238B" w:rsidRDefault="00354DA2">
      <w:pPr>
        <w:ind w:left="708" w:firstLine="708"/>
      </w:pPr>
      <w:r>
        <w:rPr>
          <w:rFonts w:ascii="Arial" w:hAnsi="Arial" w:cs="Arial"/>
          <w:bCs/>
          <w:sz w:val="22"/>
          <w:szCs w:val="22"/>
        </w:rPr>
        <w:t xml:space="preserve">         starostka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místostarosta</w:t>
      </w:r>
    </w:p>
    <w:sectPr w:rsidR="0033238B">
      <w:footerReference w:type="default" r:id="rId7"/>
      <w:pgSz w:w="11906" w:h="16838"/>
      <w:pgMar w:top="1418" w:right="1418" w:bottom="198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1DE6" w14:textId="77777777" w:rsidR="00B566B9" w:rsidRDefault="00B566B9">
      <w:r>
        <w:separator/>
      </w:r>
    </w:p>
  </w:endnote>
  <w:endnote w:type="continuationSeparator" w:id="0">
    <w:p w14:paraId="57AB402C" w14:textId="77777777" w:rsidR="00B566B9" w:rsidRDefault="00B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2EE6" w14:textId="77777777" w:rsidR="00354DA2" w:rsidRDefault="00354DA2">
    <w:pPr>
      <w:pStyle w:val="Zpat"/>
      <w:jc w:val="center"/>
    </w:pPr>
    <w:r>
      <w:fldChar w:fldCharType="begin"/>
    </w:r>
    <w:r>
      <w:instrText xml:space="preserve"> PAGE </w:instrText>
    </w:r>
    <w:r>
      <w:fldChar w:fldCharType="separate"/>
    </w:r>
    <w:r>
      <w:t>1</w:t>
    </w:r>
    <w:r>
      <w:fldChar w:fldCharType="end"/>
    </w:r>
  </w:p>
  <w:p w14:paraId="675123B7" w14:textId="77777777" w:rsidR="00354DA2" w:rsidRDefault="00354DA2">
    <w:pPr>
      <w:pStyle w:val="Zpat"/>
    </w:pPr>
  </w:p>
  <w:p w14:paraId="2ED40E8E" w14:textId="77777777" w:rsidR="00354DA2" w:rsidRDefault="00354DA2"/>
  <w:p w14:paraId="183F26B8" w14:textId="77777777" w:rsidR="00354DA2" w:rsidRDefault="00354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538B" w14:textId="77777777" w:rsidR="00B566B9" w:rsidRDefault="00B566B9">
      <w:r>
        <w:rPr>
          <w:color w:val="000000"/>
        </w:rPr>
        <w:separator/>
      </w:r>
    </w:p>
  </w:footnote>
  <w:footnote w:type="continuationSeparator" w:id="0">
    <w:p w14:paraId="72ABC809" w14:textId="77777777" w:rsidR="00B566B9" w:rsidRDefault="00B566B9">
      <w:r>
        <w:continuationSeparator/>
      </w:r>
    </w:p>
  </w:footnote>
  <w:footnote w:id="1">
    <w:p w14:paraId="1E139B84" w14:textId="77777777" w:rsidR="0033238B" w:rsidRDefault="00354DA2">
      <w:pPr>
        <w:pStyle w:val="Textpoznpodarou"/>
      </w:pPr>
      <w:r>
        <w:rPr>
          <w:rStyle w:val="Znakapoznpodarou"/>
        </w:rPr>
        <w:footnoteRef/>
      </w:r>
      <w:r>
        <w:rPr>
          <w:rFonts w:ascii="Arial" w:hAnsi="Arial" w:cs="Arial"/>
        </w:rPr>
        <w:t xml:space="preserve"> § 61 zákona o odpadech</w:t>
      </w:r>
    </w:p>
  </w:footnote>
  <w:footnote w:id="2">
    <w:p w14:paraId="7141CE79" w14:textId="77777777" w:rsidR="0033238B" w:rsidRDefault="00354DA2">
      <w:pPr>
        <w:pStyle w:val="Textpoznpodarou"/>
      </w:pPr>
      <w:r>
        <w:rPr>
          <w:rStyle w:val="Znakapoznpodarou"/>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ED6"/>
    <w:multiLevelType w:val="multilevel"/>
    <w:tmpl w:val="F53A6CB4"/>
    <w:lvl w:ilvl="0">
      <w:start w:val="1"/>
      <w:numFmt w:val="decimal"/>
      <w:lvlText w:val="%1)"/>
      <w:lvlJc w:val="left"/>
      <w:pPr>
        <w:ind w:left="567" w:hanging="360"/>
      </w:pPr>
      <w:rPr>
        <w:rFonts w:ascii="Arial" w:hAnsi="Arial" w:cs="Arial"/>
        <w:b w:val="0"/>
        <w:sz w:val="22"/>
        <w:szCs w:val="22"/>
        <w:u w:val="none"/>
      </w:rPr>
    </w:lvl>
    <w:lvl w:ilvl="1">
      <w:start w:val="1"/>
      <w:numFmt w:val="lowerLetter"/>
      <w:lvlText w:val="."/>
      <w:lvlJc w:val="left"/>
      <w:pPr>
        <w:ind w:left="1287" w:hanging="360"/>
      </w:pPr>
    </w:lvl>
    <w:lvl w:ilvl="2">
      <w:start w:val="1"/>
      <w:numFmt w:val="lowerRoman"/>
      <w:lvlText w:val="."/>
      <w:lvlJc w:val="right"/>
      <w:pPr>
        <w:ind w:left="2007" w:hanging="180"/>
      </w:pPr>
    </w:lvl>
    <w:lvl w:ilvl="3">
      <w:start w:val="1"/>
      <w:numFmt w:val="decimal"/>
      <w:lvlText w:val="."/>
      <w:lvlJc w:val="left"/>
      <w:pPr>
        <w:ind w:left="2727" w:hanging="360"/>
      </w:pPr>
    </w:lvl>
    <w:lvl w:ilvl="4">
      <w:start w:val="1"/>
      <w:numFmt w:val="lowerLetter"/>
      <w:lvlText w:val="."/>
      <w:lvlJc w:val="left"/>
      <w:pPr>
        <w:ind w:left="3447" w:hanging="360"/>
      </w:pPr>
    </w:lvl>
    <w:lvl w:ilvl="5">
      <w:start w:val="1"/>
      <w:numFmt w:val="lowerRoman"/>
      <w:lvlText w:val="."/>
      <w:lvlJc w:val="right"/>
      <w:pPr>
        <w:ind w:left="4167" w:hanging="180"/>
      </w:pPr>
    </w:lvl>
    <w:lvl w:ilvl="6">
      <w:start w:val="1"/>
      <w:numFmt w:val="decimal"/>
      <w:lvlText w:val="."/>
      <w:lvlJc w:val="left"/>
      <w:pPr>
        <w:ind w:left="4887" w:hanging="360"/>
      </w:pPr>
    </w:lvl>
    <w:lvl w:ilvl="7">
      <w:start w:val="1"/>
      <w:numFmt w:val="lowerLetter"/>
      <w:lvlText w:val="."/>
      <w:lvlJc w:val="left"/>
      <w:pPr>
        <w:ind w:left="5607" w:hanging="360"/>
      </w:pPr>
    </w:lvl>
    <w:lvl w:ilvl="8">
      <w:start w:val="1"/>
      <w:numFmt w:val="lowerRoman"/>
      <w:lvlText w:val="."/>
      <w:lvlJc w:val="right"/>
      <w:pPr>
        <w:ind w:left="6327" w:hanging="180"/>
      </w:pPr>
    </w:lvl>
  </w:abstractNum>
  <w:abstractNum w:abstractNumId="1" w15:restartNumberingAfterBreak="0">
    <w:nsid w:val="18B62222"/>
    <w:multiLevelType w:val="multilevel"/>
    <w:tmpl w:val="4C6C5E58"/>
    <w:lvl w:ilvl="0">
      <w:start w:val="1"/>
      <w:numFmt w:val="decimal"/>
      <w:lvlText w:val="%1)"/>
      <w:lvlJc w:val="left"/>
      <w:pPr>
        <w:ind w:left="720" w:hanging="360"/>
      </w:pPr>
      <w:rPr>
        <w:rFonts w:ascii="Arial" w:hAnsi="Arial" w:cs="Arial"/>
        <w:color w:val="00000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C076084"/>
    <w:multiLevelType w:val="multilevel"/>
    <w:tmpl w:val="004CCB24"/>
    <w:lvl w:ilvl="0">
      <w:start w:val="1"/>
      <w:numFmt w:val="lowerLetter"/>
      <w:lvlText w:val="%1)"/>
      <w:lvlJc w:val="left"/>
      <w:pPr>
        <w:ind w:left="786" w:hanging="360"/>
      </w:pPr>
      <w:rPr>
        <w:rFonts w:eastAsia="Times New Roman" w:cs="Times New Roman"/>
      </w:rPr>
    </w:lvl>
    <w:lvl w:ilvl="1">
      <w:start w:val="1"/>
      <w:numFmt w:val="lowerLetter"/>
      <w:lvlText w:val="."/>
      <w:lvlJc w:val="left"/>
      <w:pPr>
        <w:ind w:left="1506" w:hanging="360"/>
      </w:pPr>
      <w:rPr>
        <w:rFonts w:cs="Times New Roman"/>
      </w:rPr>
    </w:lvl>
    <w:lvl w:ilvl="2">
      <w:start w:val="1"/>
      <w:numFmt w:val="lowerRoman"/>
      <w:lvlText w:val="."/>
      <w:lvlJc w:val="right"/>
      <w:pPr>
        <w:ind w:left="2226" w:hanging="180"/>
      </w:pPr>
      <w:rPr>
        <w:rFonts w:cs="Times New Roman"/>
      </w:rPr>
    </w:lvl>
    <w:lvl w:ilvl="3">
      <w:start w:val="1"/>
      <w:numFmt w:val="decimal"/>
      <w:lvlText w:val="."/>
      <w:lvlJc w:val="left"/>
      <w:pPr>
        <w:ind w:left="2946" w:hanging="360"/>
      </w:pPr>
      <w:rPr>
        <w:rFonts w:cs="Times New Roman"/>
      </w:rPr>
    </w:lvl>
    <w:lvl w:ilvl="4">
      <w:start w:val="1"/>
      <w:numFmt w:val="lowerLetter"/>
      <w:lvlText w:val="."/>
      <w:lvlJc w:val="left"/>
      <w:pPr>
        <w:ind w:left="3666" w:hanging="360"/>
      </w:pPr>
      <w:rPr>
        <w:rFonts w:cs="Times New Roman"/>
      </w:rPr>
    </w:lvl>
    <w:lvl w:ilvl="5">
      <w:start w:val="1"/>
      <w:numFmt w:val="lowerRoman"/>
      <w:lvlText w:val="."/>
      <w:lvlJc w:val="right"/>
      <w:pPr>
        <w:ind w:left="4386" w:hanging="180"/>
      </w:pPr>
      <w:rPr>
        <w:rFonts w:cs="Times New Roman"/>
      </w:rPr>
    </w:lvl>
    <w:lvl w:ilvl="6">
      <w:start w:val="1"/>
      <w:numFmt w:val="decimal"/>
      <w:lvlText w:val="."/>
      <w:lvlJc w:val="left"/>
      <w:pPr>
        <w:ind w:left="5106" w:hanging="360"/>
      </w:pPr>
      <w:rPr>
        <w:rFonts w:cs="Times New Roman"/>
      </w:rPr>
    </w:lvl>
    <w:lvl w:ilvl="7">
      <w:start w:val="1"/>
      <w:numFmt w:val="lowerLetter"/>
      <w:lvlText w:val="."/>
      <w:lvlJc w:val="left"/>
      <w:pPr>
        <w:ind w:left="5826" w:hanging="360"/>
      </w:pPr>
      <w:rPr>
        <w:rFonts w:cs="Times New Roman"/>
      </w:rPr>
    </w:lvl>
    <w:lvl w:ilvl="8">
      <w:start w:val="1"/>
      <w:numFmt w:val="lowerRoman"/>
      <w:lvlText w:val="."/>
      <w:lvlJc w:val="right"/>
      <w:pPr>
        <w:ind w:left="6546" w:hanging="180"/>
      </w:pPr>
      <w:rPr>
        <w:rFonts w:cs="Times New Roman"/>
      </w:rPr>
    </w:lvl>
  </w:abstractNum>
  <w:abstractNum w:abstractNumId="3" w15:restartNumberingAfterBreak="0">
    <w:nsid w:val="201A4C37"/>
    <w:multiLevelType w:val="multilevel"/>
    <w:tmpl w:val="2AF20D9E"/>
    <w:lvl w:ilvl="0">
      <w:start w:val="1"/>
      <w:numFmt w:val="lowerLetter"/>
      <w:lvlText w:val="%1)"/>
      <w:lvlJc w:val="left"/>
      <w:pPr>
        <w:ind w:left="360" w:hanging="360"/>
      </w:pPr>
      <w:rPr>
        <w:rFonts w:ascii="Arial" w:eastAsia="Times New Roman" w:hAnsi="Arial" w:cs="Arial"/>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24202306"/>
    <w:multiLevelType w:val="multilevel"/>
    <w:tmpl w:val="B71E83D4"/>
    <w:lvl w:ilvl="0">
      <w:start w:val="1"/>
      <w:numFmt w:val="decimal"/>
      <w:lvlText w:val="%1)"/>
      <w:lvlJc w:val="left"/>
      <w:pPr>
        <w:ind w:left="720" w:hanging="360"/>
      </w:pPr>
      <w:rPr>
        <w:rFonts w:ascii="Arial" w:hAnsi="Arial" w:cs="Arial"/>
        <w:strike w:val="0"/>
        <w:dstrike w:val="0"/>
        <w:color w:val="auto"/>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5EC6C38"/>
    <w:multiLevelType w:val="multilevel"/>
    <w:tmpl w:val="F7004990"/>
    <w:lvl w:ilvl="0">
      <w:start w:val="1"/>
      <w:numFmt w:val="lowerLetter"/>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19647F5"/>
    <w:multiLevelType w:val="multilevel"/>
    <w:tmpl w:val="73F0601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69720ADD"/>
    <w:multiLevelType w:val="multilevel"/>
    <w:tmpl w:val="D3284E0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FF604CA"/>
    <w:multiLevelType w:val="multilevel"/>
    <w:tmpl w:val="CCFA2780"/>
    <w:lvl w:ilvl="0">
      <w:start w:val="1"/>
      <w:numFmt w:val="decimal"/>
      <w:lvlText w:val="%1)"/>
      <w:lvlJc w:val="left"/>
      <w:pPr>
        <w:ind w:left="360" w:hanging="360"/>
      </w:pPr>
      <w:rPr>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70D60A15"/>
    <w:multiLevelType w:val="multilevel"/>
    <w:tmpl w:val="11A08058"/>
    <w:lvl w:ilvl="0">
      <w:start w:val="1"/>
      <w:numFmt w:val="decimal"/>
      <w:lvlText w:val="%1)"/>
      <w:lvlJc w:val="left"/>
      <w:pPr>
        <w:ind w:left="360" w:hanging="360"/>
      </w:pPr>
      <w:rPr>
        <w:rFonts w:ascii="Arial" w:hAnsi="Arial" w:cs="Arial"/>
        <w:i w:val="0"/>
        <w:sz w:val="22"/>
        <w:szCs w:val="22"/>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1641107675">
    <w:abstractNumId w:val="1"/>
  </w:num>
  <w:num w:numId="2" w16cid:durableId="1890070537">
    <w:abstractNumId w:val="6"/>
  </w:num>
  <w:num w:numId="3" w16cid:durableId="1397515472">
    <w:abstractNumId w:val="2"/>
  </w:num>
  <w:num w:numId="4" w16cid:durableId="1231162339">
    <w:abstractNumId w:val="0"/>
  </w:num>
  <w:num w:numId="5" w16cid:durableId="1109357329">
    <w:abstractNumId w:val="5"/>
  </w:num>
  <w:num w:numId="6" w16cid:durableId="365909832">
    <w:abstractNumId w:val="9"/>
  </w:num>
  <w:num w:numId="7" w16cid:durableId="1806199106">
    <w:abstractNumId w:val="8"/>
  </w:num>
  <w:num w:numId="8" w16cid:durableId="1756895178">
    <w:abstractNumId w:val="4"/>
  </w:num>
  <w:num w:numId="9" w16cid:durableId="1480804650">
    <w:abstractNumId w:val="3"/>
  </w:num>
  <w:num w:numId="10" w16cid:durableId="997657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B"/>
    <w:rsid w:val="001E0872"/>
    <w:rsid w:val="0033238B"/>
    <w:rsid w:val="00354DA2"/>
    <w:rsid w:val="00B566B9"/>
    <w:rsid w:val="00C21D0C"/>
    <w:rsid w:val="00DD5D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0AB3"/>
  <w15:docId w15:val="{2282E51A-2417-40C3-B6D5-C5D16264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jc w:val="both"/>
      <w:outlineLvl w:val="1"/>
    </w:pPr>
    <w:rPr>
      <w:szCs w:val="20"/>
      <w:u w:val="single"/>
    </w:rPr>
  </w:style>
  <w:style w:type="paragraph" w:styleId="Nadpis3">
    <w:name w:val="heading 3"/>
    <w:basedOn w:val="Normln"/>
    <w:next w:val="Normln"/>
    <w:uiPriority w:val="9"/>
    <w:semiHidden/>
    <w:unhideWhenUsed/>
    <w:qFormat/>
    <w:pPr>
      <w:keepNext/>
      <w:keepLines/>
      <w:spacing w:before="40"/>
      <w:outlineLvl w:val="2"/>
    </w:pPr>
    <w:rPr>
      <w:rFonts w:ascii="Calibri Light" w:hAnsi="Calibri Light"/>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character" w:customStyle="1" w:styleId="Nadpis3Char">
    <w:name w:val="Nadpis 3 Char"/>
    <w:basedOn w:val="Standardnpsmoodstavce"/>
    <w:rPr>
      <w:rFonts w:ascii="Calibri Light" w:eastAsia="Times New Roman" w:hAnsi="Calibri Light" w:cs="Times New Roman"/>
      <w:color w:val="1F4D78"/>
      <w:sz w:val="24"/>
      <w:szCs w:val="24"/>
    </w:rPr>
  </w:style>
  <w:style w:type="paragraph" w:customStyle="1" w:styleId="Nzvylnk">
    <w:name w:val="Názvy článků"/>
    <w:basedOn w:val="Normln"/>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5145</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Kricnarová Darina MBA</cp:lastModifiedBy>
  <cp:revision>2</cp:revision>
  <cp:lastPrinted>2020-12-03T09:05:00Z</cp:lastPrinted>
  <dcterms:created xsi:type="dcterms:W3CDTF">2025-10-17T07:17:00Z</dcterms:created>
  <dcterms:modified xsi:type="dcterms:W3CDTF">2025-10-17T07:17:00Z</dcterms:modified>
</cp:coreProperties>
</file>