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AC7C54" w14:textId="77777777" w:rsidR="00024B4A" w:rsidRDefault="00024B4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061AFCF1" w14:textId="77777777" w:rsidR="00024B4A" w:rsidRDefault="00024B4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</w:p>
    <w:p w14:paraId="2BC357E4" w14:textId="32B7EB00" w:rsidR="00047D7A" w:rsidRPr="0047068F" w:rsidRDefault="00047D7A" w:rsidP="00047D7A">
      <w:pPr>
        <w:tabs>
          <w:tab w:val="left" w:pos="3544"/>
        </w:tabs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>OBEC</w:t>
      </w:r>
      <w:r w:rsidR="00024B4A">
        <w:rPr>
          <w:rFonts w:ascii="Arial" w:hAnsi="Arial" w:cs="Arial"/>
          <w:b/>
          <w:bCs/>
        </w:rPr>
        <w:t xml:space="preserve">  ÚJEZD</w:t>
      </w:r>
    </w:p>
    <w:p w14:paraId="05C42B02" w14:textId="4D83D4B3" w:rsidR="00024B4A" w:rsidRDefault="00047D7A" w:rsidP="00047D7A">
      <w:pPr>
        <w:spacing w:line="276" w:lineRule="auto"/>
        <w:jc w:val="center"/>
        <w:rPr>
          <w:rFonts w:ascii="Arial" w:hAnsi="Arial" w:cs="Arial"/>
          <w:b/>
          <w:bCs/>
        </w:rPr>
      </w:pPr>
      <w:r w:rsidRPr="0047068F">
        <w:rPr>
          <w:rFonts w:ascii="Arial" w:hAnsi="Arial" w:cs="Arial"/>
          <w:b/>
          <w:bCs/>
        </w:rPr>
        <w:t xml:space="preserve">Zastupitelstvo obce </w:t>
      </w:r>
      <w:r w:rsidR="00024B4A">
        <w:rPr>
          <w:rFonts w:ascii="Arial" w:hAnsi="Arial" w:cs="Arial"/>
          <w:b/>
          <w:bCs/>
        </w:rPr>
        <w:t>Újezd</w:t>
      </w:r>
    </w:p>
    <w:p w14:paraId="6FAA149B" w14:textId="35C334E0" w:rsidR="00047D7A" w:rsidRPr="0047068F" w:rsidRDefault="00047D7A" w:rsidP="00047D7A">
      <w:pPr>
        <w:spacing w:line="276" w:lineRule="auto"/>
        <w:jc w:val="center"/>
        <w:rPr>
          <w:rFonts w:ascii="Arial" w:hAnsi="Arial" w:cs="Arial"/>
          <w:b/>
        </w:rPr>
      </w:pPr>
      <w:r w:rsidRPr="0047068F">
        <w:rPr>
          <w:rFonts w:ascii="Arial" w:hAnsi="Arial" w:cs="Arial"/>
          <w:b/>
        </w:rPr>
        <w:t>Obecně závazná vyhláška obce</w:t>
      </w:r>
    </w:p>
    <w:p w14:paraId="6AE56808" w14:textId="77777777" w:rsidR="005545D7" w:rsidRDefault="005545D7" w:rsidP="005545D7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7DD4EDC5" w14:textId="77777777" w:rsidR="005545D7" w:rsidRDefault="005545D7" w:rsidP="005545D7">
      <w:pPr>
        <w:spacing w:after="120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6CB289F0" w14:textId="77777777" w:rsidR="005545D7" w:rsidRDefault="005545D7" w:rsidP="005545D7">
      <w:pPr>
        <w:rPr>
          <w:rFonts w:ascii="Arial" w:hAnsi="Arial" w:cs="Arial"/>
          <w:b/>
          <w:sz w:val="22"/>
          <w:szCs w:val="22"/>
          <w:u w:val="single"/>
        </w:rPr>
      </w:pPr>
    </w:p>
    <w:p w14:paraId="1862A145" w14:textId="5AAAA35C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024B4A">
        <w:rPr>
          <w:rFonts w:ascii="Arial" w:hAnsi="Arial" w:cs="Arial"/>
          <w:sz w:val="22"/>
          <w:szCs w:val="22"/>
        </w:rPr>
        <w:t xml:space="preserve">Újezd </w:t>
      </w:r>
      <w:r>
        <w:rPr>
          <w:rFonts w:ascii="Arial" w:hAnsi="Arial" w:cs="Arial"/>
          <w:sz w:val="22"/>
          <w:szCs w:val="22"/>
        </w:rPr>
        <w:t xml:space="preserve">se na svém zasedání dne </w:t>
      </w:r>
      <w:r w:rsidR="007D69DC">
        <w:rPr>
          <w:rFonts w:ascii="Arial" w:hAnsi="Arial" w:cs="Arial"/>
          <w:sz w:val="22"/>
          <w:szCs w:val="22"/>
        </w:rPr>
        <w:t>20.3.2023</w:t>
      </w:r>
      <w:r>
        <w:rPr>
          <w:rFonts w:ascii="Arial" w:hAnsi="Arial" w:cs="Arial"/>
          <w:sz w:val="22"/>
          <w:szCs w:val="22"/>
        </w:rPr>
        <w:t xml:space="preserve"> usnesením č. </w:t>
      </w:r>
      <w:r w:rsidR="007D69DC">
        <w:rPr>
          <w:rFonts w:ascii="Arial" w:hAnsi="Arial" w:cs="Arial"/>
          <w:sz w:val="22"/>
          <w:szCs w:val="22"/>
        </w:rPr>
        <w:t>9/6/2023</w:t>
      </w:r>
      <w:r>
        <w:rPr>
          <w:rFonts w:ascii="Arial" w:hAnsi="Arial" w:cs="Arial"/>
          <w:sz w:val="22"/>
          <w:szCs w:val="22"/>
        </w:rPr>
        <w:t xml:space="preserve"> usneslo vydat na základě ustanovení § 10 písm. d) a ustanovení § 84 odst. 2 písm. h) zákona č. 128/2000 Sb., o obcích (obecní zřízení), ve znění pozdějších předpisů, a na základě ustanovení § </w:t>
      </w:r>
      <w:r w:rsidR="00D06446">
        <w:rPr>
          <w:rFonts w:ascii="Arial" w:hAnsi="Arial" w:cs="Arial"/>
          <w:sz w:val="22"/>
          <w:szCs w:val="22"/>
        </w:rPr>
        <w:t>5</w:t>
      </w:r>
      <w:r>
        <w:rPr>
          <w:rFonts w:ascii="Arial" w:hAnsi="Arial" w:cs="Arial"/>
          <w:sz w:val="22"/>
          <w:szCs w:val="22"/>
        </w:rPr>
        <w:t xml:space="preserve"> odst. </w:t>
      </w:r>
      <w:r w:rsidR="000561EB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zákona č. 2</w:t>
      </w:r>
      <w:r w:rsidR="00D06446">
        <w:rPr>
          <w:rFonts w:ascii="Arial" w:hAnsi="Arial" w:cs="Arial"/>
          <w:sz w:val="22"/>
          <w:szCs w:val="22"/>
        </w:rPr>
        <w:t>51</w:t>
      </w:r>
      <w:r>
        <w:rPr>
          <w:rFonts w:ascii="Arial" w:hAnsi="Arial" w:cs="Arial"/>
          <w:sz w:val="22"/>
          <w:szCs w:val="22"/>
        </w:rPr>
        <w:t>/</w:t>
      </w:r>
      <w:r w:rsidR="00D06446">
        <w:rPr>
          <w:rFonts w:ascii="Arial" w:hAnsi="Arial" w:cs="Arial"/>
          <w:sz w:val="22"/>
          <w:szCs w:val="22"/>
        </w:rPr>
        <w:t>2016</w:t>
      </w:r>
      <w:r>
        <w:rPr>
          <w:rFonts w:ascii="Arial" w:hAnsi="Arial" w:cs="Arial"/>
          <w:sz w:val="22"/>
          <w:szCs w:val="22"/>
        </w:rPr>
        <w:t xml:space="preserve"> Sb., o </w:t>
      </w:r>
      <w:r w:rsidR="00D06446">
        <w:rPr>
          <w:rFonts w:ascii="Arial" w:hAnsi="Arial" w:cs="Arial"/>
          <w:sz w:val="22"/>
          <w:szCs w:val="22"/>
        </w:rPr>
        <w:t xml:space="preserve">některých </w:t>
      </w:r>
      <w:r>
        <w:rPr>
          <w:rFonts w:ascii="Arial" w:hAnsi="Arial" w:cs="Arial"/>
          <w:sz w:val="22"/>
          <w:szCs w:val="22"/>
        </w:rPr>
        <w:t>přestupcích</w:t>
      </w:r>
      <w:r w:rsidR="000C0C56">
        <w:rPr>
          <w:rFonts w:ascii="Arial" w:hAnsi="Arial" w:cs="Arial"/>
          <w:sz w:val="22"/>
          <w:szCs w:val="22"/>
        </w:rPr>
        <w:t>,</w:t>
      </w:r>
      <w:r w:rsidR="00D06446">
        <w:rPr>
          <w:rFonts w:ascii="Arial" w:hAnsi="Arial" w:cs="Arial"/>
          <w:sz w:val="22"/>
          <w:szCs w:val="22"/>
        </w:rPr>
        <w:t xml:space="preserve"> </w:t>
      </w:r>
      <w:r w:rsidR="00170654">
        <w:rPr>
          <w:rFonts w:ascii="Arial" w:hAnsi="Arial" w:cs="Arial"/>
          <w:sz w:val="22"/>
          <w:szCs w:val="22"/>
        </w:rPr>
        <w:t xml:space="preserve">ve znění pozdějších předpisů, </w:t>
      </w:r>
      <w:r>
        <w:rPr>
          <w:rFonts w:ascii="Arial" w:hAnsi="Arial" w:cs="Arial"/>
          <w:sz w:val="22"/>
          <w:szCs w:val="22"/>
        </w:rPr>
        <w:t>tuto obecně závaznou vyhlášku:</w:t>
      </w:r>
    </w:p>
    <w:p w14:paraId="1AD188E5" w14:textId="77777777" w:rsidR="005545D7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</w:p>
    <w:p w14:paraId="737D6ED6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2E120A0B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Předmět </w:t>
      </w:r>
    </w:p>
    <w:p w14:paraId="05181D0B" w14:textId="77777777" w:rsidR="005545D7" w:rsidRDefault="005545D7" w:rsidP="005545D7">
      <w:pPr>
        <w:jc w:val="both"/>
        <w:rPr>
          <w:rFonts w:ascii="Arial" w:hAnsi="Arial" w:cs="Arial"/>
          <w:b/>
          <w:sz w:val="22"/>
          <w:szCs w:val="22"/>
        </w:rPr>
      </w:pPr>
    </w:p>
    <w:p w14:paraId="091EE8B2" w14:textId="34A579DB" w:rsidR="00887BCF" w:rsidRDefault="005545D7" w:rsidP="005545D7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Předmětem této obecně závazné vyhlášky je stanovení výjimečných případů, při nichž je doba nočního klidu vymezena dobou </w:t>
      </w:r>
      <w:r w:rsidRPr="00024B4A">
        <w:rPr>
          <w:rFonts w:ascii="Arial" w:hAnsi="Arial" w:cs="Arial"/>
          <w:sz w:val="22"/>
          <w:szCs w:val="22"/>
        </w:rPr>
        <w:t>kratší</w:t>
      </w:r>
      <w:r w:rsidR="003F6C65">
        <w:rPr>
          <w:rFonts w:ascii="Arial" w:hAnsi="Arial" w:cs="Arial"/>
          <w:sz w:val="22"/>
          <w:szCs w:val="22"/>
        </w:rPr>
        <w:t>,</w:t>
      </w:r>
      <w:r w:rsidRPr="00024B4A">
        <w:rPr>
          <w:rFonts w:ascii="Arial" w:hAnsi="Arial" w:cs="Arial"/>
          <w:sz w:val="22"/>
          <w:szCs w:val="22"/>
        </w:rPr>
        <w:t xml:space="preserve"> </w:t>
      </w:r>
      <w:r w:rsidR="00024B4A" w:rsidRPr="00024B4A">
        <w:rPr>
          <w:rFonts w:ascii="Arial" w:hAnsi="Arial" w:cs="Arial"/>
          <w:sz w:val="22"/>
          <w:szCs w:val="22"/>
        </w:rPr>
        <w:t>než stanoví zákon</w:t>
      </w:r>
      <w:r w:rsidR="00D5230D">
        <w:rPr>
          <w:rFonts w:ascii="Arial" w:hAnsi="Arial" w:cs="Arial"/>
          <w:sz w:val="22"/>
          <w:szCs w:val="22"/>
        </w:rPr>
        <w:t>, nebo při n</w:t>
      </w:r>
      <w:r w:rsidR="003F6C65">
        <w:rPr>
          <w:rFonts w:ascii="Arial" w:hAnsi="Arial" w:cs="Arial"/>
          <w:sz w:val="22"/>
          <w:szCs w:val="22"/>
        </w:rPr>
        <w:t>ichž nemusí být doba nočního klidu dodržována.</w:t>
      </w:r>
    </w:p>
    <w:p w14:paraId="0C2F30CD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96FCD1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Doba nočního klidu</w:t>
      </w:r>
    </w:p>
    <w:p w14:paraId="211CA48F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2E1BF50" w14:textId="20DC474A" w:rsidR="005545D7" w:rsidRDefault="005545D7" w:rsidP="00166688">
      <w:pPr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D06446">
        <w:rPr>
          <w:rFonts w:ascii="Arial" w:hAnsi="Arial" w:cs="Arial"/>
          <w:sz w:val="22"/>
          <w:szCs w:val="22"/>
        </w:rPr>
        <w:t>dvacáté druhé do šesté</w:t>
      </w:r>
      <w:r>
        <w:rPr>
          <w:rFonts w:ascii="Arial" w:hAnsi="Arial" w:cs="Arial"/>
          <w:sz w:val="22"/>
          <w:szCs w:val="22"/>
        </w:rPr>
        <w:t xml:space="preserve"> hodiny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024B4A">
        <w:rPr>
          <w:rFonts w:ascii="Arial" w:hAnsi="Arial" w:cs="Arial"/>
          <w:sz w:val="22"/>
          <w:szCs w:val="22"/>
        </w:rPr>
        <w:t xml:space="preserve">. </w:t>
      </w:r>
    </w:p>
    <w:p w14:paraId="09755734" w14:textId="77777777" w:rsidR="009929BE" w:rsidRDefault="009929BE" w:rsidP="005545D7">
      <w:pPr>
        <w:spacing w:after="120"/>
        <w:rPr>
          <w:rFonts w:ascii="Arial" w:hAnsi="Arial" w:cs="Arial"/>
          <w:sz w:val="22"/>
          <w:szCs w:val="22"/>
        </w:rPr>
      </w:pPr>
    </w:p>
    <w:p w14:paraId="759F120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14:paraId="7283497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Stanovení výjimečných případů, při nichž je doba nočního klidu vymezena dobou </w:t>
      </w:r>
      <w:r w:rsidRPr="00D02483">
        <w:rPr>
          <w:rFonts w:ascii="Arial" w:hAnsi="Arial" w:cs="Arial"/>
          <w:b/>
          <w:sz w:val="22"/>
          <w:szCs w:val="22"/>
        </w:rPr>
        <w:t xml:space="preserve">kratší nebo </w:t>
      </w:r>
      <w:r w:rsidR="00D06446" w:rsidRPr="00D02483">
        <w:rPr>
          <w:rFonts w:ascii="Arial" w:hAnsi="Arial" w:cs="Arial"/>
          <w:b/>
          <w:sz w:val="22"/>
          <w:szCs w:val="22"/>
        </w:rPr>
        <w:t>při nichž nemusí být doba nočního klidu dodržována</w:t>
      </w:r>
    </w:p>
    <w:p w14:paraId="2ADCDB43" w14:textId="77777777" w:rsidR="00024B4A" w:rsidRDefault="00024B4A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3A3B368" w14:textId="683CC04D" w:rsidR="005545D7" w:rsidRDefault="005545D7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1) Doba nočního klidu</w:t>
      </w:r>
      <w:r w:rsidR="00107BCE">
        <w:rPr>
          <w:rFonts w:ascii="Arial" w:hAnsi="Arial" w:cs="Arial"/>
          <w:sz w:val="22"/>
          <w:szCs w:val="22"/>
        </w:rPr>
        <w:t xml:space="preserve"> </w:t>
      </w:r>
      <w:r w:rsidR="00987A7F">
        <w:rPr>
          <w:rFonts w:ascii="Arial" w:hAnsi="Arial" w:cs="Arial"/>
          <w:sz w:val="22"/>
          <w:szCs w:val="22"/>
        </w:rPr>
        <w:t>nemusí být dodrž</w:t>
      </w:r>
      <w:r w:rsidR="00887BCF">
        <w:rPr>
          <w:rFonts w:ascii="Arial" w:hAnsi="Arial" w:cs="Arial"/>
          <w:sz w:val="22"/>
          <w:szCs w:val="22"/>
        </w:rPr>
        <w:t>ována</w:t>
      </w:r>
      <w:r w:rsidR="00D5230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v noci z 31. prosince na 1. </w:t>
      </w:r>
      <w:r w:rsidR="00887BCF">
        <w:rPr>
          <w:rFonts w:ascii="Arial" w:hAnsi="Arial" w:cs="Arial"/>
          <w:sz w:val="22"/>
          <w:szCs w:val="22"/>
        </w:rPr>
        <w:t>l</w:t>
      </w:r>
      <w:r>
        <w:rPr>
          <w:rFonts w:ascii="Arial" w:hAnsi="Arial" w:cs="Arial"/>
          <w:sz w:val="22"/>
          <w:szCs w:val="22"/>
        </w:rPr>
        <w:t>edna</w:t>
      </w:r>
      <w:r w:rsidR="00887BCF">
        <w:rPr>
          <w:rFonts w:ascii="Arial" w:hAnsi="Arial" w:cs="Arial"/>
          <w:sz w:val="22"/>
          <w:szCs w:val="22"/>
        </w:rPr>
        <w:t xml:space="preserve"> z důvodu </w:t>
      </w:r>
      <w:r w:rsidR="00F21B18">
        <w:rPr>
          <w:rFonts w:ascii="Arial" w:hAnsi="Arial" w:cs="Arial"/>
          <w:sz w:val="22"/>
          <w:szCs w:val="22"/>
        </w:rPr>
        <w:t>konání oslav příchodu nového roku</w:t>
      </w:r>
      <w:r w:rsidR="00F41E90">
        <w:rPr>
          <w:rFonts w:ascii="Arial" w:hAnsi="Arial" w:cs="Arial"/>
          <w:sz w:val="22"/>
          <w:szCs w:val="22"/>
        </w:rPr>
        <w:t>.</w:t>
      </w:r>
    </w:p>
    <w:p w14:paraId="59187BC9" w14:textId="77777777" w:rsidR="00024B4A" w:rsidRDefault="00024B4A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</w:p>
    <w:p w14:paraId="53B81022" w14:textId="7DAA448D" w:rsidR="005545D7" w:rsidRDefault="00B72099" w:rsidP="005545D7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</w:t>
      </w:r>
      <w:r w:rsidR="005545D7">
        <w:rPr>
          <w:rFonts w:ascii="Arial" w:hAnsi="Arial" w:cs="Arial"/>
          <w:sz w:val="22"/>
          <w:szCs w:val="22"/>
        </w:rPr>
        <w:t xml:space="preserve">) Doba nočního klidu se vymezuje od </w:t>
      </w:r>
      <w:r>
        <w:rPr>
          <w:rFonts w:ascii="Arial" w:hAnsi="Arial" w:cs="Arial"/>
          <w:sz w:val="22"/>
          <w:szCs w:val="22"/>
        </w:rPr>
        <w:t xml:space="preserve">24 hodin </w:t>
      </w:r>
      <w:r w:rsidR="005545D7">
        <w:rPr>
          <w:rFonts w:ascii="Arial" w:hAnsi="Arial" w:cs="Arial"/>
          <w:sz w:val="22"/>
          <w:szCs w:val="22"/>
        </w:rPr>
        <w:t xml:space="preserve">do </w:t>
      </w:r>
      <w:r>
        <w:rPr>
          <w:rFonts w:ascii="Arial" w:hAnsi="Arial" w:cs="Arial"/>
          <w:sz w:val="22"/>
          <w:szCs w:val="22"/>
        </w:rPr>
        <w:t xml:space="preserve">6 </w:t>
      </w:r>
      <w:r w:rsidR="005545D7">
        <w:rPr>
          <w:rFonts w:ascii="Arial" w:hAnsi="Arial" w:cs="Arial"/>
          <w:sz w:val="22"/>
          <w:szCs w:val="22"/>
        </w:rPr>
        <w:t>hodin, a to v následujících případech:</w:t>
      </w:r>
    </w:p>
    <w:p w14:paraId="252ACDAB" w14:textId="5E8147A0" w:rsidR="00AD0E99" w:rsidRDefault="00B7209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432DB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 xml:space="preserve">v době </w:t>
      </w:r>
      <w:r w:rsidR="000A0CE6">
        <w:rPr>
          <w:rFonts w:ascii="Arial" w:hAnsi="Arial" w:cs="Arial"/>
          <w:sz w:val="22"/>
          <w:szCs w:val="22"/>
        </w:rPr>
        <w:t xml:space="preserve">konání </w:t>
      </w:r>
      <w:r w:rsidR="00E432DB">
        <w:rPr>
          <w:rFonts w:ascii="Arial" w:hAnsi="Arial" w:cs="Arial"/>
          <w:sz w:val="22"/>
          <w:szCs w:val="22"/>
        </w:rPr>
        <w:t xml:space="preserve">tradiční akce </w:t>
      </w:r>
      <w:r w:rsidR="00F610CC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Pálení čarodějnic</w:t>
      </w:r>
      <w:r w:rsidR="00F610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</w:t>
      </w:r>
      <w:r w:rsidR="00AD0E99">
        <w:rPr>
          <w:rFonts w:ascii="Arial" w:hAnsi="Arial" w:cs="Arial"/>
          <w:sz w:val="22"/>
          <w:szCs w:val="22"/>
        </w:rPr>
        <w:t xml:space="preserve">(zpravidla </w:t>
      </w:r>
      <w:r w:rsidR="003F6C65">
        <w:rPr>
          <w:rFonts w:ascii="Arial" w:hAnsi="Arial" w:cs="Arial"/>
          <w:sz w:val="22"/>
          <w:szCs w:val="22"/>
        </w:rPr>
        <w:t>1 noc z</w:t>
      </w:r>
      <w:r w:rsidR="00AD0E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30.dubna</w:t>
      </w:r>
      <w:r w:rsidR="00D5230D">
        <w:rPr>
          <w:rFonts w:ascii="Arial" w:hAnsi="Arial" w:cs="Arial"/>
          <w:sz w:val="22"/>
          <w:szCs w:val="22"/>
        </w:rPr>
        <w:t xml:space="preserve"> na 1. května</w:t>
      </w:r>
      <w:r w:rsidR="00AD0E9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 xml:space="preserve"> </w:t>
      </w:r>
    </w:p>
    <w:p w14:paraId="5D79DF80" w14:textId="0E49EF75" w:rsidR="00B72099" w:rsidRDefault="00AD0E9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</w:t>
      </w:r>
      <w:r w:rsidR="00E432DB">
        <w:rPr>
          <w:rFonts w:ascii="Arial" w:hAnsi="Arial" w:cs="Arial"/>
          <w:sz w:val="22"/>
          <w:szCs w:val="22"/>
        </w:rPr>
        <w:t xml:space="preserve">) </w:t>
      </w:r>
      <w:r>
        <w:rPr>
          <w:rFonts w:ascii="Arial" w:hAnsi="Arial" w:cs="Arial"/>
          <w:sz w:val="22"/>
          <w:szCs w:val="22"/>
        </w:rPr>
        <w:t>v době</w:t>
      </w:r>
      <w:r w:rsidR="000A0CE6">
        <w:rPr>
          <w:rFonts w:ascii="Arial" w:hAnsi="Arial" w:cs="Arial"/>
          <w:sz w:val="22"/>
          <w:szCs w:val="22"/>
        </w:rPr>
        <w:t xml:space="preserve"> </w:t>
      </w:r>
      <w:r w:rsidR="00E432DB">
        <w:rPr>
          <w:rFonts w:ascii="Arial" w:hAnsi="Arial" w:cs="Arial"/>
          <w:sz w:val="22"/>
          <w:szCs w:val="22"/>
        </w:rPr>
        <w:t>konání tradiční</w:t>
      </w:r>
      <w:r w:rsidR="00B72099">
        <w:rPr>
          <w:rFonts w:ascii="Arial" w:hAnsi="Arial" w:cs="Arial"/>
          <w:sz w:val="22"/>
          <w:szCs w:val="22"/>
        </w:rPr>
        <w:t xml:space="preserve">ho </w:t>
      </w:r>
      <w:r w:rsidR="00F610CC">
        <w:rPr>
          <w:rFonts w:ascii="Arial" w:hAnsi="Arial" w:cs="Arial"/>
          <w:sz w:val="22"/>
          <w:szCs w:val="22"/>
        </w:rPr>
        <w:t>„L</w:t>
      </w:r>
      <w:r w:rsidR="00B72099">
        <w:rPr>
          <w:rFonts w:ascii="Arial" w:hAnsi="Arial" w:cs="Arial"/>
          <w:sz w:val="22"/>
          <w:szCs w:val="22"/>
        </w:rPr>
        <w:t>etního kina</w:t>
      </w:r>
      <w:r w:rsidR="00F610CC">
        <w:rPr>
          <w:rFonts w:ascii="Arial" w:hAnsi="Arial" w:cs="Arial"/>
          <w:sz w:val="22"/>
          <w:szCs w:val="22"/>
        </w:rPr>
        <w:t>“</w:t>
      </w:r>
      <w:r w:rsidR="00B7209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r w:rsidR="00D5230D">
        <w:rPr>
          <w:rFonts w:ascii="Arial" w:hAnsi="Arial" w:cs="Arial"/>
          <w:sz w:val="22"/>
          <w:szCs w:val="22"/>
        </w:rPr>
        <w:t>1 noc</w:t>
      </w:r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>z</w:t>
      </w:r>
      <w:r>
        <w:rPr>
          <w:rFonts w:ascii="Arial" w:hAnsi="Arial" w:cs="Arial"/>
          <w:sz w:val="22"/>
          <w:szCs w:val="22"/>
        </w:rPr>
        <w:t xml:space="preserve"> </w:t>
      </w:r>
      <w:r w:rsidR="000A0CE6">
        <w:rPr>
          <w:rFonts w:ascii="Arial" w:hAnsi="Arial" w:cs="Arial"/>
          <w:sz w:val="22"/>
          <w:szCs w:val="22"/>
        </w:rPr>
        <w:t xml:space="preserve">pátku na sobotu </w:t>
      </w:r>
      <w:r w:rsidR="00B72099">
        <w:rPr>
          <w:rFonts w:ascii="Arial" w:hAnsi="Arial" w:cs="Arial"/>
          <w:sz w:val="22"/>
          <w:szCs w:val="22"/>
        </w:rPr>
        <w:t>nebo</w:t>
      </w:r>
      <w:r w:rsidR="00E432DB">
        <w:rPr>
          <w:rFonts w:ascii="Arial" w:hAnsi="Arial" w:cs="Arial"/>
          <w:sz w:val="22"/>
          <w:szCs w:val="22"/>
        </w:rPr>
        <w:t xml:space="preserve"> ze soboty na neděli v měsíci </w:t>
      </w:r>
      <w:r w:rsidR="003F6C65">
        <w:rPr>
          <w:rFonts w:ascii="Arial" w:hAnsi="Arial" w:cs="Arial"/>
          <w:sz w:val="22"/>
          <w:szCs w:val="22"/>
        </w:rPr>
        <w:t>červnu</w:t>
      </w:r>
      <w:r w:rsidR="00B72099">
        <w:rPr>
          <w:rFonts w:ascii="Arial" w:hAnsi="Arial" w:cs="Arial"/>
          <w:sz w:val="22"/>
          <w:szCs w:val="22"/>
        </w:rPr>
        <w:t xml:space="preserve"> a</w:t>
      </w:r>
      <w:r w:rsidR="003F6C65">
        <w:rPr>
          <w:rFonts w:ascii="Arial" w:hAnsi="Arial" w:cs="Arial"/>
          <w:sz w:val="22"/>
          <w:szCs w:val="22"/>
        </w:rPr>
        <w:t xml:space="preserve"> 1 noc z pátku na sobotu nebo ze soboty na neděli v měsíci</w:t>
      </w:r>
      <w:r w:rsidR="00B72099">
        <w:rPr>
          <w:rFonts w:ascii="Arial" w:hAnsi="Arial" w:cs="Arial"/>
          <w:sz w:val="22"/>
          <w:szCs w:val="22"/>
        </w:rPr>
        <w:t xml:space="preserve"> </w:t>
      </w:r>
      <w:r w:rsidR="003F6C65">
        <w:rPr>
          <w:rFonts w:ascii="Arial" w:hAnsi="Arial" w:cs="Arial"/>
          <w:sz w:val="22"/>
          <w:szCs w:val="22"/>
        </w:rPr>
        <w:t>červenci</w:t>
      </w:r>
      <w:r>
        <w:rPr>
          <w:rFonts w:ascii="Arial" w:hAnsi="Arial" w:cs="Arial"/>
          <w:sz w:val="22"/>
          <w:szCs w:val="22"/>
        </w:rPr>
        <w:t>)</w:t>
      </w:r>
      <w:r w:rsidR="00F41E90">
        <w:rPr>
          <w:rFonts w:ascii="Arial" w:hAnsi="Arial" w:cs="Arial"/>
          <w:sz w:val="22"/>
          <w:szCs w:val="22"/>
        </w:rPr>
        <w:t>.</w:t>
      </w:r>
    </w:p>
    <w:p w14:paraId="57DC50F8" w14:textId="33FFBF2A" w:rsidR="00E432DB" w:rsidRDefault="00B7209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6E139016" w14:textId="100529A5" w:rsidR="00AD0E99" w:rsidRDefault="00AD0E99" w:rsidP="00AD0E99">
      <w:pPr>
        <w:tabs>
          <w:tab w:val="left" w:pos="284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3) Doba nočního klidu se vymezuje od 3 hodin do 6 hodin, a to v následujících případech:</w:t>
      </w:r>
    </w:p>
    <w:p w14:paraId="183C8060" w14:textId="2882D913" w:rsidR="00AD0E99" w:rsidRDefault="00AD0E9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  <w:r w:rsidR="00E432DB">
        <w:rPr>
          <w:rFonts w:ascii="Arial" w:hAnsi="Arial" w:cs="Arial"/>
          <w:sz w:val="22"/>
          <w:szCs w:val="22"/>
        </w:rPr>
        <w:t>) v</w:t>
      </w:r>
      <w:r>
        <w:rPr>
          <w:rFonts w:ascii="Arial" w:hAnsi="Arial" w:cs="Arial"/>
          <w:sz w:val="22"/>
          <w:szCs w:val="22"/>
        </w:rPr>
        <w:t xml:space="preserve"> době konání tradičních </w:t>
      </w:r>
      <w:r w:rsidR="00F610CC">
        <w:rPr>
          <w:rFonts w:ascii="Arial" w:hAnsi="Arial" w:cs="Arial"/>
          <w:sz w:val="22"/>
          <w:szCs w:val="22"/>
        </w:rPr>
        <w:t>„H</w:t>
      </w:r>
      <w:r>
        <w:rPr>
          <w:rFonts w:ascii="Arial" w:hAnsi="Arial" w:cs="Arial"/>
          <w:sz w:val="22"/>
          <w:szCs w:val="22"/>
        </w:rPr>
        <w:t>odových slavností v</w:t>
      </w:r>
      <w:r w:rsidR="00F610C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Rybníčku</w:t>
      </w:r>
      <w:r w:rsidR="00F610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(</w:t>
      </w:r>
      <w:r w:rsidR="003F6C65">
        <w:rPr>
          <w:rFonts w:ascii="Arial" w:hAnsi="Arial" w:cs="Arial"/>
          <w:sz w:val="22"/>
          <w:szCs w:val="22"/>
        </w:rPr>
        <w:t xml:space="preserve">1 noc </w:t>
      </w:r>
      <w:r>
        <w:rPr>
          <w:rFonts w:ascii="Arial" w:hAnsi="Arial" w:cs="Arial"/>
          <w:sz w:val="22"/>
          <w:szCs w:val="22"/>
        </w:rPr>
        <w:t>ze soboty na neděli v měsíci květnu)</w:t>
      </w:r>
    </w:p>
    <w:p w14:paraId="0433D95F" w14:textId="4EBCA915" w:rsidR="00AD0E99" w:rsidRDefault="00AD0E99" w:rsidP="00AD0E9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b) v době konání tradiční akce </w:t>
      </w:r>
      <w:r w:rsidR="00F610CC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Karburátor</w:t>
      </w:r>
      <w:r w:rsidR="00F610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(</w:t>
      </w:r>
      <w:r w:rsidR="003F6C65">
        <w:rPr>
          <w:rFonts w:ascii="Arial" w:hAnsi="Arial" w:cs="Arial"/>
          <w:sz w:val="22"/>
          <w:szCs w:val="22"/>
        </w:rPr>
        <w:t xml:space="preserve">1 noc </w:t>
      </w:r>
      <w:r>
        <w:rPr>
          <w:rFonts w:ascii="Arial" w:hAnsi="Arial" w:cs="Arial"/>
          <w:sz w:val="22"/>
          <w:szCs w:val="22"/>
        </w:rPr>
        <w:t>ze soboty na neděli v měsíci červnu nebo červenci)</w:t>
      </w:r>
    </w:p>
    <w:p w14:paraId="6D05ED2B" w14:textId="77777777" w:rsidR="00AD0E99" w:rsidRDefault="00AD0E99" w:rsidP="00E432DB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084C293B" w14:textId="11FAB49C" w:rsidR="00AD0E99" w:rsidRPr="000946E4" w:rsidRDefault="00AD0E99" w:rsidP="00AD0E99">
      <w:pPr>
        <w:tabs>
          <w:tab w:val="left" w:pos="284"/>
        </w:tabs>
        <w:spacing w:after="120"/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c) v době konání tradiční</w:t>
      </w:r>
      <w:r w:rsidR="00F610CC">
        <w:rPr>
          <w:rFonts w:ascii="Arial" w:hAnsi="Arial" w:cs="Arial"/>
          <w:sz w:val="22"/>
          <w:szCs w:val="22"/>
        </w:rPr>
        <w:t>ch</w:t>
      </w:r>
      <w:r>
        <w:rPr>
          <w:rFonts w:ascii="Arial" w:hAnsi="Arial" w:cs="Arial"/>
          <w:sz w:val="22"/>
          <w:szCs w:val="22"/>
        </w:rPr>
        <w:t xml:space="preserve"> </w:t>
      </w:r>
      <w:r w:rsidR="00F610CC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Hodov</w:t>
      </w:r>
      <w:r w:rsidR="00F610CC">
        <w:rPr>
          <w:rFonts w:ascii="Arial" w:hAnsi="Arial" w:cs="Arial"/>
          <w:sz w:val="22"/>
          <w:szCs w:val="22"/>
        </w:rPr>
        <w:t>ých</w:t>
      </w:r>
      <w:r>
        <w:rPr>
          <w:rFonts w:ascii="Arial" w:hAnsi="Arial" w:cs="Arial"/>
          <w:sz w:val="22"/>
          <w:szCs w:val="22"/>
        </w:rPr>
        <w:t xml:space="preserve"> slavností v</w:t>
      </w:r>
      <w:r w:rsidR="00F610C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Újezdě</w:t>
      </w:r>
      <w:r w:rsidR="00F610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(</w:t>
      </w:r>
      <w:r w:rsidR="003F6C65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 noc ze soboty na neděli v </w:t>
      </w:r>
      <w:r w:rsidRPr="000946E4">
        <w:rPr>
          <w:rFonts w:ascii="Arial" w:hAnsi="Arial" w:cs="Arial"/>
          <w:color w:val="000000" w:themeColor="text1"/>
          <w:sz w:val="22"/>
          <w:szCs w:val="22"/>
        </w:rPr>
        <w:t xml:space="preserve">měsíci </w:t>
      </w:r>
      <w:r w:rsidR="000A47E0" w:rsidRPr="000946E4">
        <w:rPr>
          <w:rFonts w:ascii="Arial" w:hAnsi="Arial" w:cs="Arial"/>
          <w:color w:val="000000" w:themeColor="text1"/>
          <w:sz w:val="22"/>
          <w:szCs w:val="22"/>
        </w:rPr>
        <w:t xml:space="preserve">červnu nebo </w:t>
      </w:r>
      <w:r w:rsidRPr="000946E4">
        <w:rPr>
          <w:rFonts w:ascii="Arial" w:hAnsi="Arial" w:cs="Arial"/>
          <w:color w:val="000000" w:themeColor="text1"/>
          <w:sz w:val="22"/>
          <w:szCs w:val="22"/>
        </w:rPr>
        <w:t>červenci)</w:t>
      </w:r>
    </w:p>
    <w:p w14:paraId="7B43BB41" w14:textId="4C6C51AC" w:rsidR="00D02483" w:rsidRDefault="00D02483" w:rsidP="00D02483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v době konání tradiční akce </w:t>
      </w:r>
      <w:r w:rsidR="00F610CC">
        <w:rPr>
          <w:rFonts w:ascii="Arial" w:hAnsi="Arial" w:cs="Arial"/>
          <w:sz w:val="22"/>
          <w:szCs w:val="22"/>
        </w:rPr>
        <w:t>„</w:t>
      </w:r>
      <w:r>
        <w:rPr>
          <w:rFonts w:ascii="Arial" w:hAnsi="Arial" w:cs="Arial"/>
          <w:sz w:val="22"/>
          <w:szCs w:val="22"/>
        </w:rPr>
        <w:t>Letní slavnosti v</w:t>
      </w:r>
      <w:r w:rsidR="00F610CC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Haukovicích</w:t>
      </w:r>
      <w:r w:rsidR="00F610CC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(</w:t>
      </w:r>
      <w:r w:rsidR="000A47E0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 noc ze soboty na neděli v měsíci srpnu)</w:t>
      </w:r>
    </w:p>
    <w:p w14:paraId="72A12C61" w14:textId="4303A305" w:rsidR="00AD0E99" w:rsidRDefault="00D02483" w:rsidP="00AD0E9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AD0E99">
        <w:rPr>
          <w:rFonts w:ascii="Arial" w:hAnsi="Arial" w:cs="Arial"/>
          <w:sz w:val="22"/>
          <w:szCs w:val="22"/>
        </w:rPr>
        <w:t>) v době konání venkovní taneční zábavy na místní</w:t>
      </w:r>
      <w:r>
        <w:rPr>
          <w:rFonts w:ascii="Arial" w:hAnsi="Arial" w:cs="Arial"/>
          <w:sz w:val="22"/>
          <w:szCs w:val="22"/>
        </w:rPr>
        <w:t>m</w:t>
      </w:r>
      <w:r w:rsidR="00AD0E99">
        <w:rPr>
          <w:rFonts w:ascii="Arial" w:hAnsi="Arial" w:cs="Arial"/>
          <w:sz w:val="22"/>
          <w:szCs w:val="22"/>
        </w:rPr>
        <w:t xml:space="preserve"> hři</w:t>
      </w:r>
      <w:r>
        <w:rPr>
          <w:rFonts w:ascii="Arial" w:hAnsi="Arial" w:cs="Arial"/>
          <w:sz w:val="22"/>
          <w:szCs w:val="22"/>
        </w:rPr>
        <w:t>šti nebo kulturní</w:t>
      </w:r>
      <w:r w:rsidR="000A47E0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areálu v Rybníčku </w:t>
      </w:r>
      <w:r w:rsidR="00AD0E99">
        <w:rPr>
          <w:rFonts w:ascii="Arial" w:hAnsi="Arial" w:cs="Arial"/>
          <w:sz w:val="22"/>
          <w:szCs w:val="22"/>
        </w:rPr>
        <w:t>(</w:t>
      </w:r>
      <w:r>
        <w:rPr>
          <w:rFonts w:ascii="Arial" w:hAnsi="Arial" w:cs="Arial"/>
          <w:sz w:val="22"/>
          <w:szCs w:val="22"/>
        </w:rPr>
        <w:t>konané</w:t>
      </w:r>
      <w:r w:rsidR="000A47E0">
        <w:rPr>
          <w:rFonts w:ascii="Arial" w:hAnsi="Arial" w:cs="Arial"/>
          <w:sz w:val="22"/>
          <w:szCs w:val="22"/>
        </w:rPr>
        <w:t xml:space="preserve"> </w:t>
      </w:r>
      <w:r w:rsidR="00D5230D">
        <w:rPr>
          <w:rFonts w:ascii="Arial" w:hAnsi="Arial" w:cs="Arial"/>
          <w:sz w:val="22"/>
          <w:szCs w:val="22"/>
        </w:rPr>
        <w:t xml:space="preserve">maximálně </w:t>
      </w:r>
      <w:r>
        <w:rPr>
          <w:rFonts w:ascii="Arial" w:hAnsi="Arial" w:cs="Arial"/>
          <w:sz w:val="22"/>
          <w:szCs w:val="22"/>
        </w:rPr>
        <w:t>4</w:t>
      </w:r>
      <w:r w:rsidR="000A47E0">
        <w:rPr>
          <w:rFonts w:ascii="Arial" w:hAnsi="Arial" w:cs="Arial"/>
          <w:sz w:val="22"/>
          <w:szCs w:val="22"/>
        </w:rPr>
        <w:t>x</w:t>
      </w:r>
      <w:r w:rsidR="000946E4">
        <w:rPr>
          <w:rFonts w:ascii="Arial" w:hAnsi="Arial" w:cs="Arial"/>
          <w:sz w:val="22"/>
          <w:szCs w:val="22"/>
        </w:rPr>
        <w:t xml:space="preserve"> za rok</w:t>
      </w:r>
      <w:r>
        <w:rPr>
          <w:rFonts w:ascii="Arial" w:hAnsi="Arial" w:cs="Arial"/>
          <w:sz w:val="22"/>
          <w:szCs w:val="22"/>
        </w:rPr>
        <w:t xml:space="preserve"> v měsících květen až září </w:t>
      </w:r>
      <w:r w:rsidR="00AD0E99">
        <w:rPr>
          <w:rFonts w:ascii="Arial" w:hAnsi="Arial" w:cs="Arial"/>
          <w:sz w:val="22"/>
          <w:szCs w:val="22"/>
        </w:rPr>
        <w:t xml:space="preserve">v noci </w:t>
      </w:r>
      <w:r>
        <w:rPr>
          <w:rFonts w:ascii="Arial" w:hAnsi="Arial" w:cs="Arial"/>
          <w:sz w:val="22"/>
          <w:szCs w:val="22"/>
        </w:rPr>
        <w:t>z pátk</w:t>
      </w:r>
      <w:r w:rsidR="00D5230D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na sobotu anebo </w:t>
      </w:r>
      <w:r w:rsidR="00AD0E99">
        <w:rPr>
          <w:rFonts w:ascii="Arial" w:hAnsi="Arial" w:cs="Arial"/>
          <w:sz w:val="22"/>
          <w:szCs w:val="22"/>
        </w:rPr>
        <w:t>ze soboty na neděli</w:t>
      </w:r>
      <w:r>
        <w:rPr>
          <w:rFonts w:ascii="Arial" w:hAnsi="Arial" w:cs="Arial"/>
          <w:sz w:val="22"/>
          <w:szCs w:val="22"/>
        </w:rPr>
        <w:t>)</w:t>
      </w:r>
      <w:r w:rsidR="00AD0E99">
        <w:rPr>
          <w:rFonts w:ascii="Arial" w:hAnsi="Arial" w:cs="Arial"/>
          <w:sz w:val="22"/>
          <w:szCs w:val="22"/>
        </w:rPr>
        <w:t xml:space="preserve"> </w:t>
      </w:r>
    </w:p>
    <w:p w14:paraId="26044887" w14:textId="4B2EFD8C" w:rsidR="00F610CC" w:rsidRDefault="00F610CC" w:rsidP="00F610CC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f) v době konání </w:t>
      </w:r>
      <w:r w:rsidR="00A47D43">
        <w:rPr>
          <w:rFonts w:ascii="Arial" w:hAnsi="Arial" w:cs="Arial"/>
          <w:sz w:val="22"/>
          <w:szCs w:val="22"/>
        </w:rPr>
        <w:t xml:space="preserve">akce </w:t>
      </w:r>
      <w:r w:rsidR="00402211">
        <w:rPr>
          <w:rFonts w:ascii="Arial" w:hAnsi="Arial" w:cs="Arial"/>
          <w:sz w:val="22"/>
          <w:szCs w:val="22"/>
        </w:rPr>
        <w:t>„S</w:t>
      </w:r>
      <w:r>
        <w:rPr>
          <w:rFonts w:ascii="Arial" w:hAnsi="Arial" w:cs="Arial"/>
          <w:sz w:val="22"/>
          <w:szCs w:val="22"/>
        </w:rPr>
        <w:t>etkání rodáků</w:t>
      </w:r>
      <w:r w:rsidR="00402211">
        <w:rPr>
          <w:rFonts w:ascii="Arial" w:hAnsi="Arial" w:cs="Arial"/>
          <w:sz w:val="22"/>
          <w:szCs w:val="22"/>
        </w:rPr>
        <w:t>“</w:t>
      </w:r>
      <w:r>
        <w:rPr>
          <w:rFonts w:ascii="Arial" w:hAnsi="Arial" w:cs="Arial"/>
          <w:sz w:val="22"/>
          <w:szCs w:val="22"/>
        </w:rPr>
        <w:t xml:space="preserve"> (</w:t>
      </w:r>
      <w:r w:rsidR="00D5230D">
        <w:rPr>
          <w:rFonts w:ascii="Arial" w:hAnsi="Arial" w:cs="Arial"/>
          <w:sz w:val="22"/>
          <w:szCs w:val="22"/>
        </w:rPr>
        <w:t xml:space="preserve">1 noc </w:t>
      </w:r>
      <w:r>
        <w:rPr>
          <w:rFonts w:ascii="Arial" w:hAnsi="Arial" w:cs="Arial"/>
          <w:sz w:val="22"/>
          <w:szCs w:val="22"/>
        </w:rPr>
        <w:t>v měsících květen až září z pátk</w:t>
      </w:r>
      <w:r w:rsidR="00D5230D">
        <w:rPr>
          <w:rFonts w:ascii="Arial" w:hAnsi="Arial" w:cs="Arial"/>
          <w:sz w:val="22"/>
          <w:szCs w:val="22"/>
        </w:rPr>
        <w:t>u</w:t>
      </w:r>
      <w:r>
        <w:rPr>
          <w:rFonts w:ascii="Arial" w:hAnsi="Arial" w:cs="Arial"/>
          <w:sz w:val="22"/>
          <w:szCs w:val="22"/>
        </w:rPr>
        <w:t xml:space="preserve"> na sobotu anebo ze soboty na neděli)</w:t>
      </w:r>
      <w:r w:rsidR="00F41E90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03CBE5DE" w14:textId="0D5F1E3D" w:rsidR="00F610CC" w:rsidRDefault="00F610CC" w:rsidP="00AD0E99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</w:p>
    <w:p w14:paraId="5A7EEABC" w14:textId="4AB9B99C" w:rsidR="005545D7" w:rsidRDefault="00D02483" w:rsidP="005545D7">
      <w:pPr>
        <w:tabs>
          <w:tab w:val="left" w:pos="284"/>
        </w:tabs>
        <w:spacing w:after="1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4</w:t>
      </w:r>
      <w:r w:rsidR="005545D7">
        <w:rPr>
          <w:rFonts w:ascii="Arial" w:hAnsi="Arial" w:cs="Arial"/>
          <w:sz w:val="22"/>
          <w:szCs w:val="22"/>
        </w:rPr>
        <w:t>) Informace o konkrétním termínu konání akcí uvedených v odst.</w:t>
      </w:r>
      <w:r>
        <w:rPr>
          <w:rFonts w:ascii="Arial" w:hAnsi="Arial" w:cs="Arial"/>
          <w:sz w:val="22"/>
          <w:szCs w:val="22"/>
        </w:rPr>
        <w:t xml:space="preserve"> 2 a 3 tohoto </w:t>
      </w:r>
      <w:r w:rsidR="000D3097">
        <w:rPr>
          <w:rFonts w:ascii="Arial" w:hAnsi="Arial" w:cs="Arial"/>
          <w:sz w:val="22"/>
          <w:szCs w:val="22"/>
        </w:rPr>
        <w:t>článku</w:t>
      </w:r>
      <w:r w:rsidR="005545D7">
        <w:rPr>
          <w:rFonts w:ascii="Arial" w:hAnsi="Arial" w:cs="Arial"/>
          <w:sz w:val="22"/>
          <w:szCs w:val="22"/>
        </w:rPr>
        <w:t xml:space="preserve"> obecně závazné vyhlášky bude zveřejněna obecním úřadem na úřední desce minimálně 5 dnů </w:t>
      </w:r>
      <w:r w:rsidR="000D3097">
        <w:rPr>
          <w:rFonts w:ascii="Arial" w:hAnsi="Arial" w:cs="Arial"/>
          <w:sz w:val="22"/>
          <w:szCs w:val="22"/>
        </w:rPr>
        <w:br/>
      </w:r>
      <w:r w:rsidR="005545D7">
        <w:rPr>
          <w:rFonts w:ascii="Arial" w:hAnsi="Arial" w:cs="Arial"/>
          <w:sz w:val="22"/>
          <w:szCs w:val="22"/>
        </w:rPr>
        <w:t xml:space="preserve">před datem konání. </w:t>
      </w:r>
    </w:p>
    <w:p w14:paraId="6A472A37" w14:textId="77777777" w:rsidR="00343072" w:rsidRPr="005350D4" w:rsidRDefault="00343072" w:rsidP="005350D4">
      <w:pPr>
        <w:tabs>
          <w:tab w:val="left" w:pos="284"/>
        </w:tabs>
        <w:spacing w:after="120"/>
        <w:jc w:val="both"/>
        <w:rPr>
          <w:rFonts w:ascii="Arial" w:hAnsi="Arial" w:cs="Arial"/>
          <w:i/>
          <w:sz w:val="20"/>
          <w:szCs w:val="20"/>
        </w:rPr>
      </w:pPr>
    </w:p>
    <w:p w14:paraId="472B7252" w14:textId="77777777" w:rsidR="00E34AAF" w:rsidRPr="001D113B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4</w:t>
      </w:r>
    </w:p>
    <w:p w14:paraId="68CD94AB" w14:textId="77777777" w:rsidR="00E34AAF" w:rsidRPr="00680CEA" w:rsidRDefault="00E34AAF" w:rsidP="00E34AAF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Pr="00680CEA">
        <w:rPr>
          <w:rFonts w:ascii="Arial" w:hAnsi="Arial" w:cs="Arial"/>
          <w:b/>
          <w:sz w:val="22"/>
          <w:szCs w:val="22"/>
        </w:rPr>
        <w:t>ustanovení</w:t>
      </w:r>
    </w:p>
    <w:p w14:paraId="31CD5F01" w14:textId="77777777" w:rsidR="00E34AAF" w:rsidRPr="001D113B" w:rsidRDefault="00E34AAF" w:rsidP="00E34AAF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2EC27F02" w14:textId="781F3B0E" w:rsidR="00E34AAF" w:rsidRPr="00E34AAF" w:rsidRDefault="00E34AAF" w:rsidP="00E34AAF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E34AAF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E34AAF">
        <w:rPr>
          <w:rFonts w:ascii="Arial" w:hAnsi="Arial" w:cs="Arial"/>
          <w:sz w:val="22"/>
          <w:szCs w:val="22"/>
        </w:rPr>
        <w:t xml:space="preserve">č. </w:t>
      </w:r>
      <w:r w:rsidR="00A50CAC">
        <w:rPr>
          <w:rFonts w:ascii="Arial" w:hAnsi="Arial" w:cs="Arial"/>
          <w:sz w:val="22"/>
          <w:szCs w:val="22"/>
        </w:rPr>
        <w:t>1/2022</w:t>
      </w:r>
      <w:r w:rsidRPr="00E34AAF">
        <w:rPr>
          <w:rFonts w:ascii="Arial" w:hAnsi="Arial" w:cs="Arial"/>
          <w:sz w:val="22"/>
          <w:szCs w:val="22"/>
        </w:rPr>
        <w:t>,</w:t>
      </w:r>
      <w:r w:rsidR="000A47E0">
        <w:rPr>
          <w:rFonts w:ascii="Arial" w:hAnsi="Arial" w:cs="Arial"/>
          <w:sz w:val="22"/>
          <w:szCs w:val="22"/>
        </w:rPr>
        <w:t xml:space="preserve"> </w:t>
      </w:r>
      <w:r w:rsidR="000946E4">
        <w:rPr>
          <w:rFonts w:ascii="Arial" w:hAnsi="Arial" w:cs="Arial"/>
          <w:sz w:val="22"/>
          <w:szCs w:val="22"/>
        </w:rPr>
        <w:t>o nočním klidu</w:t>
      </w:r>
      <w:r w:rsidRPr="000A47E0">
        <w:rPr>
          <w:rFonts w:ascii="Arial" w:hAnsi="Arial" w:cs="Arial"/>
          <w:color w:val="FF0000"/>
          <w:sz w:val="22"/>
          <w:szCs w:val="22"/>
        </w:rPr>
        <w:t xml:space="preserve"> </w:t>
      </w:r>
      <w:r w:rsidRPr="00E34AAF">
        <w:rPr>
          <w:rFonts w:ascii="Arial" w:hAnsi="Arial" w:cs="Arial"/>
          <w:sz w:val="22"/>
          <w:szCs w:val="22"/>
        </w:rPr>
        <w:t xml:space="preserve">ze dne </w:t>
      </w:r>
      <w:r w:rsidR="00A50CAC">
        <w:rPr>
          <w:rFonts w:ascii="Arial" w:hAnsi="Arial" w:cs="Arial"/>
          <w:sz w:val="22"/>
          <w:szCs w:val="22"/>
        </w:rPr>
        <w:t>20.4.2022</w:t>
      </w:r>
      <w:r>
        <w:rPr>
          <w:rFonts w:ascii="Arial" w:hAnsi="Arial" w:cs="Arial"/>
          <w:sz w:val="22"/>
          <w:szCs w:val="22"/>
        </w:rPr>
        <w:t>.</w:t>
      </w:r>
    </w:p>
    <w:p w14:paraId="012ADCAE" w14:textId="77777777" w:rsidR="00711708" w:rsidRDefault="00711708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AAE72E3" w14:textId="77777777" w:rsidR="00711708" w:rsidRDefault="00711708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11A4E057" w14:textId="6460A533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E34AAF">
        <w:rPr>
          <w:rFonts w:ascii="Arial" w:hAnsi="Arial" w:cs="Arial"/>
          <w:b/>
          <w:sz w:val="22"/>
          <w:szCs w:val="22"/>
        </w:rPr>
        <w:t>5</w:t>
      </w:r>
    </w:p>
    <w:p w14:paraId="7D3F1B6E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790C4325" w14:textId="77777777" w:rsidR="005545D7" w:rsidRDefault="005545D7" w:rsidP="005545D7">
      <w:pPr>
        <w:jc w:val="center"/>
        <w:rPr>
          <w:rFonts w:ascii="Arial" w:hAnsi="Arial" w:cs="Arial"/>
          <w:b/>
          <w:sz w:val="22"/>
          <w:szCs w:val="22"/>
        </w:rPr>
      </w:pPr>
    </w:p>
    <w:p w14:paraId="6678C9C4" w14:textId="77777777" w:rsidR="004A2CDB" w:rsidRPr="00E836B1" w:rsidRDefault="004A2CDB" w:rsidP="004A2CDB">
      <w:pPr>
        <w:jc w:val="both"/>
        <w:rPr>
          <w:rFonts w:ascii="Arial" w:hAnsi="Arial" w:cs="Arial"/>
          <w:sz w:val="22"/>
          <w:szCs w:val="22"/>
        </w:rPr>
      </w:pPr>
      <w:r w:rsidRPr="004A2CDB">
        <w:rPr>
          <w:rFonts w:ascii="Arial" w:hAnsi="Arial" w:cs="Arial"/>
          <w:sz w:val="22"/>
          <w:szCs w:val="22"/>
        </w:rPr>
        <w:t xml:space="preserve">Tato </w:t>
      </w:r>
      <w:r w:rsidR="00DA328A">
        <w:rPr>
          <w:rFonts w:ascii="Arial" w:hAnsi="Arial" w:cs="Arial"/>
          <w:sz w:val="22"/>
          <w:szCs w:val="22"/>
        </w:rPr>
        <w:t xml:space="preserve">obecně závazná </w:t>
      </w:r>
      <w:r w:rsidRPr="004A2CDB">
        <w:rPr>
          <w:rFonts w:ascii="Arial" w:hAnsi="Arial" w:cs="Arial"/>
          <w:sz w:val="22"/>
          <w:szCs w:val="22"/>
        </w:rPr>
        <w:t>vyhláška nabývá účinnosti počátkem patnáctého dne následujícího po dni jejího vyhlášení.</w:t>
      </w:r>
    </w:p>
    <w:p w14:paraId="42E150A0" w14:textId="77777777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</w:p>
    <w:p w14:paraId="3E08994E" w14:textId="77777777" w:rsidR="007F2F04" w:rsidRDefault="007F2F04" w:rsidP="005545D7">
      <w:pPr>
        <w:spacing w:after="120"/>
        <w:rPr>
          <w:rFonts w:ascii="Arial" w:hAnsi="Arial" w:cs="Arial"/>
          <w:sz w:val="22"/>
          <w:szCs w:val="22"/>
        </w:rPr>
      </w:pPr>
    </w:p>
    <w:p w14:paraId="4C8ACEE1" w14:textId="77777777" w:rsidR="007F2F04" w:rsidRDefault="007F2F04" w:rsidP="005545D7">
      <w:pPr>
        <w:spacing w:after="120"/>
        <w:rPr>
          <w:rFonts w:ascii="Arial" w:hAnsi="Arial" w:cs="Arial"/>
          <w:sz w:val="22"/>
          <w:szCs w:val="22"/>
        </w:rPr>
      </w:pPr>
    </w:p>
    <w:p w14:paraId="2CD5C5B6" w14:textId="77777777" w:rsidR="007F2F04" w:rsidRDefault="007F2F04" w:rsidP="005545D7">
      <w:pPr>
        <w:spacing w:after="120"/>
        <w:rPr>
          <w:rFonts w:ascii="Arial" w:hAnsi="Arial" w:cs="Arial"/>
          <w:sz w:val="22"/>
          <w:szCs w:val="22"/>
        </w:rPr>
      </w:pPr>
    </w:p>
    <w:p w14:paraId="6BAADB13" w14:textId="77777777" w:rsidR="007F2F04" w:rsidRDefault="007F2F04" w:rsidP="005545D7">
      <w:pPr>
        <w:spacing w:after="120"/>
        <w:rPr>
          <w:rFonts w:ascii="Arial" w:hAnsi="Arial" w:cs="Arial"/>
          <w:sz w:val="22"/>
          <w:szCs w:val="22"/>
        </w:rPr>
      </w:pPr>
    </w:p>
    <w:p w14:paraId="14DF0631" w14:textId="2E3FC805" w:rsidR="005545D7" w:rsidRDefault="007F2F04" w:rsidP="007F2F04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Petr Přichystal</w:t>
      </w:r>
      <w:r w:rsidR="00AE106A">
        <w:rPr>
          <w:rFonts w:ascii="Arial" w:hAnsi="Arial" w:cs="Arial"/>
          <w:sz w:val="22"/>
          <w:szCs w:val="22"/>
        </w:rPr>
        <w:t>, v.r.</w:t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</w:r>
      <w:r w:rsidR="005545D7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 xml:space="preserve">Ing. </w:t>
      </w:r>
      <w:r w:rsidR="005545D7">
        <w:rPr>
          <w:rFonts w:ascii="Arial" w:hAnsi="Arial" w:cs="Arial"/>
          <w:sz w:val="22"/>
          <w:szCs w:val="22"/>
        </w:rPr>
        <w:t>J</w:t>
      </w:r>
      <w:r>
        <w:rPr>
          <w:rFonts w:ascii="Arial" w:hAnsi="Arial" w:cs="Arial"/>
          <w:sz w:val="22"/>
          <w:szCs w:val="22"/>
        </w:rPr>
        <w:t>itka Mátlová</w:t>
      </w:r>
      <w:r w:rsidR="00AE106A">
        <w:rPr>
          <w:rFonts w:ascii="Arial" w:hAnsi="Arial" w:cs="Arial"/>
          <w:sz w:val="22"/>
          <w:szCs w:val="22"/>
        </w:rPr>
        <w:t>, v.r.</w:t>
      </w:r>
    </w:p>
    <w:p w14:paraId="4AFD4A0F" w14:textId="69827C24" w:rsidR="005545D7" w:rsidRDefault="005545D7" w:rsidP="005545D7">
      <w:pPr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  <w:r w:rsidR="007F2F04">
        <w:rPr>
          <w:rFonts w:ascii="Arial" w:hAnsi="Arial" w:cs="Arial"/>
          <w:sz w:val="22"/>
          <w:szCs w:val="22"/>
        </w:rPr>
        <w:tab/>
        <w:t xml:space="preserve">    </w:t>
      </w:r>
      <w:r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711708">
        <w:rPr>
          <w:rFonts w:ascii="Arial" w:hAnsi="Arial" w:cs="Arial"/>
          <w:sz w:val="22"/>
          <w:szCs w:val="22"/>
        </w:rPr>
        <w:t xml:space="preserve">       </w:t>
      </w:r>
      <w:r w:rsidR="007F2F04">
        <w:rPr>
          <w:rFonts w:ascii="Arial" w:hAnsi="Arial" w:cs="Arial"/>
          <w:sz w:val="22"/>
          <w:szCs w:val="22"/>
        </w:rPr>
        <w:t>místo</w:t>
      </w:r>
      <w:r>
        <w:rPr>
          <w:rFonts w:ascii="Arial" w:hAnsi="Arial" w:cs="Arial"/>
          <w:sz w:val="22"/>
          <w:szCs w:val="22"/>
        </w:rPr>
        <w:t>starost</w:t>
      </w:r>
      <w:r w:rsidR="007F2F04">
        <w:rPr>
          <w:rFonts w:ascii="Arial" w:hAnsi="Arial" w:cs="Arial"/>
          <w:sz w:val="22"/>
          <w:szCs w:val="22"/>
        </w:rPr>
        <w:t>k</w:t>
      </w:r>
      <w:r>
        <w:rPr>
          <w:rFonts w:ascii="Arial" w:hAnsi="Arial" w:cs="Arial"/>
          <w:sz w:val="22"/>
          <w:szCs w:val="22"/>
        </w:rPr>
        <w:t>a</w:t>
      </w:r>
    </w:p>
    <w:p w14:paraId="5C1FD033" w14:textId="77777777" w:rsidR="00711708" w:rsidRDefault="00711708" w:rsidP="00557C94">
      <w:pPr>
        <w:rPr>
          <w:b/>
        </w:rPr>
      </w:pPr>
    </w:p>
    <w:p w14:paraId="7E6ED672" w14:textId="77777777" w:rsidR="00711708" w:rsidRDefault="00711708" w:rsidP="00557C94">
      <w:pPr>
        <w:rPr>
          <w:b/>
        </w:rPr>
      </w:pPr>
    </w:p>
    <w:p w14:paraId="2E6DCF25" w14:textId="77777777" w:rsidR="00711708" w:rsidRDefault="00711708" w:rsidP="00557C94">
      <w:pPr>
        <w:rPr>
          <w:b/>
        </w:rPr>
      </w:pPr>
    </w:p>
    <w:p w14:paraId="2175E359" w14:textId="77777777" w:rsidR="00711708" w:rsidRDefault="00711708" w:rsidP="00557C94">
      <w:pPr>
        <w:rPr>
          <w:b/>
        </w:rPr>
      </w:pPr>
    </w:p>
    <w:p w14:paraId="46859821" w14:textId="77777777" w:rsidR="005545D7" w:rsidRDefault="005545D7" w:rsidP="005545D7">
      <w:pPr>
        <w:tabs>
          <w:tab w:val="left" w:pos="284"/>
        </w:tabs>
        <w:jc w:val="both"/>
        <w:rPr>
          <w:rFonts w:ascii="Arial" w:hAnsi="Arial" w:cs="Arial"/>
          <w:b/>
          <w:color w:val="FF0000"/>
          <w:sz w:val="22"/>
          <w:szCs w:val="22"/>
          <w:u w:val="single"/>
        </w:rPr>
      </w:pPr>
    </w:p>
    <w:p w14:paraId="146116C2" w14:textId="77777777" w:rsidR="00DA328A" w:rsidRDefault="00DA328A" w:rsidP="00191966">
      <w:pPr>
        <w:pStyle w:val="Text"/>
        <w:jc w:val="both"/>
        <w:rPr>
          <w:b/>
          <w:color w:val="FF0000"/>
          <w:sz w:val="20"/>
          <w:szCs w:val="20"/>
        </w:rPr>
      </w:pPr>
    </w:p>
    <w:sectPr w:rsidR="00DA328A" w:rsidSect="009929BE">
      <w:pgSz w:w="11906" w:h="16838"/>
      <w:pgMar w:top="709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B3F8D" w14:textId="77777777" w:rsidR="00D06801" w:rsidRDefault="00D06801">
      <w:r>
        <w:separator/>
      </w:r>
    </w:p>
  </w:endnote>
  <w:endnote w:type="continuationSeparator" w:id="0">
    <w:p w14:paraId="63CDC19F" w14:textId="77777777" w:rsidR="00D06801" w:rsidRDefault="00D068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722CD1" w14:textId="77777777" w:rsidR="00D06801" w:rsidRDefault="00D06801">
      <w:r>
        <w:separator/>
      </w:r>
    </w:p>
  </w:footnote>
  <w:footnote w:type="continuationSeparator" w:id="0">
    <w:p w14:paraId="53C9F21E" w14:textId="77777777" w:rsidR="00D06801" w:rsidRDefault="00D06801">
      <w:r>
        <w:continuationSeparator/>
      </w:r>
    </w:p>
  </w:footnote>
  <w:footnote w:id="1">
    <w:p w14:paraId="46B0C36D" w14:textId="77777777" w:rsidR="005545D7" w:rsidRDefault="005545D7" w:rsidP="005545D7">
      <w:pPr>
        <w:pStyle w:val="Textpoznpodarou"/>
        <w:jc w:val="both"/>
        <w:rPr>
          <w:rFonts w:ascii="Arial" w:hAnsi="Arial" w:cs="Arial"/>
          <w:i/>
        </w:rPr>
      </w:pPr>
      <w:r>
        <w:rPr>
          <w:rStyle w:val="Znakapoznpodarou"/>
        </w:rPr>
        <w:footnoteRef/>
      </w:r>
      <w:r>
        <w:t xml:space="preserve"> </w:t>
      </w:r>
      <w:r w:rsidRPr="0026181E">
        <w:rPr>
          <w:rFonts w:ascii="Arial" w:hAnsi="Arial" w:cs="Arial"/>
        </w:rPr>
        <w:t xml:space="preserve">dle ustanovení § </w:t>
      </w:r>
      <w:r w:rsidR="00D06446" w:rsidRPr="0026181E">
        <w:rPr>
          <w:rFonts w:ascii="Arial" w:hAnsi="Arial" w:cs="Arial"/>
        </w:rPr>
        <w:t>5</w:t>
      </w:r>
      <w:r w:rsidRPr="0026181E">
        <w:rPr>
          <w:rFonts w:ascii="Arial" w:hAnsi="Arial" w:cs="Arial"/>
        </w:rPr>
        <w:t xml:space="preserve"> odst. </w:t>
      </w:r>
      <w:r w:rsidR="000561EB">
        <w:rPr>
          <w:rFonts w:ascii="Arial" w:hAnsi="Arial" w:cs="Arial"/>
        </w:rPr>
        <w:t>7</w:t>
      </w:r>
      <w:r w:rsidRPr="0026181E">
        <w:rPr>
          <w:rFonts w:ascii="Arial" w:hAnsi="Arial" w:cs="Arial"/>
        </w:rPr>
        <w:t xml:space="preserve"> zákona č. 2</w:t>
      </w:r>
      <w:r w:rsidR="00D06446" w:rsidRPr="0026181E">
        <w:rPr>
          <w:rFonts w:ascii="Arial" w:hAnsi="Arial" w:cs="Arial"/>
        </w:rPr>
        <w:t>51</w:t>
      </w:r>
      <w:r w:rsidRPr="0026181E">
        <w:rPr>
          <w:rFonts w:ascii="Arial" w:hAnsi="Arial" w:cs="Arial"/>
        </w:rPr>
        <w:t>/</w:t>
      </w:r>
      <w:r w:rsidR="00D06446" w:rsidRPr="0026181E">
        <w:rPr>
          <w:rFonts w:ascii="Arial" w:hAnsi="Arial" w:cs="Arial"/>
        </w:rPr>
        <w:t>2016</w:t>
      </w:r>
      <w:r w:rsidRPr="0026181E">
        <w:rPr>
          <w:rFonts w:ascii="Arial" w:hAnsi="Arial" w:cs="Arial"/>
        </w:rPr>
        <w:t xml:space="preserve"> Sb., o </w:t>
      </w:r>
      <w:r w:rsidR="00D06446" w:rsidRPr="0026181E">
        <w:rPr>
          <w:rFonts w:ascii="Arial" w:hAnsi="Arial" w:cs="Arial"/>
        </w:rPr>
        <w:t xml:space="preserve">některých </w:t>
      </w:r>
      <w:r w:rsidRPr="0026181E">
        <w:rPr>
          <w:rFonts w:ascii="Arial" w:hAnsi="Arial" w:cs="Arial"/>
        </w:rPr>
        <w:t xml:space="preserve">přestupcích, </w:t>
      </w:r>
      <w:r w:rsidR="00170654">
        <w:rPr>
          <w:rFonts w:ascii="Arial" w:hAnsi="Arial" w:cs="Arial"/>
        </w:rPr>
        <w:t xml:space="preserve">ve znění pozdějších předpisů, </w:t>
      </w:r>
      <w:r w:rsidRPr="0026181E">
        <w:rPr>
          <w:rFonts w:ascii="Arial" w:hAnsi="Arial" w:cs="Arial"/>
        </w:rPr>
        <w:t xml:space="preserve">platí, že: </w:t>
      </w:r>
      <w:r w:rsidRPr="0026181E">
        <w:rPr>
          <w:rFonts w:ascii="Arial" w:hAnsi="Arial" w:cs="Arial"/>
          <w:i/>
        </w:rPr>
        <w:t xml:space="preserve">„Dobou nočního klidu se rozumí doba od </w:t>
      </w:r>
      <w:r w:rsidR="00D06446" w:rsidRPr="0026181E">
        <w:rPr>
          <w:rFonts w:ascii="Arial" w:hAnsi="Arial" w:cs="Arial"/>
          <w:i/>
        </w:rPr>
        <w:t xml:space="preserve">dvacáté druhé do šesté </w:t>
      </w:r>
      <w:r w:rsidR="00462AC7" w:rsidRPr="0026181E">
        <w:rPr>
          <w:rFonts w:ascii="Arial" w:hAnsi="Arial" w:cs="Arial"/>
          <w:i/>
        </w:rPr>
        <w:t>h</w:t>
      </w:r>
      <w:r w:rsidRPr="0026181E">
        <w:rPr>
          <w:rFonts w:ascii="Arial" w:hAnsi="Arial" w:cs="Arial"/>
          <w:i/>
        </w:rPr>
        <w:t>odiny</w:t>
      </w:r>
      <w:r w:rsidR="00462AC7" w:rsidRPr="0026181E">
        <w:rPr>
          <w:rFonts w:ascii="Arial" w:hAnsi="Arial" w:cs="Arial"/>
          <w:i/>
        </w:rPr>
        <w:t>.</w:t>
      </w:r>
      <w:r w:rsidRPr="0026181E">
        <w:rPr>
          <w:rFonts w:ascii="Arial" w:hAnsi="Arial" w:cs="Arial"/>
          <w:i/>
        </w:rPr>
        <w:t xml:space="preserve"> Obec může obecně závaznou vyhláškou stanovit výjimečné případy, zejména slavnosti nebo obdobné společenské nebo rodinné akce, při nichž je doba nočního klidu vymezena dobou kratší nebo </w:t>
      </w:r>
      <w:r w:rsidR="00D06446" w:rsidRPr="0026181E">
        <w:rPr>
          <w:rFonts w:ascii="Arial" w:hAnsi="Arial" w:cs="Arial"/>
          <w:i/>
        </w:rPr>
        <w:t>při nichž nemusí být doba nočního klidu dodržována</w:t>
      </w:r>
      <w:r w:rsidRPr="0026181E">
        <w:rPr>
          <w:rFonts w:ascii="Arial" w:hAnsi="Arial" w:cs="Arial"/>
          <w:i/>
        </w:rPr>
        <w:t>“</w:t>
      </w:r>
    </w:p>
    <w:p w14:paraId="0646077D" w14:textId="77777777" w:rsidR="005545D7" w:rsidRPr="006B0B8B" w:rsidRDefault="005545D7" w:rsidP="005545D7">
      <w:pPr>
        <w:pStyle w:val="Textpoznpodarou"/>
        <w:jc w:val="both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92698234">
    <w:abstractNumId w:val="4"/>
  </w:num>
  <w:num w:numId="2" w16cid:durableId="1488087477">
    <w:abstractNumId w:val="10"/>
  </w:num>
  <w:num w:numId="3" w16cid:durableId="182743868">
    <w:abstractNumId w:val="3"/>
  </w:num>
  <w:num w:numId="4" w16cid:durableId="743454131">
    <w:abstractNumId w:val="7"/>
  </w:num>
  <w:num w:numId="5" w16cid:durableId="2116753619">
    <w:abstractNumId w:val="6"/>
  </w:num>
  <w:num w:numId="6" w16cid:durableId="1467427376">
    <w:abstractNumId w:val="9"/>
  </w:num>
  <w:num w:numId="7" w16cid:durableId="139276650">
    <w:abstractNumId w:val="5"/>
  </w:num>
  <w:num w:numId="8" w16cid:durableId="1888182377">
    <w:abstractNumId w:val="0"/>
  </w:num>
  <w:num w:numId="9" w16cid:durableId="359547471">
    <w:abstractNumId w:val="8"/>
  </w:num>
  <w:num w:numId="10" w16cid:durableId="1272471720">
    <w:abstractNumId w:val="1"/>
  </w:num>
  <w:num w:numId="11" w16cid:durableId="20919267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5BC7"/>
    <w:rsid w:val="0002050F"/>
    <w:rsid w:val="00024B4A"/>
    <w:rsid w:val="00047D7A"/>
    <w:rsid w:val="000561EB"/>
    <w:rsid w:val="00056640"/>
    <w:rsid w:val="000745FA"/>
    <w:rsid w:val="00081132"/>
    <w:rsid w:val="000946E4"/>
    <w:rsid w:val="000A0CE6"/>
    <w:rsid w:val="000A47E0"/>
    <w:rsid w:val="000C0C56"/>
    <w:rsid w:val="000D3097"/>
    <w:rsid w:val="000F0A44"/>
    <w:rsid w:val="000F1788"/>
    <w:rsid w:val="00107BCE"/>
    <w:rsid w:val="001364FD"/>
    <w:rsid w:val="00166688"/>
    <w:rsid w:val="00167FA5"/>
    <w:rsid w:val="00170654"/>
    <w:rsid w:val="00191966"/>
    <w:rsid w:val="001A79E1"/>
    <w:rsid w:val="001D0B27"/>
    <w:rsid w:val="001D21CA"/>
    <w:rsid w:val="001D4728"/>
    <w:rsid w:val="001D5D37"/>
    <w:rsid w:val="00212C35"/>
    <w:rsid w:val="00213118"/>
    <w:rsid w:val="00224B0D"/>
    <w:rsid w:val="0024722A"/>
    <w:rsid w:val="002525E7"/>
    <w:rsid w:val="002560FF"/>
    <w:rsid w:val="0026181E"/>
    <w:rsid w:val="00264869"/>
    <w:rsid w:val="002A2967"/>
    <w:rsid w:val="002B2531"/>
    <w:rsid w:val="002B2A53"/>
    <w:rsid w:val="002D539B"/>
    <w:rsid w:val="002E1369"/>
    <w:rsid w:val="00314D04"/>
    <w:rsid w:val="00314FDC"/>
    <w:rsid w:val="00343072"/>
    <w:rsid w:val="00347C80"/>
    <w:rsid w:val="003541F4"/>
    <w:rsid w:val="00367B64"/>
    <w:rsid w:val="003759A2"/>
    <w:rsid w:val="00382065"/>
    <w:rsid w:val="00390B0D"/>
    <w:rsid w:val="00396228"/>
    <w:rsid w:val="003B12D9"/>
    <w:rsid w:val="003D13EC"/>
    <w:rsid w:val="003F51C7"/>
    <w:rsid w:val="003F6C65"/>
    <w:rsid w:val="00402211"/>
    <w:rsid w:val="0040725E"/>
    <w:rsid w:val="004154AF"/>
    <w:rsid w:val="00446658"/>
    <w:rsid w:val="00447362"/>
    <w:rsid w:val="00462AC7"/>
    <w:rsid w:val="00470C68"/>
    <w:rsid w:val="00477C4B"/>
    <w:rsid w:val="00480521"/>
    <w:rsid w:val="004809FA"/>
    <w:rsid w:val="00485025"/>
    <w:rsid w:val="00494E05"/>
    <w:rsid w:val="004A2CDB"/>
    <w:rsid w:val="004C44F6"/>
    <w:rsid w:val="00513323"/>
    <w:rsid w:val="005229CD"/>
    <w:rsid w:val="00523385"/>
    <w:rsid w:val="00533F5B"/>
    <w:rsid w:val="005350D4"/>
    <w:rsid w:val="005545D7"/>
    <w:rsid w:val="00557C94"/>
    <w:rsid w:val="00575630"/>
    <w:rsid w:val="00581E7B"/>
    <w:rsid w:val="00596EBC"/>
    <w:rsid w:val="005E614E"/>
    <w:rsid w:val="005F7027"/>
    <w:rsid w:val="006026C5"/>
    <w:rsid w:val="00617A91"/>
    <w:rsid w:val="00617BDE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F76D2"/>
    <w:rsid w:val="00711708"/>
    <w:rsid w:val="00725357"/>
    <w:rsid w:val="00744A2D"/>
    <w:rsid w:val="00771BD5"/>
    <w:rsid w:val="00774C69"/>
    <w:rsid w:val="0079293A"/>
    <w:rsid w:val="007A537F"/>
    <w:rsid w:val="007B5155"/>
    <w:rsid w:val="007B6205"/>
    <w:rsid w:val="007B63AA"/>
    <w:rsid w:val="007C3034"/>
    <w:rsid w:val="007D69DC"/>
    <w:rsid w:val="007D7BB7"/>
    <w:rsid w:val="007E1DB2"/>
    <w:rsid w:val="007E3C2E"/>
    <w:rsid w:val="007F2F04"/>
    <w:rsid w:val="007F5346"/>
    <w:rsid w:val="0084248C"/>
    <w:rsid w:val="00843DC9"/>
    <w:rsid w:val="00857150"/>
    <w:rsid w:val="008573F5"/>
    <w:rsid w:val="00862799"/>
    <w:rsid w:val="008761D8"/>
    <w:rsid w:val="00876251"/>
    <w:rsid w:val="00887BCF"/>
    <w:rsid w:val="008928E7"/>
    <w:rsid w:val="00893F09"/>
    <w:rsid w:val="008C4C41"/>
    <w:rsid w:val="008C7339"/>
    <w:rsid w:val="009204A9"/>
    <w:rsid w:val="00922828"/>
    <w:rsid w:val="009247EB"/>
    <w:rsid w:val="00927A2A"/>
    <w:rsid w:val="00927A3D"/>
    <w:rsid w:val="0094393B"/>
    <w:rsid w:val="00946852"/>
    <w:rsid w:val="0095368E"/>
    <w:rsid w:val="009662E7"/>
    <w:rsid w:val="00987A7F"/>
    <w:rsid w:val="009929BE"/>
    <w:rsid w:val="009A3B45"/>
    <w:rsid w:val="009B33F1"/>
    <w:rsid w:val="009E05B5"/>
    <w:rsid w:val="00A03AE8"/>
    <w:rsid w:val="00A11149"/>
    <w:rsid w:val="00A145B4"/>
    <w:rsid w:val="00A30821"/>
    <w:rsid w:val="00A460F7"/>
    <w:rsid w:val="00A47D43"/>
    <w:rsid w:val="00A50CAC"/>
    <w:rsid w:val="00A56B7C"/>
    <w:rsid w:val="00A6202F"/>
    <w:rsid w:val="00A62621"/>
    <w:rsid w:val="00A97662"/>
    <w:rsid w:val="00AC0896"/>
    <w:rsid w:val="00AC1E54"/>
    <w:rsid w:val="00AD0E99"/>
    <w:rsid w:val="00AE106A"/>
    <w:rsid w:val="00AF71F5"/>
    <w:rsid w:val="00B04E79"/>
    <w:rsid w:val="00B26438"/>
    <w:rsid w:val="00B72099"/>
    <w:rsid w:val="00BB6020"/>
    <w:rsid w:val="00C57C27"/>
    <w:rsid w:val="00C6410F"/>
    <w:rsid w:val="00C82D9F"/>
    <w:rsid w:val="00CB088B"/>
    <w:rsid w:val="00CB56D6"/>
    <w:rsid w:val="00D02483"/>
    <w:rsid w:val="00D06446"/>
    <w:rsid w:val="00D06801"/>
    <w:rsid w:val="00D32BCB"/>
    <w:rsid w:val="00D3710E"/>
    <w:rsid w:val="00D41525"/>
    <w:rsid w:val="00D42007"/>
    <w:rsid w:val="00D5230D"/>
    <w:rsid w:val="00D55D71"/>
    <w:rsid w:val="00D5768F"/>
    <w:rsid w:val="00D61FE1"/>
    <w:rsid w:val="00D63B49"/>
    <w:rsid w:val="00D7654C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80105"/>
    <w:rsid w:val="00E904EE"/>
    <w:rsid w:val="00EA650D"/>
    <w:rsid w:val="00EA6865"/>
    <w:rsid w:val="00EC4D93"/>
    <w:rsid w:val="00EE2A3B"/>
    <w:rsid w:val="00EE6B51"/>
    <w:rsid w:val="00F17B8B"/>
    <w:rsid w:val="00F21B18"/>
    <w:rsid w:val="00F228BB"/>
    <w:rsid w:val="00F41E90"/>
    <w:rsid w:val="00F610CC"/>
    <w:rsid w:val="00F66F3F"/>
    <w:rsid w:val="00F81EC5"/>
    <w:rsid w:val="00F84910"/>
    <w:rsid w:val="00F93098"/>
    <w:rsid w:val="00FA6CB4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70F3EA0"/>
  <w15:chartTrackingRefBased/>
  <w15:docId w15:val="{E7DD658E-68B3-4A05-9D39-4947BEF6D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C26F78-262C-442E-8E87-E631297C3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2</Pages>
  <Words>407</Words>
  <Characters>2403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Veronika Schandlová</cp:lastModifiedBy>
  <cp:revision>5</cp:revision>
  <cp:lastPrinted>2023-03-08T07:08:00Z</cp:lastPrinted>
  <dcterms:created xsi:type="dcterms:W3CDTF">2023-03-07T13:16:00Z</dcterms:created>
  <dcterms:modified xsi:type="dcterms:W3CDTF">2023-03-22T12:00:00Z</dcterms:modified>
</cp:coreProperties>
</file>