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CF" w:rsidRDefault="00812DCF" w:rsidP="00812DCF">
      <w:pPr>
        <w:pStyle w:val="Nzev"/>
        <w:rPr>
          <w:sz w:val="40"/>
        </w:rPr>
      </w:pPr>
      <w:bookmarkStart w:id="0" w:name="_GoBack"/>
      <w:bookmarkEnd w:id="0"/>
      <w:r>
        <w:rPr>
          <w:sz w:val="40"/>
        </w:rPr>
        <w:t>MĚSTO  BEROUN</w:t>
      </w:r>
    </w:p>
    <w:p w:rsidR="00812DCF" w:rsidRPr="00DF0003" w:rsidRDefault="00812DCF" w:rsidP="00812DCF">
      <w:pPr>
        <w:pStyle w:val="Nadpis2"/>
        <w:rPr>
          <w:b/>
          <w:szCs w:val="24"/>
        </w:rPr>
      </w:pPr>
    </w:p>
    <w:p w:rsidR="00812DCF" w:rsidRDefault="00812DCF" w:rsidP="00812DCF">
      <w:pPr>
        <w:pStyle w:val="Nadpis2"/>
        <w:rPr>
          <w:b/>
          <w:sz w:val="28"/>
        </w:rPr>
      </w:pPr>
      <w:r>
        <w:rPr>
          <w:b/>
          <w:sz w:val="28"/>
        </w:rPr>
        <w:t>OBECNĚ  ZÁVAZNÁ  VYHLÁŠKA  č. 4/2009,</w:t>
      </w:r>
    </w:p>
    <w:p w:rsidR="00812DCF" w:rsidRDefault="00812DCF" w:rsidP="00812DCF">
      <w:pPr>
        <w:pStyle w:val="Nadpis2"/>
        <w:rPr>
          <w:b/>
          <w:sz w:val="28"/>
          <w:szCs w:val="28"/>
        </w:rPr>
      </w:pPr>
    </w:p>
    <w:p w:rsidR="00812DCF" w:rsidRPr="00047A3C" w:rsidRDefault="00812DCF" w:rsidP="00812DCF">
      <w:pPr>
        <w:pStyle w:val="Nadpis2"/>
        <w:rPr>
          <w:b/>
          <w:sz w:val="28"/>
          <w:szCs w:val="28"/>
        </w:rPr>
      </w:pPr>
      <w:r w:rsidRPr="00047A3C">
        <w:rPr>
          <w:b/>
          <w:sz w:val="28"/>
          <w:szCs w:val="28"/>
        </w:rPr>
        <w:t>kterou se mění obecně závazná vyhláška č. 2/2009</w:t>
      </w:r>
      <w:r>
        <w:rPr>
          <w:b/>
          <w:sz w:val="28"/>
          <w:szCs w:val="28"/>
        </w:rPr>
        <w:t>,</w:t>
      </w:r>
    </w:p>
    <w:p w:rsidR="00812DCF" w:rsidRPr="00047A3C" w:rsidRDefault="00812DCF" w:rsidP="00812D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pravidlech pro pohyb psů na veřejném prostranství</w:t>
      </w:r>
    </w:p>
    <w:p w:rsidR="00812DCF" w:rsidRPr="00F469EE" w:rsidRDefault="00812DCF" w:rsidP="00812DCF">
      <w:pPr>
        <w:jc w:val="both"/>
        <w:rPr>
          <w:sz w:val="16"/>
          <w:szCs w:val="16"/>
        </w:rPr>
      </w:pPr>
    </w:p>
    <w:p w:rsidR="00812DCF" w:rsidRDefault="00812DCF" w:rsidP="00812DCF">
      <w:pPr>
        <w:jc w:val="both"/>
        <w:rPr>
          <w:sz w:val="24"/>
          <w:szCs w:val="24"/>
        </w:rPr>
      </w:pPr>
    </w:p>
    <w:p w:rsidR="00812DCF" w:rsidRPr="00F500B5" w:rsidRDefault="00812DCF" w:rsidP="00812DCF">
      <w:pPr>
        <w:jc w:val="both"/>
        <w:rPr>
          <w:sz w:val="24"/>
          <w:szCs w:val="24"/>
        </w:rPr>
      </w:pPr>
      <w:r w:rsidRPr="00F500B5">
        <w:rPr>
          <w:sz w:val="24"/>
          <w:szCs w:val="24"/>
        </w:rPr>
        <w:t>Zastupitelstvo města Beroun</w:t>
      </w:r>
      <w:r>
        <w:rPr>
          <w:sz w:val="24"/>
          <w:szCs w:val="24"/>
        </w:rPr>
        <w:t>a</w:t>
      </w:r>
      <w:r w:rsidRPr="00F500B5">
        <w:rPr>
          <w:sz w:val="24"/>
          <w:szCs w:val="24"/>
        </w:rPr>
        <w:t xml:space="preserve"> se na svém zasedání dne </w:t>
      </w:r>
      <w:r>
        <w:rPr>
          <w:sz w:val="24"/>
          <w:szCs w:val="24"/>
        </w:rPr>
        <w:t xml:space="preserve">2.11.2009 </w:t>
      </w:r>
      <w:r w:rsidRPr="00F500B5">
        <w:rPr>
          <w:sz w:val="24"/>
          <w:szCs w:val="24"/>
        </w:rPr>
        <w:t>usneslo vydat na základě ustanovení § 24 odst.</w:t>
      </w:r>
      <w:r>
        <w:rPr>
          <w:sz w:val="24"/>
          <w:szCs w:val="24"/>
        </w:rPr>
        <w:t xml:space="preserve"> </w:t>
      </w:r>
      <w:r w:rsidRPr="00F500B5">
        <w:rPr>
          <w:sz w:val="24"/>
          <w:szCs w:val="24"/>
        </w:rPr>
        <w:t xml:space="preserve">2) zákona č. 246/1992 Sb., na ochranu zvířat proti týrání, </w:t>
      </w:r>
      <w:r>
        <w:rPr>
          <w:sz w:val="24"/>
          <w:szCs w:val="24"/>
        </w:rPr>
        <w:br/>
      </w:r>
      <w:r w:rsidRPr="00F500B5">
        <w:rPr>
          <w:sz w:val="24"/>
          <w:szCs w:val="24"/>
        </w:rPr>
        <w:t>ve znění pozděj</w:t>
      </w:r>
      <w:r>
        <w:rPr>
          <w:sz w:val="24"/>
          <w:szCs w:val="24"/>
        </w:rPr>
        <w:t>ších předpisů, a v souladu s ustanovením</w:t>
      </w:r>
      <w:r w:rsidRPr="00F500B5">
        <w:rPr>
          <w:sz w:val="24"/>
          <w:szCs w:val="24"/>
        </w:rPr>
        <w:t xml:space="preserve"> § 10 písm. d), § </w:t>
      </w:r>
      <w:smartTag w:uri="urn:schemas-microsoft-com:office:smarttags" w:element="metricconverter">
        <w:smartTagPr>
          <w:attr w:name="ProductID" w:val="35 a"/>
        </w:smartTagPr>
        <w:r w:rsidRPr="00F500B5">
          <w:rPr>
            <w:sz w:val="24"/>
            <w:szCs w:val="24"/>
          </w:rPr>
          <w:t>35 a</w:t>
        </w:r>
      </w:smartTag>
      <w:r w:rsidRPr="00F500B5">
        <w:rPr>
          <w:sz w:val="24"/>
          <w:szCs w:val="24"/>
        </w:rPr>
        <w:t xml:space="preserve"> § 84 odst.</w:t>
      </w:r>
      <w:r>
        <w:rPr>
          <w:sz w:val="24"/>
          <w:szCs w:val="24"/>
        </w:rPr>
        <w:t xml:space="preserve"> </w:t>
      </w:r>
      <w:r w:rsidRPr="00F500B5">
        <w:rPr>
          <w:sz w:val="24"/>
          <w:szCs w:val="24"/>
        </w:rPr>
        <w:t>2) písm.</w:t>
      </w:r>
      <w:r>
        <w:rPr>
          <w:sz w:val="24"/>
          <w:szCs w:val="24"/>
        </w:rPr>
        <w:t xml:space="preserve"> </w:t>
      </w:r>
      <w:r w:rsidRPr="00F500B5">
        <w:rPr>
          <w:sz w:val="24"/>
          <w:szCs w:val="24"/>
        </w:rPr>
        <w:t>h) zákona č.128/2000 Sb., o obcích</w:t>
      </w:r>
      <w:r>
        <w:rPr>
          <w:sz w:val="24"/>
          <w:szCs w:val="24"/>
        </w:rPr>
        <w:t xml:space="preserve"> (obecní zřízení)</w:t>
      </w:r>
      <w:r w:rsidRPr="00F500B5">
        <w:rPr>
          <w:sz w:val="24"/>
          <w:szCs w:val="24"/>
        </w:rPr>
        <w:t>, ve znění pozdějších předpisů, tuto obecně závaznou</w:t>
      </w:r>
      <w:r>
        <w:rPr>
          <w:sz w:val="24"/>
          <w:szCs w:val="24"/>
        </w:rPr>
        <w:t xml:space="preserve"> vyhlášku ( dále jen „vyhláška“):</w:t>
      </w:r>
      <w:r w:rsidRPr="00F500B5">
        <w:rPr>
          <w:sz w:val="24"/>
          <w:szCs w:val="24"/>
        </w:rPr>
        <w:t xml:space="preserve"> </w:t>
      </w:r>
    </w:p>
    <w:p w:rsidR="00812DCF" w:rsidRPr="00F469EE" w:rsidRDefault="00812DCF" w:rsidP="00812DCF">
      <w:pPr>
        <w:rPr>
          <w:color w:val="1F497D"/>
          <w:sz w:val="16"/>
          <w:szCs w:val="16"/>
        </w:rPr>
      </w:pPr>
    </w:p>
    <w:p w:rsidR="00812DCF" w:rsidRDefault="00812DCF" w:rsidP="00812DCF">
      <w:pPr>
        <w:jc w:val="center"/>
        <w:rPr>
          <w:b/>
          <w:sz w:val="24"/>
          <w:szCs w:val="24"/>
        </w:rPr>
      </w:pPr>
    </w:p>
    <w:p w:rsidR="00812DCF" w:rsidRPr="0076472F" w:rsidRDefault="00812DCF" w:rsidP="00812DCF">
      <w:pPr>
        <w:jc w:val="center"/>
        <w:rPr>
          <w:b/>
          <w:sz w:val="24"/>
          <w:szCs w:val="24"/>
        </w:rPr>
      </w:pPr>
      <w:r w:rsidRPr="0076472F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76472F">
        <w:rPr>
          <w:b/>
          <w:sz w:val="24"/>
          <w:szCs w:val="24"/>
        </w:rPr>
        <w:t>1</w:t>
      </w:r>
    </w:p>
    <w:p w:rsidR="00812DCF" w:rsidRDefault="00812DCF" w:rsidP="00812DCF">
      <w:pPr>
        <w:rPr>
          <w:rFonts w:ascii="Arial" w:hAnsi="Arial" w:cs="Arial"/>
          <w:color w:val="000000"/>
          <w:sz w:val="22"/>
          <w:szCs w:val="22"/>
        </w:rPr>
      </w:pPr>
    </w:p>
    <w:p w:rsidR="00812DCF" w:rsidRPr="00F85C56" w:rsidRDefault="00812DCF" w:rsidP="00812DCF">
      <w:pPr>
        <w:jc w:val="both"/>
        <w:rPr>
          <w:sz w:val="24"/>
          <w:szCs w:val="24"/>
        </w:rPr>
      </w:pPr>
      <w:r w:rsidRPr="00F85C56">
        <w:rPr>
          <w:sz w:val="24"/>
          <w:szCs w:val="24"/>
        </w:rPr>
        <w:t xml:space="preserve">Obecně závazná vyhláška č. </w:t>
      </w:r>
      <w:r>
        <w:rPr>
          <w:sz w:val="24"/>
          <w:szCs w:val="24"/>
        </w:rPr>
        <w:t>2</w:t>
      </w:r>
      <w:r w:rsidRPr="00F85C56">
        <w:rPr>
          <w:sz w:val="24"/>
          <w:szCs w:val="24"/>
        </w:rPr>
        <w:t>/200</w:t>
      </w:r>
      <w:r>
        <w:rPr>
          <w:sz w:val="24"/>
          <w:szCs w:val="24"/>
        </w:rPr>
        <w:t>9,</w:t>
      </w:r>
      <w:r w:rsidRPr="00F85C56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pravidlech </w:t>
      </w:r>
      <w:r w:rsidRPr="00F85C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pohyb psů na veřejném prostranství, </w:t>
      </w:r>
      <w:r>
        <w:rPr>
          <w:sz w:val="24"/>
          <w:szCs w:val="24"/>
        </w:rPr>
        <w:br/>
      </w:r>
      <w:r w:rsidRPr="00F85C56">
        <w:rPr>
          <w:sz w:val="24"/>
          <w:szCs w:val="24"/>
        </w:rPr>
        <w:t>se mění takto:</w:t>
      </w:r>
    </w:p>
    <w:p w:rsidR="00812DCF" w:rsidRPr="00F85C56" w:rsidRDefault="00812DCF" w:rsidP="00812DCF">
      <w:pPr>
        <w:jc w:val="both"/>
        <w:rPr>
          <w:sz w:val="24"/>
          <w:szCs w:val="24"/>
        </w:rPr>
      </w:pPr>
    </w:p>
    <w:p w:rsidR="00812DCF" w:rsidRPr="00F85C56" w:rsidRDefault="00812DCF" w:rsidP="00812DCF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F85C56">
        <w:rPr>
          <w:sz w:val="24"/>
          <w:szCs w:val="24"/>
        </w:rPr>
        <w:t>řílo</w:t>
      </w:r>
      <w:r>
        <w:rPr>
          <w:sz w:val="24"/>
          <w:szCs w:val="24"/>
        </w:rPr>
        <w:t>ha č. 2 se nahrazuje novou přílohou č. 2, která je součástí této vyhlášky.</w:t>
      </w:r>
    </w:p>
    <w:p w:rsidR="00812DCF" w:rsidRPr="001602FF" w:rsidRDefault="00812DCF" w:rsidP="00812DCF">
      <w:pPr>
        <w:rPr>
          <w:rFonts w:ascii="Arial" w:hAnsi="Arial" w:cs="Arial"/>
          <w:color w:val="000000"/>
          <w:sz w:val="22"/>
          <w:szCs w:val="22"/>
        </w:rPr>
      </w:pPr>
    </w:p>
    <w:p w:rsidR="00812DCF" w:rsidRPr="00B4055A" w:rsidRDefault="00812DCF" w:rsidP="00812DCF">
      <w:pPr>
        <w:jc w:val="both"/>
      </w:pPr>
    </w:p>
    <w:p w:rsidR="00812DCF" w:rsidRPr="00B4055A" w:rsidRDefault="00812DCF" w:rsidP="00812DCF">
      <w:pPr>
        <w:pStyle w:val="Nadpis2"/>
        <w:rPr>
          <w:b/>
          <w:szCs w:val="24"/>
        </w:rPr>
      </w:pPr>
      <w:r>
        <w:rPr>
          <w:b/>
          <w:szCs w:val="24"/>
        </w:rPr>
        <w:t>Čl. 2</w:t>
      </w:r>
    </w:p>
    <w:p w:rsidR="00812DCF" w:rsidRPr="00B4055A" w:rsidRDefault="00812DCF" w:rsidP="00812DCF">
      <w:pPr>
        <w:jc w:val="center"/>
        <w:rPr>
          <w:b/>
          <w:sz w:val="24"/>
          <w:szCs w:val="24"/>
        </w:rPr>
      </w:pPr>
      <w:r w:rsidRPr="00B4055A">
        <w:rPr>
          <w:b/>
          <w:sz w:val="24"/>
          <w:szCs w:val="24"/>
        </w:rPr>
        <w:t>Účinnost</w:t>
      </w:r>
    </w:p>
    <w:p w:rsidR="00812DCF" w:rsidRPr="00B4055A" w:rsidRDefault="00812DCF" w:rsidP="00812DCF">
      <w:pPr>
        <w:pStyle w:val="Zkladntext"/>
        <w:rPr>
          <w:szCs w:val="24"/>
        </w:rPr>
      </w:pPr>
    </w:p>
    <w:p w:rsidR="00812DCF" w:rsidRPr="00B4055A" w:rsidRDefault="00812DCF" w:rsidP="00812DCF">
      <w:pPr>
        <w:pStyle w:val="Zkladntext"/>
        <w:rPr>
          <w:szCs w:val="24"/>
        </w:rPr>
      </w:pPr>
      <w:r w:rsidRPr="00B4055A">
        <w:rPr>
          <w:szCs w:val="24"/>
        </w:rPr>
        <w:t xml:space="preserve">Tato vyhláška nabývá účinnosti </w:t>
      </w:r>
      <w:r>
        <w:rPr>
          <w:szCs w:val="24"/>
        </w:rPr>
        <w:t>15. dnem po jejím vyhlášení.</w:t>
      </w:r>
    </w:p>
    <w:p w:rsidR="00812DCF" w:rsidRPr="00B4055A" w:rsidRDefault="00812DCF" w:rsidP="00812DCF">
      <w:pPr>
        <w:pStyle w:val="Zkladntext"/>
        <w:rPr>
          <w:szCs w:val="24"/>
        </w:rPr>
      </w:pPr>
    </w:p>
    <w:p w:rsidR="00812DCF" w:rsidRDefault="00812DCF" w:rsidP="00812DCF">
      <w:pPr>
        <w:pStyle w:val="Zkladntext"/>
        <w:rPr>
          <w:szCs w:val="24"/>
        </w:rPr>
      </w:pPr>
    </w:p>
    <w:p w:rsidR="00812DCF" w:rsidRPr="00B4055A" w:rsidRDefault="00812DCF" w:rsidP="005A3963">
      <w:pPr>
        <w:pStyle w:val="Zkladntext"/>
        <w:rPr>
          <w:szCs w:val="24"/>
        </w:rPr>
      </w:pPr>
      <w:r>
        <w:rPr>
          <w:szCs w:val="24"/>
        </w:rPr>
        <w:t xml:space="preserve">  </w:t>
      </w:r>
    </w:p>
    <w:p w:rsidR="00812DCF" w:rsidRPr="00B4055A" w:rsidRDefault="00812DCF" w:rsidP="00812D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MUDr. Jiří Besser v.r. </w:t>
      </w:r>
      <w:r w:rsidRPr="00B4055A">
        <w:rPr>
          <w:sz w:val="24"/>
          <w:szCs w:val="24"/>
        </w:rPr>
        <w:tab/>
      </w:r>
      <w:r w:rsidRPr="00B4055A">
        <w:rPr>
          <w:sz w:val="24"/>
          <w:szCs w:val="24"/>
        </w:rPr>
        <w:tab/>
      </w:r>
      <w:r w:rsidRPr="00B4055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                        Ing. Tomáš Havel v.r.</w:t>
      </w:r>
    </w:p>
    <w:p w:rsidR="00812DCF" w:rsidRPr="00B4055A" w:rsidRDefault="00812DCF" w:rsidP="00812DCF">
      <w:pPr>
        <w:rPr>
          <w:sz w:val="24"/>
        </w:rPr>
      </w:pPr>
      <w:r w:rsidRPr="00B4055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B4055A">
        <w:rPr>
          <w:sz w:val="24"/>
          <w:szCs w:val="24"/>
        </w:rPr>
        <w:t xml:space="preserve">   starosta</w:t>
      </w:r>
      <w:r w:rsidRPr="00B4055A">
        <w:rPr>
          <w:sz w:val="24"/>
          <w:szCs w:val="24"/>
        </w:rPr>
        <w:tab/>
      </w:r>
      <w:r w:rsidRPr="00B4055A">
        <w:rPr>
          <w:sz w:val="24"/>
          <w:szCs w:val="24"/>
        </w:rPr>
        <w:tab/>
      </w:r>
      <w:r w:rsidRPr="00B4055A">
        <w:rPr>
          <w:sz w:val="24"/>
          <w:szCs w:val="24"/>
        </w:rPr>
        <w:tab/>
      </w:r>
      <w:r w:rsidRPr="00B4055A">
        <w:rPr>
          <w:sz w:val="24"/>
          <w:szCs w:val="24"/>
        </w:rPr>
        <w:tab/>
      </w:r>
      <w:r w:rsidRPr="00B4055A">
        <w:rPr>
          <w:sz w:val="24"/>
          <w:szCs w:val="24"/>
        </w:rPr>
        <w:tab/>
      </w:r>
      <w:r w:rsidRPr="00B4055A">
        <w:rPr>
          <w:sz w:val="24"/>
          <w:szCs w:val="24"/>
        </w:rPr>
        <w:tab/>
      </w:r>
      <w:r w:rsidRPr="00B4055A">
        <w:rPr>
          <w:sz w:val="24"/>
        </w:rPr>
        <w:tab/>
        <w:t xml:space="preserve">                      místostarosta</w:t>
      </w:r>
    </w:p>
    <w:p w:rsidR="00812DCF" w:rsidRPr="00B4055A" w:rsidRDefault="00812DCF" w:rsidP="00812DCF">
      <w:pPr>
        <w:rPr>
          <w:sz w:val="24"/>
        </w:rPr>
      </w:pPr>
    </w:p>
    <w:p w:rsidR="00812DCF" w:rsidRDefault="00812DCF" w:rsidP="00812DCF">
      <w:pPr>
        <w:jc w:val="both"/>
        <w:rPr>
          <w:sz w:val="24"/>
          <w:szCs w:val="24"/>
        </w:rPr>
      </w:pPr>
    </w:p>
    <w:p w:rsidR="00812DCF" w:rsidRPr="005A3963" w:rsidRDefault="00812DCF" w:rsidP="00812DCF">
      <w:pPr>
        <w:jc w:val="both"/>
        <w:rPr>
          <w:sz w:val="24"/>
          <w:szCs w:val="24"/>
        </w:rPr>
      </w:pPr>
      <w:r w:rsidRPr="00F85C56">
        <w:rPr>
          <w:i/>
          <w:sz w:val="24"/>
          <w:szCs w:val="24"/>
        </w:rPr>
        <w:t>Vyvěšeno dne:</w:t>
      </w:r>
      <w:r w:rsidR="007B742C">
        <w:rPr>
          <w:i/>
          <w:sz w:val="24"/>
          <w:szCs w:val="24"/>
        </w:rPr>
        <w:tab/>
      </w:r>
      <w:r w:rsidR="007B742C">
        <w:rPr>
          <w:i/>
          <w:sz w:val="24"/>
          <w:szCs w:val="24"/>
        </w:rPr>
        <w:tab/>
      </w:r>
      <w:r w:rsidR="007B742C">
        <w:rPr>
          <w:sz w:val="24"/>
          <w:szCs w:val="24"/>
        </w:rPr>
        <w:t>3.11.2009</w:t>
      </w:r>
    </w:p>
    <w:p w:rsidR="00812DCF" w:rsidRPr="00553ADB" w:rsidRDefault="00812DCF" w:rsidP="00812DCF">
      <w:pPr>
        <w:jc w:val="both"/>
        <w:rPr>
          <w:sz w:val="24"/>
          <w:szCs w:val="24"/>
        </w:rPr>
      </w:pPr>
      <w:r w:rsidRPr="00F85C56">
        <w:rPr>
          <w:i/>
          <w:sz w:val="24"/>
          <w:szCs w:val="24"/>
        </w:rPr>
        <w:t>Sejmuto dne:</w:t>
      </w:r>
      <w:r w:rsidR="00553ADB">
        <w:rPr>
          <w:i/>
          <w:sz w:val="24"/>
          <w:szCs w:val="24"/>
        </w:rPr>
        <w:tab/>
      </w:r>
      <w:r w:rsidR="00553ADB">
        <w:rPr>
          <w:i/>
          <w:sz w:val="24"/>
          <w:szCs w:val="24"/>
        </w:rPr>
        <w:tab/>
      </w:r>
      <w:r w:rsidR="00553ADB">
        <w:rPr>
          <w:sz w:val="24"/>
          <w:szCs w:val="24"/>
        </w:rPr>
        <w:t>19.11.2009</w:t>
      </w:r>
    </w:p>
    <w:p w:rsidR="00812DCF" w:rsidRDefault="005A3963" w:rsidP="00812DCF">
      <w:pPr>
        <w:jc w:val="both"/>
        <w:rPr>
          <w:sz w:val="24"/>
          <w:szCs w:val="24"/>
        </w:rPr>
      </w:pPr>
      <w:r>
        <w:rPr>
          <w:sz w:val="24"/>
          <w:szCs w:val="24"/>
        </w:rPr>
        <w:t>Účinnost od :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18.11.2009</w:t>
      </w:r>
    </w:p>
    <w:p w:rsidR="00812DCF" w:rsidRDefault="00812DCF" w:rsidP="00812DCF">
      <w:pPr>
        <w:jc w:val="right"/>
        <w:rPr>
          <w:sz w:val="24"/>
          <w:szCs w:val="24"/>
        </w:rPr>
      </w:pPr>
    </w:p>
    <w:p w:rsidR="00812DCF" w:rsidRDefault="00812DCF" w:rsidP="00812DCF">
      <w:pPr>
        <w:jc w:val="right"/>
        <w:rPr>
          <w:sz w:val="24"/>
          <w:szCs w:val="24"/>
        </w:rPr>
      </w:pPr>
    </w:p>
    <w:p w:rsidR="00812DCF" w:rsidRDefault="00812DCF" w:rsidP="00812DCF">
      <w:pPr>
        <w:rPr>
          <w:sz w:val="24"/>
          <w:szCs w:val="24"/>
        </w:rPr>
      </w:pPr>
    </w:p>
    <w:p w:rsidR="00887B89" w:rsidRDefault="00887B89"/>
    <w:sectPr w:rsidR="00887B89" w:rsidSect="00812DCF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91" w:rsidRDefault="00A45491">
      <w:r>
        <w:separator/>
      </w:r>
    </w:p>
  </w:endnote>
  <w:endnote w:type="continuationSeparator" w:id="0">
    <w:p w:rsidR="00A45491" w:rsidRDefault="00A4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91" w:rsidRDefault="00A45491">
      <w:r>
        <w:separator/>
      </w:r>
    </w:p>
  </w:footnote>
  <w:footnote w:type="continuationSeparator" w:id="0">
    <w:p w:rsidR="00A45491" w:rsidRDefault="00A45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CF"/>
    <w:rsid w:val="001D67CF"/>
    <w:rsid w:val="00486852"/>
    <w:rsid w:val="004B7EB7"/>
    <w:rsid w:val="00553ADB"/>
    <w:rsid w:val="005A3963"/>
    <w:rsid w:val="006257E9"/>
    <w:rsid w:val="007B742C"/>
    <w:rsid w:val="00812DCF"/>
    <w:rsid w:val="00887B89"/>
    <w:rsid w:val="008964A2"/>
    <w:rsid w:val="00A45491"/>
    <w:rsid w:val="00E56C20"/>
    <w:rsid w:val="00F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93A39-9CF8-4288-B198-BCDEFA5B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DCF"/>
  </w:style>
  <w:style w:type="paragraph" w:styleId="Nadpis2">
    <w:name w:val="heading 2"/>
    <w:basedOn w:val="Normln"/>
    <w:next w:val="Normln"/>
    <w:qFormat/>
    <w:rsid w:val="00812DCF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812DCF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812DCF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BEROUN</vt:lpstr>
    </vt:vector>
  </TitlesOfParts>
  <Company>beroun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BEROUN</dc:title>
  <dc:subject/>
  <dc:creator>Kozderková Věra</dc:creator>
  <cp:keywords/>
  <cp:lastModifiedBy>Fraňová Ildikó, Mgr.</cp:lastModifiedBy>
  <cp:revision>2</cp:revision>
  <dcterms:created xsi:type="dcterms:W3CDTF">2022-12-16T09:41:00Z</dcterms:created>
  <dcterms:modified xsi:type="dcterms:W3CDTF">2022-12-16T09:41:00Z</dcterms:modified>
</cp:coreProperties>
</file>