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597" w:lineRule="exact"/>
        <w:ind w:left="2155" w:right="40" w:firstLine="0"/>
        <w:jc w:val="right"/>
      </w:pPr>
      <w:r/>
      <w:r>
        <w:rPr lang="cs-CZ" sz="54" baseline="0" dirty="0">
          <w:jc w:val="left"/>
          <w:rFonts w:ascii="Times New Roman" w:hAnsi="Times New Roman" w:cs="Times New Roman"/>
          <w:b/>
          <w:bCs/>
          <w:color w:val="000000"/>
          <w:sz w:val="54"/>
          <w:szCs w:val="54"/>
        </w:rPr>
        <w:t>Obe</w:t>
      </w:r>
      <w:r>
        <w:rPr lang="cs-CZ" sz="54" baseline="0" dirty="0">
          <w:jc w:val="left"/>
          <w:rFonts w:ascii="Times New Roman" w:hAnsi="Times New Roman" w:cs="Times New Roman"/>
          <w:b/>
          <w:bCs/>
          <w:color w:val="000000"/>
          <w:spacing w:val="66"/>
          <w:sz w:val="54"/>
          <w:szCs w:val="54"/>
        </w:rPr>
        <w:t>c </w:t>
      </w:r>
      <w:r>
        <w:rPr lang="cs-CZ" sz="5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54"/>
          <w:szCs w:val="54"/>
        </w:rPr>
        <w:t>Zastávka</w:t>
      </w:r>
      <w:r>
        <w:rPr>
          <w:rFonts w:ascii="Times New Roman" w:hAnsi="Times New Roman" w:cs="Times New Roman"/>
          <w:sz w:val="54"/>
          <w:szCs w:val="5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743"/>
          <w:tab w:val="left" w:pos="3252"/>
        </w:tabs>
        <w:spacing w:before="139" w:after="0" w:line="225" w:lineRule="exact"/>
        <w:ind w:left="2216" w:right="2342" w:firstLine="4"/>
        <w:jc w:val="both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2977895</wp:posOffset>
            </wp:positionH>
            <wp:positionV relativeFrom="line">
              <wp:posOffset>104648</wp:posOffset>
            </wp:positionV>
            <wp:extent cx="1052093" cy="384086"/>
            <wp:effectExtent l="0" t="0" r="0" b="0"/>
            <wp:wrapNone/>
            <wp:docPr id="100" name="Freeform 1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77895" y="104648"/>
                      <a:ext cx="937793" cy="2697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25" w:lineRule="exact"/>
                          <w:ind w:left="0" w:right="0" w:firstLine="0"/>
                        </w:pPr>
                        <w:r>
                          <w:rPr lang="cs-CZ" sz="1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účet</w:t>
                        </w:r>
                        <w:r>
                          <w:rPr lang="cs-CZ" sz="1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0"/>
                            <w:sz w:val="18"/>
                            <w:szCs w:val="18"/>
                          </w:rPr>
                          <w:t>: </w:t>
                        </w:r>
                        <w:r>
                          <w:rPr lang="cs-CZ" sz="1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18"/>
                            <w:szCs w:val="18"/>
                          </w:rPr>
                          <w:t>9726641/0100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cs-CZ" sz="1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lČO</w:t>
                        </w:r>
                        <w:r>
                          <w:rPr lang="cs-CZ" sz="1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0"/>
                            <w:sz w:val="18"/>
                            <w:szCs w:val="18"/>
                          </w:rPr>
                          <w:t>: </w:t>
                        </w:r>
                        <w:r>
                          <w:rPr lang="cs-CZ" sz="1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00488399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Hutní	</w:t>
      </w:r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osada	</w:t>
      </w:r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14</w:t>
      </w:r>
      <w:r>
        <w:rPr>
          <w:rFonts w:ascii="Times New Roman" w:hAnsi="Times New Roman" w:cs="Times New Roman"/>
          <w:sz w:val="18"/>
          <w:szCs w:val="18"/>
        </w:rPr>
        <w:t> </w:t>
      </w:r>
      <w:r/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66</w:t>
      </w:r>
      <w:r>
        <w:rPr lang="cs-CZ" sz="18" baseline="0" dirty="0">
          <w:jc w:val="left"/>
          <w:rFonts w:ascii="Times New Roman" w:hAnsi="Times New Roman" w:cs="Times New Roman"/>
          <w:color w:val="000000"/>
          <w:spacing w:val="12"/>
          <w:sz w:val="18"/>
          <w:szCs w:val="18"/>
        </w:rPr>
        <w:t>4 </w:t>
      </w:r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8</w:t>
      </w:r>
      <w:r>
        <w:rPr lang="cs-CZ" sz="18" baseline="0" dirty="0">
          <w:jc w:val="left"/>
          <w:rFonts w:ascii="Times New Roman" w:hAnsi="Times New Roman" w:cs="Times New Roman"/>
          <w:color w:val="000000"/>
          <w:spacing w:val="9"/>
          <w:sz w:val="18"/>
          <w:szCs w:val="18"/>
        </w:rPr>
        <w:t>4 </w:t>
      </w:r>
      <w:r>
        <w:rPr lang="cs-CZ"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Zastávka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027"/>
        </w:tabs>
        <w:spacing w:before="0" w:after="0" w:line="235" w:lineRule="exact"/>
        <w:ind w:left="0" w:right="-40" w:firstLine="4"/>
        <w:jc w:val="both"/>
      </w:pPr>
      <w:r/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tel.</w:t>
      </w:r>
      <w:r>
        <w:rPr lang="cs-CZ" sz="18" baseline="0" dirty="0">
          <w:jc w:val="left"/>
          <w:rFonts w:ascii="Times New Roman" w:hAnsi="Times New Roman" w:cs="Times New Roman"/>
          <w:color w:val="000000"/>
          <w:spacing w:val="17"/>
          <w:sz w:val="18"/>
          <w:szCs w:val="18"/>
        </w:rPr>
        <w:t>: </w:t>
      </w:r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54</w:t>
      </w:r>
      <w:r>
        <w:rPr lang="cs-CZ" sz="18" baseline="0" dirty="0">
          <w:jc w:val="left"/>
          <w:rFonts w:ascii="Times New Roman" w:hAnsi="Times New Roman" w:cs="Times New Roman"/>
          <w:color w:val="000000"/>
          <w:spacing w:val="10"/>
          <w:sz w:val="18"/>
          <w:szCs w:val="18"/>
        </w:rPr>
        <w:t>6 </w:t>
      </w:r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42</w:t>
      </w:r>
      <w:r>
        <w:rPr lang="cs-CZ" sz="18" baseline="0" dirty="0">
          <w:jc w:val="left"/>
          <w:rFonts w:ascii="Times New Roman" w:hAnsi="Times New Roman" w:cs="Times New Roman"/>
          <w:color w:val="000000"/>
          <w:spacing w:val="12"/>
          <w:sz w:val="18"/>
          <w:szCs w:val="18"/>
        </w:rPr>
        <w:t>9 </w:t>
      </w:r>
      <w:r>
        <w:rPr lang="cs-CZ" sz="18" baseline="0" dirty="0">
          <w:jc w:val="left"/>
          <w:rFonts w:ascii="Times New Roman" w:hAnsi="Times New Roman" w:cs="Times New Roman"/>
          <w:color w:val="000000"/>
          <w:spacing w:val="-7"/>
          <w:sz w:val="18"/>
          <w:szCs w:val="18"/>
        </w:rPr>
        <w:t>048</w:t>
      </w:r>
      <w:r>
        <w:rPr>
          <w:rFonts w:ascii="Times New Roman" w:hAnsi="Times New Roman" w:cs="Times New Roman"/>
          <w:sz w:val="18"/>
          <w:szCs w:val="18"/>
        </w:rPr>
        <w:t> </w:t>
      </w:r>
      <w:r/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fax</w:t>
      </w:r>
      <w:r>
        <w:rPr lang="cs-CZ" sz="18" baseline="0" dirty="0">
          <w:jc w:val="left"/>
          <w:rFonts w:ascii="Times New Roman" w:hAnsi="Times New Roman" w:cs="Times New Roman"/>
          <w:color w:val="000000"/>
          <w:spacing w:val="7"/>
          <w:sz w:val="18"/>
          <w:szCs w:val="18"/>
        </w:rPr>
        <w:t>: </w:t>
      </w:r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546411	</w:t>
      </w:r>
      <w:r>
        <w:rPr lang="cs-CZ"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041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410" w:h="16970"/>
          <w:pgMar w:top="343" w:right="500" w:bottom="275" w:left="500" w:header="708" w:footer="708" w:gutter="0"/>
          <w:cols w:num="3" w:space="0" w:equalWidth="0">
            <w:col w:w="5894" w:space="469"/>
            <w:col w:w="1346" w:space="553"/>
            <w:col w:w="1829" w:space="0"/>
          </w:cols>
          <w:docGrid w:linePitch="360"/>
        </w:sectPr>
        <w:tabs>
          <w:tab w:val="left" w:pos="619"/>
        </w:tabs>
        <w:spacing w:before="0" w:after="0" w:line="225" w:lineRule="exact"/>
        <w:ind w:left="0" w:right="-40" w:firstLine="0"/>
      </w:pPr>
      <w:r/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web</w:t>
      </w:r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:  </w:t>
      </w:r>
      <w:hyperlink r:id="rId101" w:history="1">
        <w:r>
          <w:rPr lang="cs-CZ"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www.zastavka.cz</w:t>
        </w:r>
      </w:hyperlink>
      <w:r>
        <w:rPr>
          <w:rFonts w:ascii="Times New Roman" w:hAnsi="Times New Roman" w:cs="Times New Roman"/>
          <w:sz w:val="18"/>
          <w:szCs w:val="18"/>
        </w:rPr>
        <w:t> </w:t>
      </w:r>
      <w:r/>
      <w:r>
        <w:rPr lang="cs-CZ"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e-rnail:	</w:t>
      </w:r>
      <w:hyperlink r:id="rId102" w:history="1">
        <w:r>
          <w:rPr lang="cs-CZ" sz="18" baseline="0" dirty="0">
            <w:jc w:val="left"/>
            <w:rFonts w:ascii="Times New Roman" w:hAnsi="Times New Roman" w:cs="Times New Roman"/>
            <w:color w:val="000000"/>
            <w:spacing w:val="-2"/>
            <w:sz w:val="18"/>
            <w:szCs w:val="18"/>
          </w:rPr>
          <w:t>ou@zastavka.cz</w:t>
        </w:r>
      </w:hyperlink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4869"/>
          <w:tab w:val="left" w:pos="5446"/>
          <w:tab w:val="left" w:pos="6290"/>
          <w:tab w:val="left" w:pos="6588"/>
        </w:tabs>
        <w:spacing w:before="0" w:after="0" w:line="316" w:lineRule="exact"/>
        <w:ind w:left="3732" w:right="3716" w:hanging="302"/>
      </w:pPr>
      <w:r>
        <w:drawing>
          <wp:anchor simplePos="0" relativeHeight="251658873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-2090002</wp:posOffset>
            </wp:positionV>
            <wp:extent cx="7876031" cy="10777728"/>
            <wp:effectExtent l="0" t="0" r="0" b="0"/>
            <wp:wrapNone/>
            <wp:docPr id="103" name="Picture 103">
              <a:hlinkClick r:id="rId102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76031" cy="1077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Obecn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pacing w:val="2"/>
          <w:sz w:val="26"/>
          <w:szCs w:val="26"/>
        </w:rPr>
        <w:t>ě  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závazná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vyhláška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č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pacing w:val="18"/>
          <w:sz w:val="26"/>
          <w:szCs w:val="26"/>
        </w:rPr>
        <w:t>. 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6"/>
          <w:szCs w:val="26"/>
        </w:rPr>
        <w:t>1/2013</w:t>
      </w:r>
      <w:r>
        <w:rPr>
          <w:rFonts w:ascii="Times New Roman" w:hAnsi="Times New Roman" w:cs="Times New Roman"/>
          <w:sz w:val="26"/>
          <w:szCs w:val="26"/>
        </w:rPr>
        <w:t> </w:t>
      </w:r>
      <w:r/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pacing w:val="5"/>
          <w:sz w:val="26"/>
          <w:szCs w:val="26"/>
        </w:rPr>
        <w:t>o 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zákazu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konzumace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alkoholu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spacing w:after="2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08"/>
          <w:tab w:val="left" w:pos="2397"/>
          <w:tab w:val="left" w:pos="2939"/>
          <w:tab w:val="left" w:pos="3621"/>
          <w:tab w:val="left" w:pos="3775"/>
          <w:tab w:val="left" w:pos="3899"/>
          <w:tab w:val="left" w:pos="4735"/>
          <w:tab w:val="left" w:pos="5080"/>
          <w:tab w:val="left" w:pos="5992"/>
          <w:tab w:val="left" w:pos="6655"/>
          <w:tab w:val="left" w:pos="6832"/>
          <w:tab w:val="left" w:pos="6890"/>
          <w:tab w:val="left" w:pos="6947"/>
          <w:tab w:val="left" w:pos="7643"/>
          <w:tab w:val="left" w:pos="7835"/>
          <w:tab w:val="left" w:pos="7960"/>
          <w:tab w:val="left" w:pos="8464"/>
          <w:tab w:val="left" w:pos="9083"/>
          <w:tab w:val="left" w:pos="9410"/>
        </w:tabs>
        <w:spacing w:before="0" w:after="0" w:line="275" w:lineRule="exact"/>
        <w:ind w:left="972" w:right="1240" w:firstLine="0"/>
        <w:jc w:val="both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Zastupitelstvo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obce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Zastávka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0"/>
          <w:sz w:val="22"/>
          <w:szCs w:val="22"/>
        </w:rPr>
        <w:t>e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svém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zasedání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e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30.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7"/>
          <w:sz w:val="22"/>
          <w:szCs w:val="22"/>
        </w:rPr>
        <w:t>.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2013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usneslo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vydat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základě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ust.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§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0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písm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aj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ust.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5"/>
          <w:sz w:val="22"/>
          <w:szCs w:val="22"/>
        </w:rPr>
        <w:t>§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8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4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odst.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5"/>
          <w:sz w:val="22"/>
          <w:szCs w:val="22"/>
        </w:rPr>
        <w:t>2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písm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0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l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zákona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č.	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128/2000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Sb.,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obcích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(obecní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zřízení)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,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2"/>
          <w:sz w:val="22"/>
          <w:szCs w:val="22"/>
        </w:rPr>
        <w:t>e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zněn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7"/>
          <w:sz w:val="22"/>
          <w:szCs w:val="22"/>
        </w:rPr>
        <w:t>í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pozdějších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předpisů,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tut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obecn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ě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závaznou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vyhlášku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(dál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9"/>
          <w:sz w:val="22"/>
          <w:szCs w:val="22"/>
        </w:rPr>
        <w:t>e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n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"vyhláška"):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826"/>
        </w:tabs>
        <w:spacing w:before="0" w:after="0" w:line="243" w:lineRule="exact"/>
        <w:ind w:left="4958" w:right="5372" w:firstLine="0"/>
        <w:jc w:val="right"/>
      </w:pPr>
      <w:r/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Článek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2"/>
          <w:szCs w:val="22"/>
        </w:rPr>
        <w:t>1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378"/>
        </w:tabs>
        <w:spacing w:before="20" w:after="0" w:line="243" w:lineRule="exact"/>
        <w:ind w:left="4563" w:right="0" w:firstLine="0"/>
      </w:pPr>
      <w:r/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Úvodní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ustanovení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730"/>
          <w:tab w:val="left" w:pos="1874"/>
          <w:tab w:val="left" w:pos="1994"/>
          <w:tab w:val="left" w:pos="2306"/>
          <w:tab w:val="left" w:pos="2767"/>
          <w:tab w:val="left" w:pos="3001"/>
          <w:tab w:val="left" w:pos="3074"/>
          <w:tab w:val="left" w:pos="3294"/>
          <w:tab w:val="left" w:pos="4000"/>
          <w:tab w:val="left" w:pos="4120"/>
          <w:tab w:val="left" w:pos="4168"/>
          <w:tab w:val="left" w:pos="4231"/>
          <w:tab w:val="left" w:pos="4547"/>
          <w:tab w:val="left" w:pos="4965"/>
          <w:tab w:val="left" w:pos="5301"/>
          <w:tab w:val="left" w:pos="5623"/>
          <w:tab w:val="left" w:pos="6198"/>
          <w:tab w:val="left" w:pos="6664"/>
          <w:tab w:val="left" w:pos="6707"/>
          <w:tab w:val="left" w:pos="6904"/>
          <w:tab w:val="left" w:pos="7201"/>
          <w:tab w:val="left" w:pos="7370"/>
          <w:tab w:val="left" w:pos="7533"/>
          <w:tab w:val="left" w:pos="7753"/>
          <w:tab w:val="left" w:pos="8282"/>
          <w:tab w:val="left" w:pos="8747"/>
          <w:tab w:val="left" w:pos="8790"/>
          <w:tab w:val="left" w:pos="9218"/>
          <w:tab w:val="left" w:pos="9918"/>
        </w:tabs>
        <w:spacing w:before="274" w:after="0" w:line="274" w:lineRule="exact"/>
        <w:ind w:left="972" w:right="1207" w:firstLine="9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Cíle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tét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5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vyhlášky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vymezit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veřejná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prostranství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7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území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obce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Zastávka,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7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kterých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10"/>
          <w:sz w:val="22"/>
          <w:szCs w:val="22"/>
        </w:rPr>
        <w:t>se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zakazuje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konzumace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alkoholických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nápojů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zjevné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umožňování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konzumace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alkoholických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nápojů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(dále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jen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"konzumace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alkoholických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nápojů"),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tím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vytvořit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opatření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směřující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Times New Roman" w:hAnsi="Times New Roman" w:cs="Times New Roman"/>
          <w:color w:val="000000"/>
          <w:spacing w:val="3"/>
          <w:sz w:val="22"/>
          <w:szCs w:val="22"/>
        </w:rPr>
        <w:t>k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ochraně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veřejného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pořádku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		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8"/>
          <w:sz w:val="22"/>
          <w:szCs w:val="22"/>
        </w:rPr>
        <w:t>k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ochraně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zejména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dětí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mladistvých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před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nepříznivými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účink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8"/>
          <w:sz w:val="22"/>
          <w:szCs w:val="22"/>
        </w:rPr>
        <w:t>y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alkoholu.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849"/>
        </w:tabs>
        <w:spacing w:before="300" w:after="0" w:line="243" w:lineRule="exact"/>
        <w:ind w:left="5057" w:right="0" w:firstLine="0"/>
      </w:pPr>
      <w:r/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Článek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719"/>
        </w:tabs>
        <w:spacing w:before="20" w:after="0" w:line="243" w:lineRule="exact"/>
        <w:ind w:left="4635" w:right="0" w:firstLine="0"/>
      </w:pPr>
      <w:r/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Vymezení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pojmů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224"/>
          <w:tab w:val="left" w:pos="2575"/>
          <w:tab w:val="left" w:pos="3007"/>
          <w:tab w:val="left" w:pos="3616"/>
          <w:tab w:val="left" w:pos="3943"/>
          <w:tab w:val="left" w:pos="4115"/>
          <w:tab w:val="left" w:pos="4558"/>
          <w:tab w:val="left" w:pos="4960"/>
          <w:tab w:val="left" w:pos="5838"/>
          <w:tab w:val="left" w:pos="5955"/>
          <w:tab w:val="left" w:pos="6468"/>
          <w:tab w:val="left" w:pos="7096"/>
          <w:tab w:val="left" w:pos="7323"/>
          <w:tab w:val="left" w:pos="8133"/>
          <w:tab w:val="left" w:pos="8422"/>
          <w:tab w:val="left" w:pos="8920"/>
          <w:tab w:val="left" w:pos="9300"/>
          <w:tab w:val="left" w:pos="9563"/>
        </w:tabs>
        <w:spacing w:before="272" w:after="0" w:line="276" w:lineRule="exact"/>
        <w:ind w:left="963" w:right="1223" w:firstLine="23"/>
        <w:jc w:val="both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)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Veřejným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prostranstvím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jsou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všechna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náměstí,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ulice,tržiště,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chodníky,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veřejná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zeleň,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parky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pacing w:val="19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dalš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í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prostory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přístupné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každému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bez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omezení,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tedy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sloužící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obecnému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užívání,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  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bez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ohled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8"/>
          <w:sz w:val="22"/>
          <w:szCs w:val="22"/>
        </w:rPr>
        <w:t>u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0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vlastnictví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1"/>
          <w:sz w:val="22"/>
          <w:szCs w:val="22"/>
        </w:rPr>
        <w:t>k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tomuto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prostoru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. </w:t>
      </w:r>
      <w:r>
        <w:rPr lang="cs-CZ" sz="14" baseline="0" dirty="0">
          <w:jc w:val="left"/>
          <w:rFonts w:ascii="Arial" w:hAnsi="Arial" w:cs="Arial"/>
          <w:color w:val="000000"/>
          <w:w w:val="140"/>
          <w:sz w:val="14"/>
          <w:szCs w:val="14"/>
        </w:rPr>
        <w:t>I)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59"/>
          <w:tab w:val="left" w:pos="1936"/>
          <w:tab w:val="left" w:pos="2306"/>
          <w:tab w:val="left" w:pos="2469"/>
          <w:tab w:val="left" w:pos="2637"/>
          <w:tab w:val="left" w:pos="3122"/>
          <w:tab w:val="left" w:pos="3823"/>
          <w:tab w:val="left" w:pos="3961"/>
          <w:tab w:val="left" w:pos="4461"/>
          <w:tab w:val="left" w:pos="4739"/>
          <w:tab w:val="left" w:pos="4869"/>
          <w:tab w:val="left" w:pos="5075"/>
          <w:tab w:val="left" w:pos="5253"/>
          <w:tab w:val="left" w:pos="6083"/>
          <w:tab w:val="left" w:pos="6146"/>
          <w:tab w:val="left" w:pos="6333"/>
          <w:tab w:val="left" w:pos="7360"/>
          <w:tab w:val="left" w:pos="7672"/>
          <w:tab w:val="left" w:pos="7792"/>
          <w:tab w:val="left" w:pos="8113"/>
          <w:tab w:val="left" w:pos="8527"/>
          <w:tab w:val="left" w:pos="8757"/>
          <w:tab w:val="left" w:pos="9103"/>
          <w:tab w:val="left" w:pos="9241"/>
        </w:tabs>
        <w:spacing w:before="273" w:after="0" w:line="275" w:lineRule="exact"/>
        <w:ind w:left="948" w:right="1207" w:firstLine="9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2)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Konzumací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alkoholických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nápojů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na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veřejném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prostranství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účely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této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vyhlášky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rozumí: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)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jeh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o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požívání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9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místech,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7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kterýc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h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e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konzumace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alkoholických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nápojů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touto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vyhláškou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zakázána,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b)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zdržování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e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místech,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kterých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e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konzumace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alkoholických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nápojů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touto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vyhláškou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zakázána,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4"/>
          <w:sz w:val="22"/>
          <w:szCs w:val="22"/>
        </w:rPr>
        <w:t>s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otevřenou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lahví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7"/>
          <w:sz w:val="22"/>
          <w:szCs w:val="22"/>
        </w:rPr>
        <w:t>,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krabicí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i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jinou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nádobou	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6"/>
          <w:sz w:val="22"/>
          <w:szCs w:val="22"/>
        </w:rPr>
        <w:t>s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alkoholem.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00" w:after="0" w:line="243" w:lineRule="exact"/>
        <w:ind w:left="5047" w:right="0" w:firstLine="0"/>
      </w:pPr>
      <w:r/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Článe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pacing w:val="1"/>
          <w:sz w:val="22"/>
          <w:szCs w:val="22"/>
        </w:rPr>
        <w:t>k  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637"/>
          <w:tab w:val="left" w:pos="3880"/>
          <w:tab w:val="left" w:pos="5378"/>
          <w:tab w:val="left" w:pos="6165"/>
          <w:tab w:val="left" w:pos="7567"/>
        </w:tabs>
        <w:spacing w:before="20" w:after="0" w:line="243" w:lineRule="exact"/>
        <w:ind w:left="1932" w:right="0" w:firstLine="0"/>
      </w:pPr>
      <w:r/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Zákaz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konzumace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alkoholických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nápojů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pacing w:val="9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veřejných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prostranstvích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98"/>
          <w:tab w:val="left" w:pos="1927"/>
          <w:tab w:val="left" w:pos="2335"/>
          <w:tab w:val="left" w:pos="2886"/>
          <w:tab w:val="left" w:pos="3861"/>
          <w:tab w:val="left" w:pos="5080"/>
          <w:tab w:val="left" w:pos="6271"/>
          <w:tab w:val="left" w:pos="7739"/>
          <w:tab w:val="left" w:pos="8503"/>
        </w:tabs>
        <w:spacing w:before="271" w:after="0" w:line="278" w:lineRule="exact"/>
        <w:ind w:left="939" w:right="1207" w:firstLine="28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1)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a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území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obce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Zastávka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e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zakazuje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konzumace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alkoholických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nápojů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7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následujících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veřejných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prostranstvích: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41"/>
          <w:tab w:val="left" w:pos="3142"/>
          <w:tab w:val="left" w:pos="3689"/>
          <w:tab w:val="left" w:pos="4582"/>
          <w:tab w:val="left" w:pos="6502"/>
          <w:tab w:val="left" w:pos="7423"/>
        </w:tabs>
        <w:spacing w:before="266" w:after="0" w:line="283" w:lineRule="exact"/>
        <w:ind w:left="939" w:right="1207" w:firstLine="0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a)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7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všec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h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veřejných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prostranstvích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8"/>
          <w:sz w:val="22"/>
          <w:szCs w:val="22"/>
        </w:rPr>
        <w:t>v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oblast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i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vymezené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8"/>
          <w:sz w:val="22"/>
          <w:szCs w:val="22"/>
        </w:rPr>
        <w:t>v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příloze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tét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vyhlášky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b)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mim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oblas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t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vymezenou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6"/>
          <w:sz w:val="22"/>
          <w:szCs w:val="22"/>
        </w:rPr>
        <w:t>v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příloze: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410" w:h="16970"/>
          <w:pgMar w:top="343" w:right="500" w:bottom="275" w:left="500" w:header="708" w:footer="708" w:gutter="0"/>
          <w:docGrid w:linePitch="360"/>
        </w:sectPr>
        <w:tabs>
          <w:tab w:val="left" w:pos="1178"/>
          <w:tab w:val="left" w:pos="3597"/>
          <w:tab w:val="left" w:pos="5700"/>
          <w:tab w:val="left" w:pos="6497"/>
          <w:tab w:val="left" w:pos="8493"/>
        </w:tabs>
        <w:spacing w:before="0" w:after="0" w:line="243" w:lineRule="exact"/>
        <w:ind w:left="953" w:right="0" w:firstLine="0"/>
      </w:pPr>
      <w:r/>
      <w:r>
        <w:rPr lang="cs-CZ" sz="12" baseline="0" dirty="0">
          <w:jc w:val="left"/>
          <w:rFonts w:ascii="Arial" w:hAnsi="Arial" w:cs="Arial"/>
          <w:color w:val="000000"/>
          <w:w w:val="137"/>
          <w:sz w:val="12"/>
          <w:szCs w:val="12"/>
        </w:rPr>
        <w:t>I)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§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3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8"/>
          <w:sz w:val="22"/>
          <w:szCs w:val="22"/>
        </w:rPr>
        <w:t>4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zákon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.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128/2000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Sb.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7"/>
          <w:sz w:val="22"/>
          <w:szCs w:val="22"/>
        </w:rPr>
        <w:t>, 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1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obcích,(obecní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zřízení)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5"/>
          <w:sz w:val="22"/>
          <w:szCs w:val="22"/>
        </w:rPr>
        <w:t>e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zněn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í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pozdějších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předpisů</w:t>
      </w:r>
      <w:r>
        <w:rPr>
          <w:rFonts w:ascii="Times New Roman" w:hAnsi="Times New Roman" w:cs="Times New Roman"/>
          <w:sz w:val="22"/>
          <w:szCs w:val="22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57"/>
          <w:tab w:val="left" w:pos="2584"/>
          <w:tab w:val="left" w:pos="2915"/>
          <w:tab w:val="left" w:pos="3515"/>
          <w:tab w:val="left" w:pos="3885"/>
          <w:tab w:val="left" w:pos="4744"/>
          <w:tab w:val="left" w:pos="4917"/>
          <w:tab w:val="left" w:pos="5373"/>
          <w:tab w:val="left" w:pos="5483"/>
          <w:tab w:val="left" w:pos="5766"/>
          <w:tab w:val="left" w:pos="6966"/>
          <w:tab w:val="left" w:pos="7288"/>
          <w:tab w:val="left" w:pos="7988"/>
        </w:tabs>
        <w:spacing w:before="0" w:after="0" w:line="291" w:lineRule="exact"/>
        <w:ind w:left="1317" w:right="1064" w:firstLine="0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•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6"/>
          <w:sz w:val="22"/>
          <w:szCs w:val="22"/>
        </w:rPr>
        <w:t>v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okruhu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5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3"/>
          <w:sz w:val="22"/>
          <w:szCs w:val="22"/>
        </w:rPr>
        <w:t>0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metr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ů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d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ško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l 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0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školských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zařízení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•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8"/>
          <w:sz w:val="22"/>
          <w:szCs w:val="22"/>
        </w:rPr>
        <w:t>v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okruhu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5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1"/>
          <w:sz w:val="22"/>
          <w:szCs w:val="22"/>
        </w:rPr>
        <w:t>0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metrů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d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zdravotnického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neb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5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sociálního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zařízení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•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6"/>
          <w:sz w:val="22"/>
          <w:szCs w:val="22"/>
        </w:rPr>
        <w:t>v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prostorách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nástupišť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hromadné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dopravy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8"/>
          <w:sz w:val="22"/>
          <w:szCs w:val="22"/>
        </w:rPr>
        <w:t>v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šíř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i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chodníku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včetně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přístřešku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•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8"/>
          <w:sz w:val="22"/>
          <w:szCs w:val="22"/>
        </w:rPr>
        <w:t>v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okruhu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5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1"/>
          <w:sz w:val="22"/>
          <w:szCs w:val="22"/>
        </w:rPr>
        <w:t>0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metrů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d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dětských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hřišť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68"/>
          <w:tab w:val="left" w:pos="3078"/>
          <w:tab w:val="left" w:pos="4518"/>
          <w:tab w:val="left" w:pos="5243"/>
          <w:tab w:val="left" w:pos="6611"/>
        </w:tabs>
        <w:spacing w:before="280" w:after="0" w:line="243" w:lineRule="exact"/>
        <w:ind w:left="957" w:right="0" w:firstLine="0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2)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Záka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5"/>
          <w:sz w:val="22"/>
          <w:szCs w:val="22"/>
        </w:rPr>
        <w:t>z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konzumace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alkoholických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nápojů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8"/>
          <w:sz w:val="22"/>
          <w:szCs w:val="22"/>
        </w:rPr>
        <w:t>e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nevztahuje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na: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74"/>
          <w:tab w:val="left" w:pos="1692"/>
          <w:tab w:val="left" w:pos="2296"/>
          <w:tab w:val="left" w:pos="2383"/>
          <w:tab w:val="left" w:pos="2609"/>
          <w:tab w:val="left" w:pos="3257"/>
          <w:tab w:val="left" w:pos="3717"/>
          <w:tab w:val="left" w:pos="4773"/>
          <w:tab w:val="left" w:pos="5348"/>
          <w:tab w:val="left" w:pos="5647"/>
          <w:tab w:val="left" w:pos="5905"/>
          <w:tab w:val="left" w:pos="6525"/>
          <w:tab w:val="left" w:pos="6803"/>
          <w:tab w:val="left" w:pos="7821"/>
          <w:tab w:val="left" w:pos="8238"/>
          <w:tab w:val="left" w:pos="9193"/>
          <w:tab w:val="left" w:pos="9497"/>
        </w:tabs>
        <w:spacing w:before="273" w:after="0" w:line="275" w:lineRule="exact"/>
        <w:ind w:left="953" w:right="1064" w:firstLine="4"/>
      </w:pPr>
      <w:r>
        <w:drawing>
          <wp:anchor simplePos="0" relativeHeight="25165849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-2127364</wp:posOffset>
            </wp:positionV>
            <wp:extent cx="7759700" cy="106934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597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a)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prostory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restauračních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zahrádek,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které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jsou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součástí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restauračních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zařízení,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1"/>
          <w:sz w:val="22"/>
          <w:szCs w:val="22"/>
        </w:rPr>
        <w:t>v 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souladu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pacing w:val="-8"/>
          <w:sz w:val="22"/>
          <w:szCs w:val="22"/>
        </w:rPr>
        <w:t>s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jejich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provozní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dobou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b)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prostory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určené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8"/>
          <w:sz w:val="22"/>
          <w:szCs w:val="22"/>
        </w:rPr>
        <w:t>k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občerstvení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6"/>
          <w:sz w:val="22"/>
          <w:szCs w:val="22"/>
        </w:rPr>
        <w:t>v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době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konání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kulturních,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sportovních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jiných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společenských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akcí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12"/>
          <w:tab w:val="left" w:pos="3678"/>
          <w:tab w:val="left" w:pos="5329"/>
          <w:tab w:val="left" w:pos="7297"/>
        </w:tabs>
        <w:spacing w:before="20" w:after="0" w:line="243" w:lineRule="exact"/>
        <w:ind w:left="957" w:right="0" w:firstLine="0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c)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2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dob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u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5"/>
          <w:sz w:val="22"/>
          <w:szCs w:val="22"/>
        </w:rPr>
        <w:t>d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17:0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7"/>
          <w:sz w:val="22"/>
          <w:szCs w:val="22"/>
        </w:rPr>
        <w:t>0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hodin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0"/>
          <w:sz w:val="22"/>
          <w:szCs w:val="22"/>
        </w:rPr>
        <w:t>e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31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2"/>
          <w:sz w:val="22"/>
          <w:szCs w:val="22"/>
        </w:rPr>
        <w:t>.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prosince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3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05:0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0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hodi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n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dne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.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ledna.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777"/>
        </w:tabs>
        <w:spacing w:before="0" w:after="0" w:line="243" w:lineRule="exact"/>
        <w:ind w:left="4981" w:right="5240" w:firstLine="0"/>
        <w:jc w:val="right"/>
      </w:pPr>
      <w:r/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Článek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43" w:lineRule="exact"/>
        <w:ind w:left="5073" w:right="5384" w:firstLine="0"/>
        <w:jc w:val="right"/>
      </w:pPr>
      <w:r/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2"/>
          <w:szCs w:val="22"/>
        </w:rPr>
        <w:t>Sankce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41"/>
          <w:tab w:val="left" w:pos="3007"/>
          <w:tab w:val="left" w:pos="3857"/>
          <w:tab w:val="left" w:pos="4797"/>
          <w:tab w:val="left" w:pos="6218"/>
          <w:tab w:val="left" w:pos="7889"/>
          <w:tab w:val="left" w:pos="8820"/>
        </w:tabs>
        <w:spacing w:before="280" w:after="0" w:line="243" w:lineRule="exact"/>
        <w:ind w:left="953" w:right="0" w:firstLine="0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Porušení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tét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8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obecně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závazné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vyhlášky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lz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2"/>
          <w:sz w:val="22"/>
          <w:szCs w:val="22"/>
        </w:rPr>
        <w:t>e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postihnout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podl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 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zvláštního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právního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předpisu."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773"/>
        </w:tabs>
        <w:spacing w:before="0" w:after="0" w:line="243" w:lineRule="exact"/>
        <w:ind w:left="4977" w:right="5245" w:firstLine="0"/>
        <w:jc w:val="right"/>
      </w:pPr>
      <w:r/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Článek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452"/>
        </w:tabs>
        <w:spacing w:before="20" w:after="0" w:line="243" w:lineRule="exact"/>
        <w:ind w:left="4305" w:right="4662" w:firstLine="0"/>
        <w:jc w:val="right"/>
      </w:pPr>
      <w:r/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Závěrečná	</w:t>
      </w:r>
      <w:r>
        <w:rPr lang="cs-CZ"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ustanovení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54"/>
          <w:tab w:val="left" w:pos="3112"/>
          <w:tab w:val="left" w:pos="4073"/>
          <w:tab w:val="left" w:pos="5138"/>
        </w:tabs>
        <w:spacing w:before="300" w:after="0" w:line="243" w:lineRule="exact"/>
        <w:ind w:left="953" w:right="0" w:firstLine="0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Tat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5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vyhláška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nabývá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účinnosti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patnáctým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dne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5"/>
          <w:sz w:val="22"/>
          <w:szCs w:val="22"/>
        </w:rPr>
        <w:t>m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3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9"/>
          <w:sz w:val="22"/>
          <w:szCs w:val="22"/>
        </w:rPr>
        <w:t>i 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vyhlášení.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079"/>
          <w:tab w:val="left" w:pos="3290"/>
          <w:tab w:val="left" w:pos="4279"/>
          <w:tab w:val="left" w:pos="6122"/>
          <w:tab w:val="left" w:pos="8109"/>
        </w:tabs>
        <w:spacing w:before="0" w:after="0" w:line="243" w:lineRule="exact"/>
        <w:ind w:left="948" w:right="0" w:firstLine="0"/>
      </w:pPr>
      <w:r/>
      <w:r>
        <w:rPr lang="cs-CZ" sz="16" baseline="0" dirty="0">
          <w:jc w:val="left"/>
          <w:rFonts w:ascii="Arial" w:hAnsi="Arial" w:cs="Arial"/>
          <w:color w:val="000000"/>
          <w:w w:val="86"/>
          <w:sz w:val="16"/>
          <w:szCs w:val="16"/>
        </w:rPr>
        <w:t>2</w:t>
      </w:r>
      <w:r>
        <w:rPr lang="cs-CZ" sz="16" baseline="0" dirty="0">
          <w:jc w:val="left"/>
          <w:rFonts w:ascii="Arial" w:hAnsi="Arial" w:cs="Arial"/>
          <w:color w:val="000000"/>
          <w:spacing w:val="20"/>
          <w:w w:val="86"/>
          <w:sz w:val="16"/>
          <w:szCs w:val="16"/>
        </w:rPr>
        <w:t>) 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§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4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1"/>
          <w:sz w:val="22"/>
          <w:szCs w:val="22"/>
        </w:rPr>
        <w:t>6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odst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0"/>
          <w:sz w:val="22"/>
          <w:szCs w:val="22"/>
        </w:rPr>
        <w:t>. 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8"/>
          <w:sz w:val="22"/>
          <w:szCs w:val="22"/>
        </w:rPr>
        <w:t>2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zákona	</w:t>
      </w:r>
      <w:r>
        <w:rPr lang="cs-CZ" sz="6" baseline="0" dirty="0">
          <w:jc w:val="left"/>
          <w:rFonts w:ascii="Times New Roman" w:hAnsi="Times New Roman" w:cs="Times New Roman"/>
          <w:color w:val="000000"/>
          <w:w w:val="200"/>
          <w:sz w:val="6"/>
          <w:szCs w:val="6"/>
        </w:rPr>
        <w:t>č.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200/1990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Sb.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7"/>
          <w:sz w:val="22"/>
          <w:szCs w:val="22"/>
        </w:rPr>
        <w:t>, 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6"/>
          <w:sz w:val="22"/>
          <w:szCs w:val="22"/>
        </w:rPr>
        <w:t>o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přestupcích,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2"/>
          <w:sz w:val="22"/>
          <w:szCs w:val="22"/>
        </w:rPr>
        <w:t>e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zněn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7"/>
          <w:sz w:val="22"/>
          <w:szCs w:val="22"/>
        </w:rPr>
        <w:t>í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pozdějších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předpisů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30" w:h="16850"/>
          <w:pgMar w:top="343" w:right="500" w:bottom="275" w:left="500" w:header="708" w:footer="708" w:gutter="0"/>
          <w:docGrid w:linePitch="360"/>
        </w:sectPr>
        <w:tabs>
          <w:tab w:val="left" w:pos="9169"/>
        </w:tabs>
        <w:spacing w:before="0" w:after="0" w:line="1599" w:lineRule="exact"/>
        <w:ind w:left="7241" w:right="0" w:firstLine="0"/>
      </w:pPr>
      <w:r>
        <w:drawing>
          <wp:anchor simplePos="0" relativeHeight="251658496" behindDoc="0" locked="0" layoutInCell="1" allowOverlap="1">
            <wp:simplePos x="0" y="0"/>
            <wp:positionH relativeFrom="page">
              <wp:posOffset>3037116</wp:posOffset>
            </wp:positionH>
            <wp:positionV relativeFrom="line">
              <wp:posOffset>99352</wp:posOffset>
            </wp:positionV>
            <wp:extent cx="1081430" cy="1009816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81430" cy="1009816"/>
                    </a:xfrm>
                    <a:custGeom>
                      <a:rect l="l" t="t" r="r" b="b"/>
                      <a:pathLst>
                        <a:path w="1081430" h="1009816">
                          <a:moveTo>
                            <a:pt x="0" y="1009816"/>
                          </a:moveTo>
                          <a:lnTo>
                            <a:pt x="1081430" y="1009816"/>
                          </a:lnTo>
                          <a:lnTo>
                            <a:pt x="1081430" y="0"/>
                          </a:lnTo>
                          <a:lnTo>
                            <a:pt x="0" y="0"/>
                          </a:lnTo>
                          <a:lnTo>
                            <a:pt x="0" y="100981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8" behindDoc="0" locked="0" layoutInCell="1" allowOverlap="1">
            <wp:simplePos x="0" y="0"/>
            <wp:positionH relativeFrom="page">
              <wp:posOffset>4452188</wp:posOffset>
            </wp:positionH>
            <wp:positionV relativeFrom="line">
              <wp:posOffset>95124</wp:posOffset>
            </wp:positionV>
            <wp:extent cx="1791081" cy="650697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91081" cy="650697"/>
                    </a:xfrm>
                    <a:custGeom>
                      <a:rect l="l" t="t" r="r" b="b"/>
                      <a:pathLst>
                        <a:path w="1791081" h="650697">
                          <a:moveTo>
                            <a:pt x="0" y="650697"/>
                          </a:moveTo>
                          <a:lnTo>
                            <a:pt x="1791081" y="650697"/>
                          </a:lnTo>
                          <a:lnTo>
                            <a:pt x="1791081" y="0"/>
                          </a:lnTo>
                          <a:lnTo>
                            <a:pt x="0" y="0"/>
                          </a:lnTo>
                          <a:lnTo>
                            <a:pt x="0" y="6506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4" behindDoc="0" locked="0" layoutInCell="1" allowOverlap="1">
            <wp:simplePos x="0" y="0"/>
            <wp:positionH relativeFrom="page">
              <wp:posOffset>561784</wp:posOffset>
            </wp:positionH>
            <wp:positionV relativeFrom="line">
              <wp:posOffset>116244</wp:posOffset>
            </wp:positionV>
            <wp:extent cx="1731937" cy="646468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31937" cy="646468"/>
                    </a:xfrm>
                    <a:custGeom>
                      <a:rect l="l" t="t" r="r" b="b"/>
                      <a:pathLst>
                        <a:path w="1731937" h="646468">
                          <a:moveTo>
                            <a:pt x="0" y="646468"/>
                          </a:moveTo>
                          <a:lnTo>
                            <a:pt x="1731937" y="646468"/>
                          </a:lnTo>
                          <a:lnTo>
                            <a:pt x="1731937" y="0"/>
                          </a:lnTo>
                          <a:lnTo>
                            <a:pt x="0" y="0"/>
                          </a:lnTo>
                          <a:lnTo>
                            <a:pt x="0" y="64646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starosta	</w:t>
      </w:r>
      <w:r>
        <w:rPr lang="cs-CZ" sz="136" baseline="32" dirty="0">
          <w:jc w:val="left"/>
          <w:rFonts w:ascii="Arial" w:hAnsi="Arial" w:cs="Arial"/>
          <w:i/>
          <w:iCs/>
          <w:color w:val="000000"/>
          <w:spacing w:val="-24"/>
          <w:position w:val="32"/>
          <w:w w:val="86"/>
          <w:sz w:val="136"/>
          <w:szCs w:val="136"/>
        </w:rPr>
        <w:t>:</w:t>
      </w:r>
      <w:r>
        <w:rPr>
          <w:rFonts w:ascii="Times New Roman" w:hAnsi="Times New Roman" w:cs="Times New Roman"/>
          <w:sz w:val="136"/>
          <w:szCs w:val="13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3" w:lineRule="exact"/>
        <w:ind w:left="943" w:right="0" w:firstLine="0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Vyvěšeno: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3" w:lineRule="exact"/>
        <w:ind w:left="953" w:right="0" w:firstLine="0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Sejmuto: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30" w:h="16850"/>
          <w:pgMar w:top="343" w:right="500" w:bottom="275" w:left="500" w:header="708" w:footer="708" w:gutter="0"/>
          <w:cols w:num="2" w:space="0" w:equalWidth="0">
            <w:col w:w="1944" w:space="814"/>
            <w:col w:w="1400" w:space="0"/>
          </w:cols>
          <w:docGrid w:linePitch="360"/>
        </w:sectPr>
        <w:spacing w:before="0" w:after="0" w:line="532" w:lineRule="exact"/>
        <w:ind w:left="0" w:right="-40" w:firstLine="110"/>
      </w:pPr>
      <w:r/>
      <w:r>
        <w:rPr lang="cs-CZ" sz="30" baseline="0" dirty="0">
          <w:jc w:val="left"/>
          <w:rFonts w:ascii="Times New Roman" w:hAnsi="Times New Roman" w:cs="Times New Roman"/>
          <w:b/>
          <w:bCs/>
          <w:color w:val="000000"/>
          <w:w w:val="70"/>
          <w:sz w:val="30"/>
          <w:szCs w:val="30"/>
        </w:rPr>
        <w:t>,</w:t>
      </w:r>
      <w:r>
        <w:rPr lang="cs-CZ" sz="30" baseline="0" dirty="0">
          <w:jc w:val="left"/>
          <w:rFonts w:ascii="Times New Roman" w:hAnsi="Times New Roman" w:cs="Times New Roman"/>
          <w:b/>
          <w:bCs/>
          <w:color w:val="000000"/>
          <w:spacing w:val="4"/>
          <w:w w:val="70"/>
          <w:sz w:val="30"/>
          <w:szCs w:val="30"/>
        </w:rPr>
        <w:t>- </w:t>
      </w:r>
      <w:r>
        <w:rPr lang="cs-CZ" sz="30" baseline="0" dirty="0">
          <w:jc w:val="left"/>
          <w:rFonts w:ascii="Times New Roman" w:hAnsi="Times New Roman" w:cs="Times New Roman"/>
          <w:b/>
          <w:bCs/>
          <w:color w:val="000000"/>
          <w:spacing w:val="3"/>
          <w:w w:val="70"/>
          <w:sz w:val="30"/>
          <w:szCs w:val="30"/>
        </w:rPr>
        <w:t>4 </w:t>
      </w:r>
      <w:r>
        <w:rPr lang="cs-CZ" sz="30" baseline="0" dirty="0">
          <w:jc w:val="left"/>
          <w:rFonts w:ascii="Times New Roman" w:hAnsi="Times New Roman" w:cs="Times New Roman"/>
          <w:b/>
          <w:bCs/>
          <w:color w:val="000000"/>
          <w:w w:val="70"/>
          <w:sz w:val="30"/>
          <w:szCs w:val="30"/>
        </w:rPr>
        <w:t>-02</w:t>
      </w:r>
      <w:r>
        <w:rPr lang="cs-CZ" sz="30" baseline="0" dirty="0">
          <w:jc w:val="left"/>
          <w:rFonts w:ascii="Times New Roman" w:hAnsi="Times New Roman" w:cs="Times New Roman"/>
          <w:b/>
          <w:bCs/>
          <w:color w:val="000000"/>
          <w:spacing w:val="5"/>
          <w:w w:val="70"/>
          <w:sz w:val="30"/>
          <w:szCs w:val="30"/>
        </w:rPr>
        <w:t>- </w:t>
      </w:r>
      <w:r>
        <w:rPr lang="cs-CZ" sz="30" baseline="0" dirty="0">
          <w:jc w:val="left"/>
          <w:rFonts w:ascii="Times New Roman" w:hAnsi="Times New Roman" w:cs="Times New Roman"/>
          <w:b/>
          <w:bCs/>
          <w:color w:val="000000"/>
          <w:spacing w:val="-8"/>
          <w:w w:val="70"/>
          <w:sz w:val="30"/>
          <w:szCs w:val="30"/>
        </w:rPr>
        <w:t>2013</w:t>
      </w:r>
      <w:r>
        <w:rPr>
          <w:rFonts w:ascii="Times New Roman" w:hAnsi="Times New Roman" w:cs="Times New Roman"/>
          <w:sz w:val="30"/>
          <w:szCs w:val="30"/>
        </w:rPr>
        <w:t> </w:t>
      </w:r>
      <w:r>
        <w:drawing>
          <wp:anchor simplePos="0" relativeHeight="251658500" behindDoc="0" locked="0" layoutInCell="1" allowOverlap="1">
            <wp:simplePos x="0" y="0"/>
            <wp:positionH relativeFrom="page">
              <wp:posOffset>3674948</wp:posOffset>
            </wp:positionH>
            <wp:positionV relativeFrom="line">
              <wp:posOffset>-173330</wp:posOffset>
            </wp:positionV>
            <wp:extent cx="2145906" cy="1018274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45906" cy="1018274"/>
                    </a:xfrm>
                    <a:custGeom>
                      <a:rect l="l" t="t" r="r" b="b"/>
                      <a:pathLst>
                        <a:path w="2145906" h="1018274">
                          <a:moveTo>
                            <a:pt x="0" y="1018274"/>
                          </a:moveTo>
                          <a:lnTo>
                            <a:pt x="2145906" y="1018274"/>
                          </a:lnTo>
                          <a:lnTo>
                            <a:pt x="2145906" y="0"/>
                          </a:lnTo>
                          <a:lnTo>
                            <a:pt x="0" y="0"/>
                          </a:lnTo>
                          <a:lnTo>
                            <a:pt x="0" y="101827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30" baseline="0" dirty="0">
          <w:jc w:val="left"/>
          <w:rFonts w:ascii="Times New Roman" w:hAnsi="Times New Roman" w:cs="Times New Roman"/>
          <w:b/>
          <w:bCs/>
          <w:color w:val="000000"/>
          <w:w w:val="70"/>
          <w:sz w:val="30"/>
          <w:szCs w:val="30"/>
        </w:rPr>
        <w:t>2</w:t>
      </w:r>
      <w:r>
        <w:rPr lang="cs-CZ" sz="30" baseline="0" dirty="0">
          <w:jc w:val="left"/>
          <w:rFonts w:ascii="Times New Roman" w:hAnsi="Times New Roman" w:cs="Times New Roman"/>
          <w:b/>
          <w:bCs/>
          <w:color w:val="000000"/>
          <w:spacing w:val="35"/>
          <w:w w:val="70"/>
          <w:sz w:val="30"/>
          <w:szCs w:val="30"/>
        </w:rPr>
        <w:t>5 </w:t>
      </w:r>
      <w:r>
        <w:rPr lang="cs-CZ" sz="30" baseline="0" dirty="0">
          <w:jc w:val="left"/>
          <w:rFonts w:ascii="Times New Roman" w:hAnsi="Times New Roman" w:cs="Times New Roman"/>
          <w:b/>
          <w:bCs/>
          <w:color w:val="000000"/>
          <w:w w:val="70"/>
          <w:sz w:val="30"/>
          <w:szCs w:val="30"/>
        </w:rPr>
        <w:t>-02</w:t>
      </w:r>
      <w:r>
        <w:rPr lang="cs-CZ" sz="30" baseline="0" dirty="0">
          <w:jc w:val="left"/>
          <w:rFonts w:ascii="Times New Roman" w:hAnsi="Times New Roman" w:cs="Times New Roman"/>
          <w:b/>
          <w:bCs/>
          <w:color w:val="000000"/>
          <w:spacing w:val="5"/>
          <w:w w:val="70"/>
          <w:sz w:val="30"/>
          <w:szCs w:val="30"/>
        </w:rPr>
        <w:t>- </w:t>
      </w:r>
      <w:r>
        <w:rPr lang="cs-CZ" sz="30" baseline="0" dirty="0">
          <w:jc w:val="left"/>
          <w:rFonts w:ascii="Times New Roman" w:hAnsi="Times New Roman" w:cs="Times New Roman"/>
          <w:b/>
          <w:bCs/>
          <w:color w:val="000000"/>
          <w:w w:val="70"/>
          <w:sz w:val="30"/>
          <w:szCs w:val="30"/>
        </w:rPr>
        <w:t>2013</w:t>
      </w:r>
      <w:r>
        <w:rPr>
          <w:rFonts w:ascii="Times New Roman" w:hAnsi="Times New Roman" w:cs="Times New Roman"/>
          <w:sz w:val="30"/>
          <w:szCs w:val="30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797"/>
          <w:tab w:val="left" w:pos="2406"/>
          <w:tab w:val="left" w:pos="3074"/>
          <w:tab w:val="left" w:pos="4279"/>
          <w:tab w:val="left" w:pos="5532"/>
          <w:tab w:val="left" w:pos="5973"/>
          <w:tab w:val="left" w:pos="6991"/>
          <w:tab w:val="left" w:pos="7370"/>
          <w:tab w:val="left" w:pos="8483"/>
        </w:tabs>
        <w:spacing w:before="0" w:after="0" w:line="326" w:lineRule="exact"/>
        <w:ind w:left="664" w:right="1549" w:hanging="4"/>
      </w:pPr>
      <w:r/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Příloha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k 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obecně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závazné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vyhlášce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č.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1/2013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o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zákazu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6"/>
          <w:szCs w:val="26"/>
        </w:rPr>
        <w:t>konzumace</w:t>
      </w:r>
      <w:r>
        <w:rPr>
          <w:rFonts w:ascii="Times New Roman" w:hAnsi="Times New Roman" w:cs="Times New Roman"/>
          <w:sz w:val="26"/>
          <w:szCs w:val="26"/>
        </w:rPr>
        <w:t> </w:t>
      </w:r>
      <w:r/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alkoholických	</w:t>
      </w:r>
      <w:r>
        <w:rPr lang="cs-CZ" sz="26" baseline="0" dirty="0">
          <w:jc w:val="left"/>
          <w:rFonts w:ascii="Times New Roman" w:hAnsi="Times New Roman" w:cs="Times New Roman"/>
          <w:b/>
          <w:bCs/>
          <w:color w:val="000000"/>
          <w:sz w:val="26"/>
          <w:szCs w:val="26"/>
        </w:rPr>
        <w:t>nápojů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19"/>
          <w:tab w:val="left" w:pos="1860"/>
          <w:tab w:val="left" w:pos="2143"/>
          <w:tab w:val="left" w:pos="2690"/>
          <w:tab w:val="left" w:pos="2863"/>
          <w:tab w:val="left" w:pos="3002"/>
          <w:tab w:val="left" w:pos="4168"/>
          <w:tab w:val="left" w:pos="4375"/>
          <w:tab w:val="left" w:pos="4927"/>
          <w:tab w:val="left" w:pos="5517"/>
          <w:tab w:val="left" w:pos="6367"/>
          <w:tab w:val="left" w:pos="6775"/>
          <w:tab w:val="left" w:pos="7768"/>
          <w:tab w:val="left" w:pos="8738"/>
        </w:tabs>
        <w:spacing w:before="291" w:after="0" w:line="278" w:lineRule="exact"/>
        <w:ind w:left="660" w:right="1549" w:firstLine="0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Oblasti,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kterých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ustanovením	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čl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.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3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odst.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0"/>
          <w:sz w:val="22"/>
          <w:szCs w:val="22"/>
        </w:rPr>
        <w:t>1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písm.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a)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vyhlášky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zakazuje	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konzumace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343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-2063864</wp:posOffset>
            </wp:positionV>
            <wp:extent cx="7872983" cy="10777728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72983" cy="1077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alkoholických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nápojů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15"/>
          <w:sz w:val="22"/>
          <w:szCs w:val="22"/>
        </w:rPr>
        <w:t>a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veřejných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prostranstvích: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1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390" w:h="16970"/>
          <w:pgMar w:top="343" w:right="500" w:bottom="275" w:left="500" w:header="708" w:footer="708" w:gutter="0"/>
          <w:docGrid w:linePitch="360"/>
        </w:sectPr>
        <w:tabs>
          <w:tab w:val="left" w:pos="1365"/>
          <w:tab w:val="left" w:pos="1913"/>
        </w:tabs>
        <w:spacing w:before="0" w:after="0" w:line="295" w:lineRule="exact"/>
        <w:ind w:left="1025" w:right="8343" w:firstLine="0"/>
      </w:pP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•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ulice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.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Máje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•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ulic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5"/>
          <w:sz w:val="22"/>
          <w:szCs w:val="22"/>
        </w:rPr>
        <w:t>e 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Star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20"/>
          <w:sz w:val="22"/>
          <w:szCs w:val="22"/>
        </w:rPr>
        <w:t>á </w:t>
      </w:r>
      <w:r>
        <w:rPr lang="cs-CZ" sz="22" baseline="0" dirty="0">
          <w:jc w:val="left"/>
          <w:rFonts w:ascii="Times New Roman" w:hAnsi="Times New Roman" w:cs="Times New Roman"/>
          <w:color w:val="000000"/>
          <w:spacing w:val="-5"/>
          <w:sz w:val="22"/>
          <w:szCs w:val="22"/>
        </w:rPr>
        <w:t>osada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•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ulice	</w:t>
      </w:r>
      <w:r>
        <w:rPr lang="cs-CZ"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Nádražní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r/>
    </w:p>
    <w:sectPr>
      <w:type w:val="continuous"/>
      <w:pgSz w:w="12390" w:h="16970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1" Type="http://schemas.openxmlformats.org/officeDocument/2006/relationships/hyperlink" TargetMode="External" Target="http://www.zastavka.cz"/><Relationship Id="rId102" Type="http://schemas.openxmlformats.org/officeDocument/2006/relationships/hyperlink" TargetMode="External" Target="mailto:ou@zastavka.cz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9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2024-12-04T09:19:12Z</dcterms:created>
  <dcterms:modified xsi:type="dcterms:W3CDTF">2024-12-04T09:19:12Z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