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/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E63625" w:rsidRDefault="00E63625" w:rsidP="00551CAB">
      <w:pPr>
        <w:spacing w:after="0"/>
      </w:pPr>
    </w:p>
    <w:p w:rsidR="00E63625" w:rsidRDefault="00E63625" w:rsidP="00551CAB">
      <w:pPr>
        <w:spacing w:after="0"/>
      </w:pPr>
    </w:p>
    <w:p w:rsidR="00E63625" w:rsidRDefault="00E63625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Pr="00551CAB" w:rsidRDefault="00551CAB" w:rsidP="00551CAB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551CAB">
        <w:rPr>
          <w:rFonts w:ascii="Arial" w:hAnsi="Arial" w:cs="Arial"/>
          <w:b/>
          <w:color w:val="FF0000"/>
          <w:sz w:val="40"/>
          <w:szCs w:val="40"/>
        </w:rPr>
        <w:t>Obecně závazná vyhláška města Rousínova</w:t>
      </w:r>
    </w:p>
    <w:p w:rsidR="00551CAB" w:rsidRPr="00A164A2" w:rsidRDefault="000875AA" w:rsidP="000875A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164A2">
        <w:rPr>
          <w:rFonts w:ascii="Arial" w:hAnsi="Arial" w:cs="Arial"/>
          <w:b/>
          <w:sz w:val="28"/>
          <w:szCs w:val="28"/>
        </w:rPr>
        <w:t xml:space="preserve">o regulaci </w:t>
      </w:r>
      <w:r w:rsidRPr="00A164A2">
        <w:rPr>
          <w:rFonts w:ascii="Arial" w:hAnsi="Arial" w:cs="Arial"/>
          <w:b/>
          <w:bCs/>
          <w:sz w:val="28"/>
          <w:szCs w:val="28"/>
        </w:rPr>
        <w:t>provozování některých hazardních her na území obce</w:t>
      </w: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1102ED" w:rsidRDefault="001102ED" w:rsidP="00551CAB">
      <w:pPr>
        <w:spacing w:after="0"/>
      </w:pPr>
    </w:p>
    <w:p w:rsidR="001102ED" w:rsidRDefault="001102ED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857"/>
      </w:tblGrid>
      <w:tr w:rsidR="00551CAB" w:rsidRPr="005C718F" w:rsidTr="00E63625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A164A2" w:rsidRDefault="00551CAB" w:rsidP="001D7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164A2">
              <w:rPr>
                <w:rFonts w:ascii="Arial" w:hAnsi="Arial" w:cs="Arial"/>
              </w:rPr>
              <w:t xml:space="preserve">odbor </w:t>
            </w:r>
            <w:r w:rsidR="00A164A2" w:rsidRPr="00A164A2">
              <w:rPr>
                <w:rFonts w:ascii="Arial" w:hAnsi="Arial" w:cs="Arial"/>
              </w:rPr>
              <w:t xml:space="preserve">hospodářsko-správní a tajemník </w:t>
            </w:r>
            <w:r w:rsidR="001D78BC" w:rsidRPr="00A164A2">
              <w:rPr>
                <w:rFonts w:ascii="Arial" w:hAnsi="Arial" w:cs="Arial"/>
              </w:rPr>
              <w:t>a</w:t>
            </w:r>
            <w:r w:rsidRPr="00A164A2">
              <w:rPr>
                <w:rFonts w:ascii="Arial" w:hAnsi="Arial" w:cs="Arial"/>
              </w:rPr>
              <w:t xml:space="preserve"> </w:t>
            </w:r>
            <w:proofErr w:type="spellStart"/>
            <w:r w:rsidRPr="00A164A2">
              <w:rPr>
                <w:rFonts w:ascii="Arial" w:hAnsi="Arial" w:cs="Arial"/>
              </w:rPr>
              <w:t>MěÚ</w:t>
            </w:r>
            <w:proofErr w:type="spellEnd"/>
            <w:r w:rsidRPr="00A164A2">
              <w:rPr>
                <w:rFonts w:ascii="Arial" w:hAnsi="Arial" w:cs="Arial"/>
              </w:rPr>
              <w:t xml:space="preserve"> Rousínov</w:t>
            </w:r>
          </w:p>
        </w:tc>
      </w:tr>
      <w:tr w:rsidR="00551CAB" w:rsidRPr="005C718F" w:rsidTr="00E63625"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Jitka Grecová</w:t>
            </w:r>
          </w:p>
        </w:tc>
      </w:tr>
    </w:tbl>
    <w:p w:rsidR="000875AA" w:rsidRDefault="000875AA"/>
    <w:p w:rsidR="000875AA" w:rsidRDefault="00E57190" w:rsidP="000875AA">
      <w:pPr>
        <w:pStyle w:val="Zkladntext"/>
        <w:spacing w:after="0"/>
        <w:jc w:val="both"/>
        <w:rPr>
          <w:rFonts w:ascii="Arial" w:hAnsi="Arial" w:cs="Arial"/>
        </w:rPr>
      </w:pPr>
      <w:r w:rsidRPr="00EE232B">
        <w:rPr>
          <w:rFonts w:ascii="Arial" w:hAnsi="Arial" w:cs="Arial"/>
        </w:rPr>
        <w:lastRenderedPageBreak/>
        <w:t xml:space="preserve">Zastupitelstvo města Rousínova se na svém zasedání dne </w:t>
      </w:r>
      <w:proofErr w:type="gramStart"/>
      <w:r w:rsidR="00AE05A4">
        <w:rPr>
          <w:rFonts w:ascii="Arial" w:hAnsi="Arial" w:cs="Arial"/>
        </w:rPr>
        <w:t>23</w:t>
      </w:r>
      <w:r w:rsidR="002E37EF">
        <w:rPr>
          <w:rFonts w:ascii="Arial" w:hAnsi="Arial" w:cs="Arial"/>
        </w:rPr>
        <w:t>.</w:t>
      </w:r>
      <w:r w:rsidR="00AE05A4">
        <w:rPr>
          <w:rFonts w:ascii="Arial" w:hAnsi="Arial" w:cs="Arial"/>
        </w:rPr>
        <w:t>10</w:t>
      </w:r>
      <w:r w:rsidR="002E37EF">
        <w:rPr>
          <w:rFonts w:ascii="Arial" w:hAnsi="Arial" w:cs="Arial"/>
        </w:rPr>
        <w:t>.2024</w:t>
      </w:r>
      <w:proofErr w:type="gramEnd"/>
      <w:r w:rsidRPr="00EE232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AE05A4">
        <w:rPr>
          <w:rFonts w:ascii="Arial" w:hAnsi="Arial" w:cs="Arial"/>
        </w:rPr>
        <w:t>13</w:t>
      </w:r>
      <w:r w:rsidR="00956EBF">
        <w:rPr>
          <w:rFonts w:ascii="Arial" w:hAnsi="Arial" w:cs="Arial"/>
        </w:rPr>
        <w:t>/</w:t>
      </w:r>
      <w:r w:rsidR="00AE05A4">
        <w:rPr>
          <w:rFonts w:ascii="Arial" w:hAnsi="Arial" w:cs="Arial"/>
        </w:rPr>
        <w:t>19</w:t>
      </w:r>
      <w:bookmarkStart w:id="0" w:name="_GoBack"/>
      <w:bookmarkEnd w:id="0"/>
      <w:r w:rsidR="00956EBF">
        <w:rPr>
          <w:rFonts w:ascii="Arial" w:hAnsi="Arial" w:cs="Arial"/>
        </w:rPr>
        <w:t>/24</w:t>
      </w:r>
      <w:r w:rsidRPr="00EE232B">
        <w:rPr>
          <w:rFonts w:ascii="Arial" w:hAnsi="Arial" w:cs="Arial"/>
        </w:rPr>
        <w:t>Z usneslo vydat na základě ustanovení § 10 písm. b) a d</w:t>
      </w:r>
      <w:r>
        <w:rPr>
          <w:rFonts w:ascii="Arial" w:hAnsi="Arial" w:cs="Arial"/>
        </w:rPr>
        <w:t>) a ustanovení § 84 odst. </w:t>
      </w:r>
      <w:r w:rsidRPr="00EE232B">
        <w:rPr>
          <w:rFonts w:ascii="Arial" w:hAnsi="Arial" w:cs="Arial"/>
        </w:rPr>
        <w:t xml:space="preserve">2 písm. h) zákona č. 128/2000 Sb., o obcích (obecní zřízení), ve znění pozdějších předpisů, </w:t>
      </w:r>
      <w:r w:rsidR="000875AA">
        <w:rPr>
          <w:rFonts w:ascii="Arial" w:hAnsi="Arial" w:cs="Arial"/>
        </w:rPr>
        <w:t>a v souladu s ustanovením § 12 odst. 1 zákona č. 186/2016 Sb., o hazardních hrách, ve znění pozdějších předpisů, tuto obecně závaznou vyhlášku (dále jen „vyhláška“):</w:t>
      </w: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0875AA" w:rsidRDefault="00A164A2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</w:t>
      </w:r>
      <w:r w:rsidR="000875AA">
        <w:rPr>
          <w:rFonts w:ascii="Arial" w:hAnsi="Arial" w:cs="Arial"/>
          <w:b/>
          <w:bCs/>
        </w:rPr>
        <w:t xml:space="preserve"> 1</w:t>
      </w:r>
    </w:p>
    <w:p w:rsidR="000875AA" w:rsidRDefault="000875AA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Cíl vyhlášky</w:t>
      </w:r>
    </w:p>
    <w:p w:rsidR="000875AA" w:rsidRPr="000875AA" w:rsidRDefault="000875AA" w:rsidP="009B7BDF">
      <w:pPr>
        <w:spacing w:after="120"/>
        <w:jc w:val="both"/>
        <w:rPr>
          <w:rFonts w:ascii="Arial" w:hAnsi="Arial" w:cs="Arial"/>
        </w:rPr>
      </w:pPr>
      <w:r w:rsidRPr="000875AA">
        <w:rPr>
          <w:rFonts w:ascii="Arial" w:hAnsi="Arial" w:cs="Arial"/>
        </w:rPr>
        <w:t xml:space="preserve">Z důvodů zabezpečení místních záležitostí veřejného pořádku je cílem této vyhlášky zabránění negativnímu vlivu hazardních her na občany, ochrana sociálně slabých, snadno ovlivnitelných nebo duševně nevyzrálých osob před důsledky plynoucími z účasti na hazardních hrách a předcházení záporným jevům spojeným s hraním hazardních her, které ve svých důsledcích mohou vést k narušování veřejného pořádku, ke zvýšení kriminality a dalších patologických jevů. Z tohoto důvodu </w:t>
      </w:r>
      <w:r>
        <w:rPr>
          <w:rFonts w:ascii="Arial" w:hAnsi="Arial" w:cs="Arial"/>
        </w:rPr>
        <w:t>město Rousínov</w:t>
      </w:r>
      <w:r w:rsidRPr="000875AA">
        <w:rPr>
          <w:rFonts w:ascii="Arial" w:hAnsi="Arial" w:cs="Arial"/>
        </w:rPr>
        <w:t xml:space="preserve"> přistupuje k takové regulaci hazardních her na svém území, která jejich provozování neumožní.</w:t>
      </w: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0875AA" w:rsidRDefault="00A164A2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</w:t>
      </w:r>
      <w:r w:rsidR="000875AA">
        <w:rPr>
          <w:rFonts w:ascii="Arial" w:hAnsi="Arial" w:cs="Arial"/>
          <w:b/>
          <w:bCs/>
        </w:rPr>
        <w:t xml:space="preserve"> 2</w:t>
      </w:r>
    </w:p>
    <w:p w:rsidR="000875AA" w:rsidRDefault="000875AA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Zákaz provozování </w:t>
      </w:r>
    </w:p>
    <w:p w:rsidR="000875AA" w:rsidRDefault="000875AA" w:rsidP="009B7BD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Provozování binga, technické hry, živé hry a turnaje malého rozsahu je na celém území obce zakázáno.</w:t>
      </w:r>
    </w:p>
    <w:p w:rsidR="000875AA" w:rsidRDefault="000875AA" w:rsidP="000875AA">
      <w:pPr>
        <w:jc w:val="both"/>
        <w:rPr>
          <w:rFonts w:ascii="Arial" w:hAnsi="Arial" w:cs="Arial"/>
        </w:rPr>
      </w:pPr>
    </w:p>
    <w:p w:rsidR="000875AA" w:rsidRDefault="00A164A2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</w:t>
      </w:r>
      <w:r w:rsidR="000875AA">
        <w:rPr>
          <w:rFonts w:ascii="Arial" w:hAnsi="Arial" w:cs="Arial"/>
          <w:b/>
          <w:bCs/>
        </w:rPr>
        <w:t xml:space="preserve"> 3</w:t>
      </w:r>
    </w:p>
    <w:p w:rsidR="000875AA" w:rsidRDefault="000875AA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Přechodné ustanovení</w:t>
      </w:r>
    </w:p>
    <w:p w:rsidR="000875AA" w:rsidRDefault="000875AA" w:rsidP="009B7BDF">
      <w:pPr>
        <w:spacing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Bingo, technickou hru, živou hru a turnaje malého rozsahu povolené přede dnem nabytí účinnosti této vyhlášky lze provozovat nejdéle do doby platnosti vydaného povolení. </w:t>
      </w:r>
    </w:p>
    <w:p w:rsidR="000875AA" w:rsidRDefault="000875AA" w:rsidP="000875AA">
      <w:pPr>
        <w:jc w:val="both"/>
        <w:rPr>
          <w:rFonts w:ascii="Arial" w:hAnsi="Arial" w:cs="Arial"/>
          <w:bCs/>
          <w:iCs/>
        </w:rPr>
      </w:pPr>
    </w:p>
    <w:p w:rsidR="000875AA" w:rsidRPr="009B7BDF" w:rsidRDefault="00A164A2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</w:t>
      </w:r>
      <w:r w:rsidR="000875AA" w:rsidRPr="009B7BDF">
        <w:rPr>
          <w:rFonts w:ascii="Arial" w:hAnsi="Arial" w:cs="Arial"/>
          <w:b/>
          <w:bCs/>
        </w:rPr>
        <w:t xml:space="preserve"> 4</w:t>
      </w:r>
    </w:p>
    <w:p w:rsidR="000875AA" w:rsidRPr="009B7BDF" w:rsidRDefault="000875AA" w:rsidP="009B7BDF">
      <w:pPr>
        <w:spacing w:after="120"/>
        <w:jc w:val="center"/>
        <w:rPr>
          <w:rFonts w:ascii="Arial" w:hAnsi="Arial" w:cs="Arial"/>
          <w:b/>
          <w:bCs/>
        </w:rPr>
      </w:pPr>
      <w:r w:rsidRPr="009B7BDF">
        <w:rPr>
          <w:rFonts w:ascii="Arial" w:hAnsi="Arial" w:cs="Arial"/>
          <w:b/>
          <w:bCs/>
        </w:rPr>
        <w:t>Zrušovací ustanovení</w:t>
      </w:r>
    </w:p>
    <w:p w:rsidR="000875AA" w:rsidRDefault="000875AA" w:rsidP="009B7BDF">
      <w:pPr>
        <w:spacing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Zrušuje se obecně závazná vyhláška č. 6/2014, o regulaci provozování loterií a jiných podobných her, ze dne </w:t>
      </w:r>
      <w:proofErr w:type="gramStart"/>
      <w:r>
        <w:rPr>
          <w:rFonts w:ascii="Arial" w:hAnsi="Arial" w:cs="Arial"/>
          <w:bCs/>
          <w:iCs/>
        </w:rPr>
        <w:t>08.10.2014</w:t>
      </w:r>
      <w:proofErr w:type="gramEnd"/>
      <w:r>
        <w:rPr>
          <w:rFonts w:ascii="Arial" w:hAnsi="Arial" w:cs="Arial"/>
          <w:bCs/>
          <w:iCs/>
        </w:rPr>
        <w:t>.</w:t>
      </w:r>
    </w:p>
    <w:p w:rsidR="000875AA" w:rsidRDefault="000875AA" w:rsidP="000875AA">
      <w:pPr>
        <w:jc w:val="both"/>
        <w:rPr>
          <w:rFonts w:ascii="Arial" w:hAnsi="Arial" w:cs="Arial"/>
          <w:bCs/>
          <w:iCs/>
        </w:rPr>
      </w:pPr>
    </w:p>
    <w:p w:rsidR="000875AA" w:rsidRPr="009B7BDF" w:rsidRDefault="00A164A2" w:rsidP="009B7BD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</w:t>
      </w:r>
      <w:r w:rsidR="000875AA" w:rsidRPr="009B7BDF">
        <w:rPr>
          <w:rFonts w:ascii="Arial" w:hAnsi="Arial" w:cs="Arial"/>
          <w:b/>
          <w:bCs/>
        </w:rPr>
        <w:t xml:space="preserve"> 5</w:t>
      </w:r>
    </w:p>
    <w:p w:rsidR="000875AA" w:rsidRPr="009B7BDF" w:rsidRDefault="000875AA" w:rsidP="009B7BDF">
      <w:pPr>
        <w:spacing w:after="120"/>
        <w:jc w:val="center"/>
        <w:rPr>
          <w:rFonts w:ascii="Arial" w:hAnsi="Arial" w:cs="Arial"/>
          <w:b/>
          <w:bCs/>
        </w:rPr>
      </w:pPr>
      <w:r w:rsidRPr="009B7BDF">
        <w:rPr>
          <w:rFonts w:ascii="Arial" w:hAnsi="Arial" w:cs="Arial"/>
          <w:b/>
          <w:bCs/>
        </w:rPr>
        <w:t>Účinnost</w:t>
      </w:r>
    </w:p>
    <w:p w:rsidR="000875AA" w:rsidRPr="00410D41" w:rsidRDefault="000875AA" w:rsidP="009B7BDF">
      <w:pPr>
        <w:spacing w:after="120"/>
        <w:jc w:val="both"/>
        <w:rPr>
          <w:rFonts w:ascii="Arial" w:hAnsi="Arial" w:cs="Arial"/>
        </w:rPr>
      </w:pPr>
      <w:r w:rsidRPr="00410D41">
        <w:rPr>
          <w:rFonts w:ascii="Arial" w:hAnsi="Arial" w:cs="Arial"/>
        </w:rPr>
        <w:t>Tato vyhláška nabývá účinnosti počátkem patnáctého dne následujícího po dni jejího vyhlášení.</w:t>
      </w:r>
    </w:p>
    <w:p w:rsidR="000875AA" w:rsidRDefault="000875AA" w:rsidP="000875AA">
      <w:pPr>
        <w:jc w:val="both"/>
        <w:rPr>
          <w:rFonts w:ascii="Arial" w:hAnsi="Arial" w:cs="Arial"/>
          <w:b/>
          <w:bCs/>
          <w:i/>
          <w:iCs/>
        </w:rPr>
      </w:pP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4E65FE" w:rsidP="00E57190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…......................................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57190" w:rsidRPr="00B848BD">
        <w:rPr>
          <w:rFonts w:ascii="Arial" w:hAnsi="Arial" w:cs="Arial"/>
          <w:sz w:val="22"/>
          <w:szCs w:val="22"/>
        </w:rPr>
        <w:t>…...................................</w:t>
      </w:r>
    </w:p>
    <w:p w:rsidR="004E65FE" w:rsidRDefault="004E65FE" w:rsidP="000E35F7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Ing. Jiří Lukášek v.</w:t>
      </w:r>
      <w:r>
        <w:rPr>
          <w:rFonts w:ascii="Arial" w:hAnsi="Arial" w:cs="Arial"/>
          <w:sz w:val="22"/>
          <w:szCs w:val="22"/>
        </w:rPr>
        <w:t xml:space="preserve"> </w:t>
      </w:r>
      <w:r w:rsidRPr="00B848BD">
        <w:rPr>
          <w:rFonts w:ascii="Arial" w:hAnsi="Arial" w:cs="Arial"/>
          <w:sz w:val="22"/>
          <w:szCs w:val="22"/>
        </w:rPr>
        <w:t>r.</w:t>
      </w:r>
      <w:r w:rsidR="000E35F7" w:rsidRPr="00B848B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>Zdeněk Šedý v.</w:t>
      </w:r>
      <w:r w:rsidR="0008549D"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r.</w:t>
      </w:r>
      <w:r w:rsidR="00E57190" w:rsidRPr="00B848BD">
        <w:rPr>
          <w:rFonts w:ascii="Arial" w:hAnsi="Arial" w:cs="Arial"/>
          <w:sz w:val="22"/>
          <w:szCs w:val="22"/>
        </w:rPr>
        <w:tab/>
      </w:r>
    </w:p>
    <w:p w:rsidR="00E57190" w:rsidRPr="00B848BD" w:rsidRDefault="004E65FE" w:rsidP="000E35F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starosta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místostarosta</w:t>
      </w:r>
    </w:p>
    <w:p w:rsidR="00E57190" w:rsidRPr="00B848BD" w:rsidRDefault="000E35F7" w:rsidP="000E35F7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     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 xml:space="preserve">                </w:t>
      </w:r>
    </w:p>
    <w:sectPr w:rsidR="00E57190" w:rsidRPr="00B848BD" w:rsidSect="0046432D">
      <w:headerReference w:type="first" r:id="rId8"/>
      <w:footerReference w:type="first" r:id="rId9"/>
      <w:pgSz w:w="11906" w:h="16838"/>
      <w:pgMar w:top="1134" w:right="1021" w:bottom="851" w:left="1134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C6" w:rsidRDefault="001C7EC6" w:rsidP="00D90E46">
      <w:pPr>
        <w:spacing w:after="0" w:line="240" w:lineRule="auto"/>
      </w:pPr>
      <w:r>
        <w:separator/>
      </w:r>
    </w:p>
  </w:endnote>
  <w:end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-273050</wp:posOffset>
              </wp:positionH>
              <wp:positionV relativeFrom="margin">
                <wp:posOffset>8190865</wp:posOffset>
              </wp:positionV>
              <wp:extent cx="6653530" cy="0"/>
              <wp:effectExtent l="0" t="0" r="33020" b="1905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353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086F39" id="Přímá spojnic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21.5pt,644.95pt" to="502.4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C6" w:rsidRDefault="001C7EC6" w:rsidP="00D90E46">
      <w:pPr>
        <w:spacing w:after="0" w:line="240" w:lineRule="auto"/>
      </w:pPr>
      <w:r>
        <w:separator/>
      </w:r>
    </w:p>
  </w:footnote>
  <w:foot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>
      <w:t xml:space="preserve">                                                                                                                           </w:t>
    </w: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1F2D"/>
    <w:multiLevelType w:val="hybridMultilevel"/>
    <w:tmpl w:val="81FAF9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B4079"/>
    <w:multiLevelType w:val="hybridMultilevel"/>
    <w:tmpl w:val="635066AA"/>
    <w:lvl w:ilvl="0" w:tplc="7B84D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83602"/>
    <w:multiLevelType w:val="hybridMultilevel"/>
    <w:tmpl w:val="35B0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64A5"/>
    <w:multiLevelType w:val="hybridMultilevel"/>
    <w:tmpl w:val="A998CD70"/>
    <w:lvl w:ilvl="0" w:tplc="7506F17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0601C"/>
    <w:multiLevelType w:val="hybridMultilevel"/>
    <w:tmpl w:val="5AFCF514"/>
    <w:lvl w:ilvl="0" w:tplc="A5763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130"/>
    <w:multiLevelType w:val="hybridMultilevel"/>
    <w:tmpl w:val="15465E1A"/>
    <w:lvl w:ilvl="0" w:tplc="91CE1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0636"/>
    <w:multiLevelType w:val="hybridMultilevel"/>
    <w:tmpl w:val="F7ECAF64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23601"/>
    <w:multiLevelType w:val="hybridMultilevel"/>
    <w:tmpl w:val="79C62D36"/>
    <w:lvl w:ilvl="0" w:tplc="BFA804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F7702"/>
    <w:multiLevelType w:val="hybridMultilevel"/>
    <w:tmpl w:val="B6460858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8549D"/>
    <w:rsid w:val="000875AA"/>
    <w:rsid w:val="000A5D5A"/>
    <w:rsid w:val="000D3977"/>
    <w:rsid w:val="000E35F7"/>
    <w:rsid w:val="001102ED"/>
    <w:rsid w:val="001C559B"/>
    <w:rsid w:val="001C7EC6"/>
    <w:rsid w:val="001D78BC"/>
    <w:rsid w:val="002E37EF"/>
    <w:rsid w:val="00325E25"/>
    <w:rsid w:val="0046432D"/>
    <w:rsid w:val="004E65FE"/>
    <w:rsid w:val="00551CAB"/>
    <w:rsid w:val="00592852"/>
    <w:rsid w:val="006B2965"/>
    <w:rsid w:val="006F7965"/>
    <w:rsid w:val="007443E2"/>
    <w:rsid w:val="00856B41"/>
    <w:rsid w:val="00861066"/>
    <w:rsid w:val="00956EBF"/>
    <w:rsid w:val="009860C8"/>
    <w:rsid w:val="009B7BDF"/>
    <w:rsid w:val="00A164A2"/>
    <w:rsid w:val="00AE05A4"/>
    <w:rsid w:val="00B268E7"/>
    <w:rsid w:val="00B7018B"/>
    <w:rsid w:val="00B848BD"/>
    <w:rsid w:val="00BB6826"/>
    <w:rsid w:val="00C9692D"/>
    <w:rsid w:val="00CA184D"/>
    <w:rsid w:val="00D040D8"/>
    <w:rsid w:val="00D86ED1"/>
    <w:rsid w:val="00D90E46"/>
    <w:rsid w:val="00DC3B12"/>
    <w:rsid w:val="00E57190"/>
    <w:rsid w:val="00E63625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C3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DC3B12"/>
    <w:pPr>
      <w:spacing w:after="0" w:line="240" w:lineRule="auto"/>
      <w:ind w:left="142" w:hanging="142"/>
    </w:pPr>
    <w:rPr>
      <w:rFonts w:ascii="Arial" w:eastAsia="Times New Roman" w:hAnsi="Arial" w:cs="Arial"/>
      <w:i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C3B12"/>
    <w:rPr>
      <w:rFonts w:ascii="Arial" w:eastAsia="Times New Roman" w:hAnsi="Arial" w:cs="Arial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DC3B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vyhl">
    <w:name w:val="nzevvyhl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C3B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3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C3B1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C3B12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3B12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C3B12"/>
    <w:pPr>
      <w:spacing w:after="100"/>
      <w:ind w:left="440"/>
    </w:pPr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57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571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E571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5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BA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875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8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818C-A770-4592-97C2-0A4E3BF1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6</cp:revision>
  <cp:lastPrinted>2023-11-21T12:04:00Z</cp:lastPrinted>
  <dcterms:created xsi:type="dcterms:W3CDTF">2024-10-15T07:37:00Z</dcterms:created>
  <dcterms:modified xsi:type="dcterms:W3CDTF">2024-11-04T08:20:00Z</dcterms:modified>
</cp:coreProperties>
</file>