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EA79C" w14:textId="427A7E35" w:rsidR="007B6394" w:rsidRPr="0062486B" w:rsidRDefault="00DB56C9" w:rsidP="00BF1002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Toc114646211"/>
      <w:r>
        <w:rPr>
          <w:rFonts w:ascii="Arial" w:hAnsi="Arial" w:cs="Arial"/>
          <w:b/>
          <w:sz w:val="24"/>
          <w:szCs w:val="24"/>
        </w:rPr>
        <w:t>Město</w:t>
      </w:r>
      <w:r w:rsidR="00BF100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Žulová</w:t>
      </w:r>
    </w:p>
    <w:p w14:paraId="64BF9CF5" w14:textId="6375F8C6" w:rsidR="007B6394" w:rsidRDefault="007B6394" w:rsidP="00BF1002">
      <w:pPr>
        <w:keepNext/>
        <w:spacing w:line="276" w:lineRule="auto"/>
        <w:jc w:val="center"/>
        <w:rPr>
          <w:rFonts w:ascii="Arial" w:hAnsi="Arial" w:cs="Arial"/>
          <w:b/>
          <w:color w:val="00B0F0"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Zastupitelstvo </w:t>
      </w:r>
      <w:r w:rsidR="00DB56C9">
        <w:rPr>
          <w:rFonts w:ascii="Arial" w:hAnsi="Arial" w:cs="Arial"/>
          <w:b/>
          <w:sz w:val="24"/>
          <w:szCs w:val="24"/>
        </w:rPr>
        <w:t>města Žulová</w:t>
      </w:r>
    </w:p>
    <w:p w14:paraId="7DD3E091" w14:textId="1FD782D6" w:rsidR="007B6394" w:rsidRPr="0062486B" w:rsidRDefault="007B6394" w:rsidP="007B6394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Obecně závazná vyhláška </w:t>
      </w:r>
      <w:r w:rsidR="00DB56C9">
        <w:rPr>
          <w:rFonts w:ascii="Arial" w:hAnsi="Arial" w:cs="Arial"/>
          <w:b/>
          <w:sz w:val="24"/>
          <w:szCs w:val="24"/>
        </w:rPr>
        <w:t>města Žulová</w:t>
      </w:r>
      <w:r w:rsidRPr="00CF08FF">
        <w:rPr>
          <w:rFonts w:ascii="Arial" w:hAnsi="Arial" w:cs="Arial"/>
          <w:b/>
          <w:sz w:val="24"/>
          <w:szCs w:val="24"/>
        </w:rPr>
        <w:t>,</w:t>
      </w:r>
    </w:p>
    <w:p w14:paraId="445B1662" w14:textId="77777777" w:rsidR="007B6394" w:rsidRDefault="007B6394" w:rsidP="007B6394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C7F6B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</w:p>
    <w:p w14:paraId="7576833E" w14:textId="77777777" w:rsidR="007B6394" w:rsidRPr="0062486B" w:rsidRDefault="007B6394" w:rsidP="007B6394">
      <w:pPr>
        <w:spacing w:line="276" w:lineRule="auto"/>
        <w:jc w:val="center"/>
        <w:rPr>
          <w:rFonts w:ascii="Arial" w:hAnsi="Arial" w:cs="Arial"/>
        </w:rPr>
      </w:pPr>
    </w:p>
    <w:p w14:paraId="5E95D2F7" w14:textId="5389C8A7" w:rsidR="007B6394" w:rsidRDefault="007B6394" w:rsidP="007B6394">
      <w:pPr>
        <w:spacing w:line="276" w:lineRule="auto"/>
        <w:rPr>
          <w:rFonts w:ascii="Arial" w:hAnsi="Arial" w:cs="Arial"/>
        </w:rPr>
      </w:pPr>
      <w:r w:rsidRPr="00AD2BD0">
        <w:rPr>
          <w:rFonts w:ascii="Arial" w:hAnsi="Arial" w:cs="Arial"/>
        </w:rPr>
        <w:t>Zastupit</w:t>
      </w:r>
      <w:r>
        <w:rPr>
          <w:rFonts w:ascii="Arial" w:hAnsi="Arial" w:cs="Arial"/>
        </w:rPr>
        <w:t xml:space="preserve">elstvo </w:t>
      </w:r>
      <w:r w:rsidR="00DB56C9">
        <w:rPr>
          <w:rFonts w:ascii="Arial" w:hAnsi="Arial" w:cs="Arial"/>
        </w:rPr>
        <w:t>města Žulová</w:t>
      </w:r>
      <w:r>
        <w:rPr>
          <w:rFonts w:ascii="Arial" w:hAnsi="Arial" w:cs="Arial"/>
        </w:rPr>
        <w:t xml:space="preserve"> se na svém zasedání dne </w:t>
      </w:r>
      <w:r w:rsidR="00D30D93">
        <w:rPr>
          <w:rFonts w:ascii="Arial" w:hAnsi="Arial" w:cs="Arial"/>
        </w:rPr>
        <w:t>9.9.2026 usnesením č. 1.7</w:t>
      </w:r>
      <w:r w:rsidRPr="0073547B">
        <w:rPr>
          <w:rFonts w:ascii="Arial" w:hAnsi="Arial" w:cs="Arial"/>
          <w:color w:val="EE0000"/>
        </w:rPr>
        <w:t xml:space="preserve"> </w:t>
      </w:r>
      <w:r w:rsidRPr="00AD2BD0">
        <w:rPr>
          <w:rFonts w:ascii="Arial" w:hAnsi="Arial" w:cs="Arial"/>
        </w:rPr>
        <w:t xml:space="preserve">usneslo vydat na základě </w:t>
      </w:r>
      <w:r>
        <w:rPr>
          <w:rFonts w:ascii="Arial" w:hAnsi="Arial" w:cs="Arial"/>
        </w:rPr>
        <w:t xml:space="preserve">ustanovení § 178 odst. 2 písm. </w:t>
      </w:r>
      <w:r w:rsidRPr="00AD2BD0">
        <w:rPr>
          <w:rFonts w:ascii="Arial" w:hAnsi="Arial" w:cs="Arial"/>
        </w:rPr>
        <w:t>c) zákona č. 561/2004 Sb.,</w:t>
      </w:r>
      <w:r w:rsidR="000C7436">
        <w:rPr>
          <w:rFonts w:ascii="Arial" w:hAnsi="Arial" w:cs="Arial"/>
        </w:rPr>
        <w:br/>
      </w:r>
      <w:r w:rsidRPr="00AD2BD0">
        <w:rPr>
          <w:rFonts w:ascii="Arial" w:hAnsi="Arial" w:cs="Arial"/>
        </w:rPr>
        <w:t xml:space="preserve">o předškolním, základním, středním, vyšším odborném a jiném vzdělávání (školský zákon), </w:t>
      </w:r>
      <w:r w:rsidR="000C7436">
        <w:rPr>
          <w:rFonts w:ascii="Arial" w:hAnsi="Arial" w:cs="Arial"/>
        </w:rPr>
        <w:br/>
      </w:r>
      <w:r w:rsidRPr="00AD2BD0">
        <w:rPr>
          <w:rFonts w:ascii="Arial" w:hAnsi="Arial" w:cs="Arial"/>
        </w:rPr>
        <w:t>ve znění pozdějších předpisů, a v soulad</w:t>
      </w:r>
      <w:r>
        <w:rPr>
          <w:rFonts w:ascii="Arial" w:hAnsi="Arial" w:cs="Arial"/>
        </w:rPr>
        <w:t>u s § 10 písm. d) a § 84 odst. 2 písm. h) zákona č. 128/2000 </w:t>
      </w:r>
      <w:r w:rsidRPr="00AD2BD0">
        <w:rPr>
          <w:rFonts w:ascii="Arial" w:hAnsi="Arial" w:cs="Arial"/>
        </w:rPr>
        <w:t>Sb., o obcích (obecní zřízení), ve znění pozdějších předpisů, tuto obecně závaznou vyhlášku</w:t>
      </w:r>
      <w:r w:rsidR="00BD571A">
        <w:rPr>
          <w:rFonts w:ascii="Arial" w:hAnsi="Arial" w:cs="Arial"/>
        </w:rPr>
        <w:t xml:space="preserve"> </w:t>
      </w:r>
      <w:r w:rsidR="00BD571A" w:rsidRPr="00BD571A">
        <w:rPr>
          <w:rFonts w:ascii="Arial" w:hAnsi="Arial" w:cs="Arial"/>
        </w:rPr>
        <w:t>(dále jen „vyhláška“)</w:t>
      </w:r>
      <w:r>
        <w:rPr>
          <w:rFonts w:ascii="Arial" w:hAnsi="Arial" w:cs="Arial"/>
        </w:rPr>
        <w:t>:</w:t>
      </w:r>
    </w:p>
    <w:p w14:paraId="34CB27DF" w14:textId="77777777" w:rsidR="007B6394" w:rsidRPr="0062486B" w:rsidRDefault="007B6394" w:rsidP="007B6394">
      <w:pPr>
        <w:spacing w:line="276" w:lineRule="auto"/>
        <w:rPr>
          <w:rFonts w:ascii="Arial" w:hAnsi="Arial" w:cs="Arial"/>
        </w:rPr>
      </w:pPr>
    </w:p>
    <w:p w14:paraId="70C55D31" w14:textId="77777777" w:rsidR="007B6394" w:rsidRPr="005F7FAE" w:rsidRDefault="007B6394" w:rsidP="007B6394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5E951011" w14:textId="77777777" w:rsidR="007B6394" w:rsidRDefault="007B6394" w:rsidP="007B6394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14:paraId="5F9B5705" w14:textId="003E6581" w:rsidR="000C7436" w:rsidRPr="005C0BFB" w:rsidRDefault="007B6394" w:rsidP="00BD571A">
      <w:pPr>
        <w:spacing w:line="276" w:lineRule="auto"/>
        <w:rPr>
          <w:rFonts w:ascii="Arial" w:hAnsi="Arial" w:cs="Arial"/>
          <w:color w:val="000000" w:themeColor="text1"/>
        </w:rPr>
      </w:pPr>
      <w:r w:rsidRPr="00D9671D">
        <w:rPr>
          <w:rFonts w:ascii="Arial" w:hAnsi="Arial" w:cs="Arial"/>
        </w:rPr>
        <w:t xml:space="preserve">Na základě uzavřené dohody </w:t>
      </w:r>
      <w:r w:rsidR="00DB56C9">
        <w:rPr>
          <w:rFonts w:ascii="Arial" w:hAnsi="Arial" w:cs="Arial"/>
        </w:rPr>
        <w:t xml:space="preserve">města Žulová a </w:t>
      </w:r>
      <w:r w:rsidR="00BF1002">
        <w:rPr>
          <w:rFonts w:ascii="Arial" w:hAnsi="Arial" w:cs="Arial"/>
        </w:rPr>
        <w:t>obce</w:t>
      </w:r>
      <w:r w:rsidR="000C7436">
        <w:rPr>
          <w:rFonts w:ascii="Arial" w:hAnsi="Arial" w:cs="Arial"/>
        </w:rPr>
        <w:t xml:space="preserve"> </w:t>
      </w:r>
      <w:r w:rsidR="00BF1002">
        <w:rPr>
          <w:rFonts w:ascii="Arial" w:hAnsi="Arial" w:cs="Arial"/>
        </w:rPr>
        <w:t>Skorošice</w:t>
      </w:r>
      <w:r w:rsidR="000C7436">
        <w:rPr>
          <w:rFonts w:ascii="Arial" w:hAnsi="Arial" w:cs="Arial"/>
        </w:rPr>
        <w:t xml:space="preserve"> </w:t>
      </w:r>
      <w:r w:rsidRPr="00D9671D">
        <w:rPr>
          <w:rFonts w:ascii="Arial" w:hAnsi="Arial" w:cs="Arial"/>
        </w:rPr>
        <w:t xml:space="preserve">o vytvoření společného školského obvodu základní </w:t>
      </w:r>
      <w:r w:rsidRPr="005C0BFB">
        <w:rPr>
          <w:rFonts w:ascii="Arial" w:hAnsi="Arial" w:cs="Arial"/>
          <w:color w:val="000000" w:themeColor="text1"/>
        </w:rPr>
        <w:t>školy</w:t>
      </w:r>
      <w:r w:rsidR="0073547B" w:rsidRPr="005C0BFB">
        <w:rPr>
          <w:rFonts w:ascii="Arial" w:hAnsi="Arial" w:cs="Arial"/>
          <w:color w:val="000000" w:themeColor="text1"/>
        </w:rPr>
        <w:t xml:space="preserve"> pro 2. stupeň (ročníky 6. až. 9.)</w:t>
      </w:r>
      <w:r w:rsidRPr="005C0BFB">
        <w:rPr>
          <w:rFonts w:ascii="Arial" w:hAnsi="Arial" w:cs="Arial"/>
          <w:color w:val="000000" w:themeColor="text1"/>
        </w:rPr>
        <w:t xml:space="preserve"> je území </w:t>
      </w:r>
      <w:r w:rsidR="00DB56C9">
        <w:rPr>
          <w:rFonts w:ascii="Arial" w:hAnsi="Arial" w:cs="Arial"/>
          <w:color w:val="000000" w:themeColor="text1"/>
        </w:rPr>
        <w:t>města Žulová</w:t>
      </w:r>
      <w:r w:rsidRPr="005C0BFB">
        <w:rPr>
          <w:rFonts w:ascii="Arial" w:hAnsi="Arial" w:cs="Arial"/>
          <w:color w:val="000000" w:themeColor="text1"/>
        </w:rPr>
        <w:t xml:space="preserve"> částí školského obvodu Základní školy </w:t>
      </w:r>
      <w:r w:rsidR="00BF1002" w:rsidRPr="005C0BFB">
        <w:rPr>
          <w:rFonts w:ascii="Arial" w:hAnsi="Arial" w:cs="Arial"/>
          <w:color w:val="000000" w:themeColor="text1"/>
        </w:rPr>
        <w:t>Žulová</w:t>
      </w:r>
      <w:r w:rsidRPr="005C0BFB">
        <w:rPr>
          <w:rFonts w:ascii="Arial" w:hAnsi="Arial" w:cs="Arial"/>
          <w:color w:val="000000" w:themeColor="text1"/>
        </w:rPr>
        <w:t xml:space="preserve">, </w:t>
      </w:r>
      <w:r w:rsidR="00BD1D1A">
        <w:rPr>
          <w:rFonts w:ascii="Arial" w:hAnsi="Arial" w:cs="Arial"/>
          <w:color w:val="000000" w:themeColor="text1"/>
        </w:rPr>
        <w:t>okres Jeseník</w:t>
      </w:r>
      <w:r w:rsidR="00B20DD3">
        <w:rPr>
          <w:rFonts w:ascii="Arial" w:hAnsi="Arial" w:cs="Arial"/>
          <w:color w:val="000000" w:themeColor="text1"/>
        </w:rPr>
        <w:t xml:space="preserve"> -</w:t>
      </w:r>
      <w:r w:rsidR="00BD1D1A">
        <w:rPr>
          <w:rFonts w:ascii="Arial" w:hAnsi="Arial" w:cs="Arial"/>
          <w:color w:val="000000" w:themeColor="text1"/>
        </w:rPr>
        <w:t xml:space="preserve"> </w:t>
      </w:r>
      <w:r w:rsidRPr="005C0BFB">
        <w:rPr>
          <w:rFonts w:ascii="Arial" w:hAnsi="Arial" w:cs="Arial"/>
          <w:color w:val="000000" w:themeColor="text1"/>
        </w:rPr>
        <w:t>příspěvkov</w:t>
      </w:r>
      <w:r w:rsidR="00DB56C9">
        <w:rPr>
          <w:rFonts w:ascii="Arial" w:hAnsi="Arial" w:cs="Arial"/>
          <w:color w:val="000000" w:themeColor="text1"/>
        </w:rPr>
        <w:t>á</w:t>
      </w:r>
      <w:r w:rsidRPr="005C0BFB">
        <w:rPr>
          <w:rFonts w:ascii="Arial" w:hAnsi="Arial" w:cs="Arial"/>
          <w:color w:val="000000" w:themeColor="text1"/>
        </w:rPr>
        <w:t xml:space="preserve"> organizace, </w:t>
      </w:r>
      <w:r w:rsidR="00BF1002" w:rsidRPr="005C0BFB">
        <w:rPr>
          <w:rFonts w:ascii="Arial" w:hAnsi="Arial" w:cs="Arial"/>
          <w:color w:val="000000" w:themeColor="text1"/>
        </w:rPr>
        <w:t>Školní 147, 790 65 Žulová</w:t>
      </w:r>
      <w:r w:rsidR="000C7436" w:rsidRPr="005C0BFB">
        <w:rPr>
          <w:rFonts w:ascii="Arial" w:hAnsi="Arial" w:cs="Arial"/>
          <w:color w:val="000000" w:themeColor="text1"/>
        </w:rPr>
        <w:t xml:space="preserve"> </w:t>
      </w:r>
      <w:r w:rsidR="00DB56C9">
        <w:rPr>
          <w:rFonts w:ascii="Arial" w:hAnsi="Arial" w:cs="Arial"/>
          <w:color w:val="000000" w:themeColor="text1"/>
        </w:rPr>
        <w:t xml:space="preserve">IČO: 70982511, </w:t>
      </w:r>
      <w:r w:rsidR="000C7436" w:rsidRPr="005C0BFB">
        <w:rPr>
          <w:rFonts w:ascii="Arial" w:hAnsi="Arial" w:cs="Arial"/>
          <w:color w:val="000000" w:themeColor="text1"/>
        </w:rPr>
        <w:t xml:space="preserve">zřízené </w:t>
      </w:r>
      <w:r w:rsidR="00BF1002" w:rsidRPr="005C0BFB">
        <w:rPr>
          <w:rFonts w:ascii="Arial" w:hAnsi="Arial" w:cs="Arial"/>
          <w:color w:val="000000" w:themeColor="text1"/>
        </w:rPr>
        <w:t>městem Žulová</w:t>
      </w:r>
      <w:r w:rsidR="00BD1D1A">
        <w:rPr>
          <w:rFonts w:ascii="Arial" w:hAnsi="Arial" w:cs="Arial"/>
          <w:color w:val="000000" w:themeColor="text1"/>
        </w:rPr>
        <w:t>.</w:t>
      </w:r>
    </w:p>
    <w:p w14:paraId="3E330793" w14:textId="77777777" w:rsidR="007B6394" w:rsidRPr="00900ACE" w:rsidRDefault="007B6394" w:rsidP="007B6394">
      <w:pPr>
        <w:spacing w:line="276" w:lineRule="auto"/>
        <w:ind w:firstLine="709"/>
        <w:rPr>
          <w:rFonts w:ascii="Arial" w:hAnsi="Arial" w:cs="Arial"/>
        </w:rPr>
      </w:pPr>
    </w:p>
    <w:p w14:paraId="73AC031D" w14:textId="473D97F1" w:rsidR="007B6394" w:rsidRPr="005F7FAE" w:rsidRDefault="007B6394" w:rsidP="007B6394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 xml:space="preserve">Čl. </w:t>
      </w:r>
      <w:r w:rsidR="004F11D3">
        <w:rPr>
          <w:rFonts w:ascii="Arial" w:hAnsi="Arial" w:cs="Arial"/>
          <w:b/>
        </w:rPr>
        <w:t>2</w:t>
      </w:r>
    </w:p>
    <w:p w14:paraId="51A0EB61" w14:textId="30E020F8" w:rsidR="00DB56C9" w:rsidRPr="00DB56C9" w:rsidRDefault="007B6394" w:rsidP="00DB56C9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542FD294" w14:textId="697BE8DA" w:rsidR="007B6394" w:rsidRPr="0062486B" w:rsidRDefault="007B6394" w:rsidP="00BD571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Tato vyhláška nabývá účinnosti počátkem patnáctého dne následujícího po dni jejího vyhlášení.</w:t>
      </w:r>
    </w:p>
    <w:p w14:paraId="53D70243" w14:textId="6AA3FF9B" w:rsidR="007B6394" w:rsidRDefault="007B6394" w:rsidP="007B6394">
      <w:pPr>
        <w:keepNext/>
        <w:spacing w:line="276" w:lineRule="auto"/>
        <w:rPr>
          <w:rFonts w:ascii="Arial" w:hAnsi="Arial" w:cs="Arial"/>
        </w:rPr>
      </w:pPr>
    </w:p>
    <w:p w14:paraId="6A303238" w14:textId="39E482D8" w:rsidR="007B6394" w:rsidRDefault="007B6394" w:rsidP="007B6394">
      <w:pPr>
        <w:keepNext/>
        <w:spacing w:line="276" w:lineRule="auto"/>
        <w:rPr>
          <w:rFonts w:ascii="Arial" w:hAnsi="Arial" w:cs="Arial"/>
        </w:rPr>
      </w:pPr>
    </w:p>
    <w:p w14:paraId="0E7C62A7" w14:textId="11B8B4C5" w:rsidR="00DB56C9" w:rsidRDefault="00DB56C9" w:rsidP="007B6394">
      <w:pPr>
        <w:keepNext/>
        <w:spacing w:line="276" w:lineRule="auto"/>
        <w:rPr>
          <w:rFonts w:ascii="Arial" w:hAnsi="Arial" w:cs="Arial"/>
        </w:rPr>
      </w:pPr>
    </w:p>
    <w:p w14:paraId="75FB9612" w14:textId="7822A1D3" w:rsidR="00DB56C9" w:rsidRDefault="00DB56C9" w:rsidP="007B6394">
      <w:pPr>
        <w:keepNext/>
        <w:spacing w:line="276" w:lineRule="auto"/>
        <w:rPr>
          <w:rFonts w:ascii="Arial" w:hAnsi="Arial" w:cs="Arial"/>
        </w:rPr>
      </w:pPr>
    </w:p>
    <w:p w14:paraId="63A71E40" w14:textId="77777777" w:rsidR="00DB56C9" w:rsidRDefault="00DB56C9" w:rsidP="007B6394">
      <w:pPr>
        <w:keepNext/>
        <w:spacing w:line="276" w:lineRule="auto"/>
        <w:rPr>
          <w:rFonts w:ascii="Arial" w:hAnsi="Arial" w:cs="Arial"/>
        </w:rPr>
      </w:pPr>
    </w:p>
    <w:bookmarkEnd w:id="0"/>
    <w:p w14:paraId="10005B62" w14:textId="175DFBD9" w:rsidR="000C7436" w:rsidRPr="00F64363" w:rsidRDefault="000C7436" w:rsidP="000C7436">
      <w:pPr>
        <w:rPr>
          <w:rFonts w:ascii="Arial" w:hAnsi="Arial" w:cs="Arial"/>
        </w:rPr>
      </w:pPr>
      <w:r w:rsidRPr="00F64363">
        <w:rPr>
          <w:rFonts w:ascii="Arial" w:hAnsi="Arial" w:cs="Arial"/>
        </w:rPr>
        <w:t>.............................</w:t>
      </w:r>
      <w:r w:rsidR="00A042D5">
        <w:rPr>
          <w:rFonts w:ascii="Arial" w:hAnsi="Arial" w:cs="Arial"/>
        </w:rPr>
        <w:t>.....</w:t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</w:t>
      </w:r>
      <w:r w:rsidRPr="00F64363">
        <w:rPr>
          <w:rFonts w:ascii="Arial" w:hAnsi="Arial" w:cs="Arial"/>
        </w:rPr>
        <w:t>...................................</w:t>
      </w:r>
      <w:r w:rsidR="00A042D5">
        <w:rPr>
          <w:rFonts w:ascii="Arial" w:hAnsi="Arial" w:cs="Arial"/>
        </w:rPr>
        <w:t>.....</w:t>
      </w:r>
    </w:p>
    <w:p w14:paraId="78BE70E1" w14:textId="4F6634BA" w:rsidR="000C7436" w:rsidRPr="00F64363" w:rsidRDefault="00DB56C9" w:rsidP="000C7436">
      <w:pPr>
        <w:rPr>
          <w:rFonts w:ascii="Arial" w:hAnsi="Arial" w:cs="Arial"/>
        </w:rPr>
      </w:pPr>
      <w:r>
        <w:rPr>
          <w:rFonts w:ascii="Arial" w:hAnsi="Arial" w:cs="Arial"/>
        </w:rPr>
        <w:t>Pavel Jehlička</w:t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BF100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Radek Trsťan</w:t>
      </w:r>
    </w:p>
    <w:p w14:paraId="3CFD5403" w14:textId="51C97D9B" w:rsidR="000C7436" w:rsidRDefault="00F028C0" w:rsidP="000C7436">
      <w:pPr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0C7436" w:rsidRPr="00F64363">
        <w:rPr>
          <w:rFonts w:ascii="Arial" w:hAnsi="Arial" w:cs="Arial"/>
        </w:rPr>
        <w:t>ístostaro</w:t>
      </w:r>
      <w:r w:rsidR="00DB56C9">
        <w:rPr>
          <w:rFonts w:ascii="Arial" w:hAnsi="Arial" w:cs="Arial"/>
        </w:rPr>
        <w:t>sta</w:t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>
        <w:rPr>
          <w:rFonts w:ascii="Arial" w:hAnsi="Arial" w:cs="Arial"/>
        </w:rPr>
        <w:t xml:space="preserve">  </w:t>
      </w:r>
      <w:r w:rsidR="00A042D5">
        <w:rPr>
          <w:rFonts w:ascii="Arial" w:hAnsi="Arial" w:cs="Arial"/>
        </w:rPr>
        <w:t xml:space="preserve">     </w:t>
      </w:r>
      <w:r w:rsidR="000C7436">
        <w:rPr>
          <w:rFonts w:ascii="Arial" w:hAnsi="Arial" w:cs="Arial"/>
        </w:rPr>
        <w:t xml:space="preserve">  </w:t>
      </w:r>
      <w:r w:rsidR="00DB56C9">
        <w:rPr>
          <w:rFonts w:ascii="Arial" w:hAnsi="Arial" w:cs="Arial"/>
        </w:rPr>
        <w:t xml:space="preserve">           </w:t>
      </w:r>
      <w:r w:rsidR="000C7436" w:rsidRPr="00F64363">
        <w:rPr>
          <w:rFonts w:ascii="Arial" w:hAnsi="Arial" w:cs="Arial"/>
        </w:rPr>
        <w:t>starosta</w:t>
      </w:r>
    </w:p>
    <w:p w14:paraId="1229D106" w14:textId="0265A1E4" w:rsidR="007B6394" w:rsidRDefault="007B6394" w:rsidP="000C7436">
      <w:pPr>
        <w:keepNext/>
        <w:spacing w:line="276" w:lineRule="auto"/>
        <w:rPr>
          <w:rFonts w:ascii="Arial" w:hAnsi="Arial" w:cs="Arial"/>
        </w:rPr>
      </w:pPr>
    </w:p>
    <w:sectPr w:rsidR="007B6394">
      <w:footerReference w:type="default" r:id="rId7"/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B4434" w14:textId="77777777" w:rsidR="004C55AF" w:rsidRDefault="004C55AF">
      <w:pPr>
        <w:spacing w:after="0"/>
      </w:pPr>
      <w:r>
        <w:separator/>
      </w:r>
    </w:p>
  </w:endnote>
  <w:endnote w:type="continuationSeparator" w:id="0">
    <w:p w14:paraId="57858A2C" w14:textId="77777777" w:rsidR="004C55AF" w:rsidRDefault="004C55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9EE1B" w14:textId="3FC4CD21" w:rsidR="007B6394" w:rsidRPr="00456B24" w:rsidRDefault="007B6394">
    <w:pPr>
      <w:pStyle w:val="Zpat"/>
      <w:jc w:val="center"/>
      <w:rPr>
        <w:rFonts w:ascii="Arial" w:hAnsi="Arial" w:cs="Arial"/>
      </w:rPr>
    </w:pPr>
  </w:p>
  <w:p w14:paraId="02703164" w14:textId="77777777" w:rsidR="007B6394" w:rsidRDefault="007B639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8C730" w14:textId="77777777" w:rsidR="004C55AF" w:rsidRDefault="004C55AF">
      <w:pPr>
        <w:spacing w:after="0"/>
      </w:pPr>
      <w:r>
        <w:separator/>
      </w:r>
    </w:p>
  </w:footnote>
  <w:footnote w:type="continuationSeparator" w:id="0">
    <w:p w14:paraId="2301F2B1" w14:textId="77777777" w:rsidR="004C55AF" w:rsidRDefault="004C55A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45DE5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012"/>
    <w:rsid w:val="00034F48"/>
    <w:rsid w:val="000A61DA"/>
    <w:rsid w:val="000C7436"/>
    <w:rsid w:val="001854B7"/>
    <w:rsid w:val="0019441D"/>
    <w:rsid w:val="001A4BF7"/>
    <w:rsid w:val="002067F8"/>
    <w:rsid w:val="00224D38"/>
    <w:rsid w:val="00257C8B"/>
    <w:rsid w:val="002B62C6"/>
    <w:rsid w:val="002E0D82"/>
    <w:rsid w:val="003E5D95"/>
    <w:rsid w:val="00454BCE"/>
    <w:rsid w:val="0046424F"/>
    <w:rsid w:val="004C55AF"/>
    <w:rsid w:val="004D5882"/>
    <w:rsid w:val="004F11D3"/>
    <w:rsid w:val="00531FE3"/>
    <w:rsid w:val="00547BDF"/>
    <w:rsid w:val="0057372C"/>
    <w:rsid w:val="005C0BFB"/>
    <w:rsid w:val="0062708A"/>
    <w:rsid w:val="00634B07"/>
    <w:rsid w:val="00691BD0"/>
    <w:rsid w:val="006E6A7C"/>
    <w:rsid w:val="0073547B"/>
    <w:rsid w:val="007A192F"/>
    <w:rsid w:val="007B6394"/>
    <w:rsid w:val="00813BE1"/>
    <w:rsid w:val="008235D6"/>
    <w:rsid w:val="008B007D"/>
    <w:rsid w:val="008F6BE3"/>
    <w:rsid w:val="00A042D5"/>
    <w:rsid w:val="00A26F13"/>
    <w:rsid w:val="00A62FA4"/>
    <w:rsid w:val="00B20DD3"/>
    <w:rsid w:val="00B22F01"/>
    <w:rsid w:val="00B45225"/>
    <w:rsid w:val="00B97012"/>
    <w:rsid w:val="00BC70C7"/>
    <w:rsid w:val="00BD1D1A"/>
    <w:rsid w:val="00BD571A"/>
    <w:rsid w:val="00BE74C3"/>
    <w:rsid w:val="00BF1002"/>
    <w:rsid w:val="00C23A0F"/>
    <w:rsid w:val="00C41285"/>
    <w:rsid w:val="00C60476"/>
    <w:rsid w:val="00C62D87"/>
    <w:rsid w:val="00CB76D2"/>
    <w:rsid w:val="00CE2687"/>
    <w:rsid w:val="00D30D93"/>
    <w:rsid w:val="00DB56C9"/>
    <w:rsid w:val="00E30743"/>
    <w:rsid w:val="00ED5F3D"/>
    <w:rsid w:val="00EE194A"/>
    <w:rsid w:val="00F028C0"/>
    <w:rsid w:val="00F31CDE"/>
    <w:rsid w:val="00F969CF"/>
    <w:rsid w:val="00FA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01CF0"/>
  <w15:chartTrackingRefBased/>
  <w15:docId w15:val="{38E80AE2-CDC5-4522-9D78-D6ADED450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67F8"/>
    <w:pPr>
      <w:spacing w:after="120" w:line="240" w:lineRule="auto"/>
      <w:jc w:val="both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970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97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970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970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970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970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970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970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970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970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B970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970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9701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9701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970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970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970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9701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970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97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970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97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970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9701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9701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9701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970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9701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97012"/>
    <w:rPr>
      <w:b/>
      <w:bCs/>
      <w:smallCaps/>
      <w:color w:val="2F5496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2067F8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2067F8"/>
    <w:rPr>
      <w:kern w:val="0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3E5D95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3E5D95"/>
    <w:rPr>
      <w:kern w:val="0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24D3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4D38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Strelak</dc:creator>
  <cp:keywords/>
  <dc:description/>
  <cp:lastModifiedBy>Lucie Hutníková</cp:lastModifiedBy>
  <cp:revision>8</cp:revision>
  <cp:lastPrinted>2026-07-15T14:35:00Z</cp:lastPrinted>
  <dcterms:created xsi:type="dcterms:W3CDTF">2026-05-14T08:24:00Z</dcterms:created>
  <dcterms:modified xsi:type="dcterms:W3CDTF">2026-09-21T08:06:00Z</dcterms:modified>
</cp:coreProperties>
</file>