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2CD7" w14:textId="77777777" w:rsidR="00E00E68" w:rsidRPr="00E00E68" w:rsidRDefault="00E00E68" w:rsidP="00E00E68">
      <w:pPr>
        <w:pStyle w:val="Nzev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Obec Zastávka</w:t>
      </w:r>
      <w:r w:rsidRPr="00E00E68">
        <w:rPr>
          <w:rFonts w:ascii="Times New Roman" w:hAnsi="Times New Roman" w:cs="Times New Roman"/>
        </w:rPr>
        <w:br/>
        <w:t>Zastupitelstvo obce Zastávka</w:t>
      </w:r>
    </w:p>
    <w:p w14:paraId="434A2493" w14:textId="77777777" w:rsidR="00E00E68" w:rsidRPr="00E00E68" w:rsidRDefault="00E00E68" w:rsidP="00E00E68">
      <w:pPr>
        <w:pStyle w:val="Nadpis1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Obecně závazná vyhláška obce Zastávka</w:t>
      </w:r>
      <w:r w:rsidRPr="00E00E68">
        <w:rPr>
          <w:rFonts w:ascii="Times New Roman" w:hAnsi="Times New Roman" w:cs="Times New Roman"/>
        </w:rPr>
        <w:br/>
        <w:t>o </w:t>
      </w:r>
      <w:r w:rsidR="00AE4945" w:rsidRPr="00AE4945">
        <w:rPr>
          <w:rFonts w:ascii="Times New Roman" w:hAnsi="Times New Roman" w:cs="Times New Roman"/>
        </w:rPr>
        <w:t>zákazu konzumace alkoholických nápojů na veřejně přístupném místě</w:t>
      </w:r>
    </w:p>
    <w:p w14:paraId="0E69E788" w14:textId="77777777" w:rsidR="00E00E68" w:rsidRDefault="00E00E68" w:rsidP="00E00E68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Zastupitelstvo obce Zastávka se na svém zasedání dne</w:t>
      </w:r>
      <w:r w:rsidR="001975C4">
        <w:rPr>
          <w:rFonts w:ascii="Times New Roman" w:hAnsi="Times New Roman" w:cs="Times New Roman"/>
          <w:sz w:val="24"/>
          <w:szCs w:val="24"/>
        </w:rPr>
        <w:t xml:space="preserve"> </w:t>
      </w:r>
      <w:r w:rsidR="00D571D0">
        <w:rPr>
          <w:rFonts w:ascii="Times New Roman" w:hAnsi="Times New Roman" w:cs="Times New Roman"/>
          <w:sz w:val="24"/>
          <w:szCs w:val="24"/>
        </w:rPr>
        <w:t>28.05. 2025</w:t>
      </w:r>
      <w:r w:rsidR="00D571D0" w:rsidRPr="00E00E68">
        <w:rPr>
          <w:rFonts w:ascii="Times New Roman" w:hAnsi="Times New Roman" w:cs="Times New Roman"/>
          <w:sz w:val="24"/>
          <w:szCs w:val="24"/>
        </w:rPr>
        <w:t xml:space="preserve"> </w:t>
      </w:r>
      <w:r w:rsidR="00AE4945" w:rsidRPr="00AE4945">
        <w:rPr>
          <w:rFonts w:ascii="Times New Roman" w:hAnsi="Times New Roman" w:cs="Times New Roman"/>
          <w:sz w:val="24"/>
          <w:szCs w:val="24"/>
        </w:rPr>
        <w:t xml:space="preserve">usneslo vydat na základě </w:t>
      </w:r>
      <w:r w:rsidR="00D571D0">
        <w:rPr>
          <w:rFonts w:ascii="Times New Roman" w:hAnsi="Times New Roman" w:cs="Times New Roman"/>
          <w:sz w:val="24"/>
          <w:szCs w:val="24"/>
        </w:rPr>
        <w:br/>
      </w:r>
      <w:r w:rsidR="00AE4945" w:rsidRPr="00AE4945">
        <w:rPr>
          <w:rFonts w:ascii="Times New Roman" w:hAnsi="Times New Roman" w:cs="Times New Roman"/>
          <w:sz w:val="24"/>
          <w:szCs w:val="24"/>
        </w:rPr>
        <w:t xml:space="preserve">§ 17 odst. 2 písm. a) zákona č. 65/2017 Sb., o ochraně zdraví před škodlivými účinky návykových látek, ve znění pozdějších předpisů, a v souladu s § 10 písm. d) a § 84 odst. 2 písm. h) zákona č. 128/2000 Sb., o obcích (obecní zřízení), ve znění pozdějších předpisů, tuto obecně závaznou vyhlášku </w:t>
      </w:r>
      <w:r w:rsidRPr="00E00E68">
        <w:rPr>
          <w:rFonts w:ascii="Times New Roman" w:hAnsi="Times New Roman" w:cs="Times New Roman"/>
          <w:sz w:val="24"/>
          <w:szCs w:val="24"/>
        </w:rPr>
        <w:t>(dále jen „vyhláška“):</w:t>
      </w:r>
    </w:p>
    <w:p w14:paraId="0FE414DD" w14:textId="77777777" w:rsidR="00AD7DE7" w:rsidRDefault="00AD7DE7" w:rsidP="00AD7DE7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1</w:t>
      </w:r>
      <w:r w:rsidRPr="00E00E6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Vymezení pojmů</w:t>
      </w:r>
    </w:p>
    <w:p w14:paraId="3C012E90" w14:textId="77777777" w:rsidR="00AD7DE7" w:rsidRPr="00E00E68" w:rsidRDefault="00AD7DE7" w:rsidP="00AD7DE7">
      <w:pPr>
        <w:spacing w:line="276" w:lineRule="auto"/>
        <w:rPr>
          <w:lang w:eastAsia="zh-CN" w:bidi="hi-IN"/>
        </w:rPr>
      </w:pPr>
      <w:r w:rsidRPr="00BB37CF">
        <w:rPr>
          <w:lang w:eastAsia="zh-CN" w:bidi="hi-IN"/>
        </w:rPr>
        <w:t>Alkoholickým nápojem se rozumí nápoj obsahující více než 0,5 % objemových ethanolu.</w:t>
      </w:r>
      <w:r w:rsidRPr="00BB37CF">
        <w:rPr>
          <w:vertAlign w:val="superscript"/>
          <w:lang w:eastAsia="zh-CN" w:bidi="hi-IN"/>
        </w:rPr>
        <w:t>1</w:t>
      </w:r>
    </w:p>
    <w:p w14:paraId="146420B5" w14:textId="77777777" w:rsidR="00E00E68" w:rsidRDefault="00E00E68" w:rsidP="00946938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 xml:space="preserve">Čl. </w:t>
      </w:r>
      <w:r w:rsidR="00AD7DE7">
        <w:rPr>
          <w:rFonts w:ascii="Times New Roman" w:hAnsi="Times New Roman" w:cs="Times New Roman"/>
        </w:rPr>
        <w:t>2</w:t>
      </w:r>
      <w:r w:rsidRPr="00E00E68">
        <w:rPr>
          <w:rFonts w:ascii="Times New Roman" w:hAnsi="Times New Roman" w:cs="Times New Roman"/>
        </w:rPr>
        <w:br/>
      </w:r>
      <w:r w:rsidR="00AE4945">
        <w:rPr>
          <w:rFonts w:ascii="Times New Roman" w:hAnsi="Times New Roman" w:cs="Times New Roman"/>
        </w:rPr>
        <w:t>Zákaz konzumace alkoholických nápojů</w:t>
      </w:r>
    </w:p>
    <w:p w14:paraId="604783CA" w14:textId="77777777" w:rsidR="00946938" w:rsidRDefault="00AE4945" w:rsidP="00AE4945">
      <w:pPr>
        <w:numPr>
          <w:ilvl w:val="0"/>
          <w:numId w:val="15"/>
        </w:numPr>
        <w:spacing w:line="276" w:lineRule="auto"/>
        <w:jc w:val="both"/>
        <w:rPr>
          <w:lang w:eastAsia="zh-CN" w:bidi="hi-IN"/>
        </w:rPr>
      </w:pPr>
      <w:r>
        <w:rPr>
          <w:lang w:eastAsia="zh-CN" w:bidi="hi-IN"/>
        </w:rPr>
        <w:t>Zakazuje se konzumace alkoholický nápojů</w:t>
      </w:r>
      <w:r>
        <w:rPr>
          <w:rStyle w:val="Znakapoznpodarou"/>
          <w:lang w:eastAsia="zh-CN" w:bidi="hi-IN"/>
        </w:rPr>
        <w:footnoteReference w:id="1"/>
      </w:r>
      <w:r>
        <w:rPr>
          <w:lang w:eastAsia="zh-CN" w:bidi="hi-IN"/>
        </w:rPr>
        <w:t xml:space="preserve"> na těchto veřejně přístupných místech:</w:t>
      </w:r>
    </w:p>
    <w:p w14:paraId="3297B387" w14:textId="77777777" w:rsidR="00AE4945" w:rsidRDefault="00AE4945" w:rsidP="00AE4945">
      <w:pPr>
        <w:numPr>
          <w:ilvl w:val="1"/>
          <w:numId w:val="15"/>
        </w:numPr>
        <w:spacing w:line="276" w:lineRule="auto"/>
        <w:jc w:val="both"/>
        <w:rPr>
          <w:lang w:eastAsia="zh-CN" w:bidi="hi-IN"/>
        </w:rPr>
      </w:pPr>
      <w:r>
        <w:rPr>
          <w:lang w:eastAsia="zh-CN" w:bidi="hi-IN"/>
        </w:rPr>
        <w:t>ulice 1. máje</w:t>
      </w:r>
    </w:p>
    <w:p w14:paraId="00CEFF0A" w14:textId="77777777" w:rsidR="00AE4945" w:rsidRDefault="00AE4945" w:rsidP="00AE4945">
      <w:pPr>
        <w:numPr>
          <w:ilvl w:val="1"/>
          <w:numId w:val="15"/>
        </w:numPr>
        <w:spacing w:line="276" w:lineRule="auto"/>
        <w:jc w:val="both"/>
        <w:rPr>
          <w:lang w:eastAsia="zh-CN" w:bidi="hi-IN"/>
        </w:rPr>
      </w:pPr>
      <w:r>
        <w:rPr>
          <w:lang w:eastAsia="zh-CN" w:bidi="hi-IN"/>
        </w:rPr>
        <w:t>ulice Stará osada</w:t>
      </w:r>
    </w:p>
    <w:p w14:paraId="201AD091" w14:textId="77777777" w:rsidR="00AE4945" w:rsidRDefault="00AE4945" w:rsidP="00AE4945">
      <w:pPr>
        <w:numPr>
          <w:ilvl w:val="1"/>
          <w:numId w:val="15"/>
        </w:numPr>
        <w:spacing w:line="276" w:lineRule="auto"/>
        <w:jc w:val="both"/>
        <w:rPr>
          <w:lang w:eastAsia="zh-CN" w:bidi="hi-IN"/>
        </w:rPr>
      </w:pPr>
      <w:r>
        <w:rPr>
          <w:lang w:eastAsia="zh-CN" w:bidi="hi-IN"/>
        </w:rPr>
        <w:t>ulice Nádražní</w:t>
      </w:r>
    </w:p>
    <w:p w14:paraId="3FC00B6A" w14:textId="77777777" w:rsidR="00AE4945" w:rsidRDefault="00AE4945" w:rsidP="00AE4945">
      <w:pPr>
        <w:numPr>
          <w:ilvl w:val="0"/>
          <w:numId w:val="15"/>
        </w:numPr>
        <w:spacing w:line="276" w:lineRule="auto"/>
        <w:jc w:val="both"/>
        <w:rPr>
          <w:lang w:eastAsia="zh-CN" w:bidi="hi-IN"/>
        </w:rPr>
      </w:pPr>
      <w:r>
        <w:rPr>
          <w:lang w:eastAsia="zh-CN" w:bidi="hi-IN"/>
        </w:rPr>
        <w:t xml:space="preserve">Mimo vymezené oblasti </w:t>
      </w:r>
      <w:r w:rsidR="000041FD">
        <w:rPr>
          <w:lang w:eastAsia="zh-CN" w:bidi="hi-IN"/>
        </w:rPr>
        <w:t xml:space="preserve">v Čl. 1 odst. 1. </w:t>
      </w:r>
      <w:r>
        <w:rPr>
          <w:lang w:eastAsia="zh-CN" w:bidi="hi-IN"/>
        </w:rPr>
        <w:t>se konzumace alkoholických nápojů</w:t>
      </w:r>
      <w:r>
        <w:rPr>
          <w:vertAlign w:val="superscript"/>
          <w:lang w:eastAsia="zh-CN" w:bidi="hi-IN"/>
        </w:rPr>
        <w:t>1</w:t>
      </w:r>
      <w:r>
        <w:rPr>
          <w:lang w:eastAsia="zh-CN" w:bidi="hi-IN"/>
        </w:rPr>
        <w:t xml:space="preserve"> zakazuje</w:t>
      </w:r>
      <w:r w:rsidR="000041FD">
        <w:rPr>
          <w:lang w:eastAsia="zh-CN" w:bidi="hi-IN"/>
        </w:rPr>
        <w:t>:</w:t>
      </w:r>
    </w:p>
    <w:p w14:paraId="4582C473" w14:textId="77777777" w:rsidR="00AE4945" w:rsidRDefault="00AE4945" w:rsidP="00AE4945">
      <w:pPr>
        <w:numPr>
          <w:ilvl w:val="1"/>
          <w:numId w:val="15"/>
        </w:numPr>
        <w:spacing w:line="276" w:lineRule="auto"/>
        <w:jc w:val="both"/>
        <w:rPr>
          <w:lang w:eastAsia="zh-CN" w:bidi="hi-IN"/>
        </w:rPr>
      </w:pPr>
      <w:r>
        <w:rPr>
          <w:lang w:eastAsia="zh-CN" w:bidi="hi-IN"/>
        </w:rPr>
        <w:t>v okruhu 50 metrů od škol a školských zařízení</w:t>
      </w:r>
      <w:r w:rsidR="0008264E">
        <w:rPr>
          <w:lang w:eastAsia="zh-CN" w:bidi="hi-IN"/>
        </w:rPr>
        <w:t xml:space="preserve"> na ulici U Školy</w:t>
      </w:r>
      <w:r w:rsidR="00737712">
        <w:rPr>
          <w:lang w:eastAsia="zh-CN" w:bidi="hi-IN"/>
        </w:rPr>
        <w:t>,</w:t>
      </w:r>
      <w:r w:rsidR="0008264E">
        <w:rPr>
          <w:lang w:eastAsia="zh-CN" w:bidi="hi-IN"/>
        </w:rPr>
        <w:t xml:space="preserve"> Kopečky </w:t>
      </w:r>
      <w:r w:rsidR="00D571D0">
        <w:rPr>
          <w:lang w:eastAsia="zh-CN" w:bidi="hi-IN"/>
        </w:rPr>
        <w:br/>
      </w:r>
      <w:r w:rsidR="0008264E">
        <w:rPr>
          <w:lang w:eastAsia="zh-CN" w:bidi="hi-IN"/>
        </w:rPr>
        <w:t xml:space="preserve">a Havířská, </w:t>
      </w:r>
    </w:p>
    <w:p w14:paraId="44B75754" w14:textId="77777777" w:rsidR="00AE4945" w:rsidRDefault="00AE4945" w:rsidP="00AE4945">
      <w:pPr>
        <w:numPr>
          <w:ilvl w:val="1"/>
          <w:numId w:val="15"/>
        </w:numPr>
        <w:spacing w:line="276" w:lineRule="auto"/>
        <w:jc w:val="both"/>
        <w:rPr>
          <w:lang w:eastAsia="zh-CN" w:bidi="hi-IN"/>
        </w:rPr>
      </w:pPr>
      <w:r>
        <w:rPr>
          <w:lang w:eastAsia="zh-CN" w:bidi="hi-IN"/>
        </w:rPr>
        <w:t xml:space="preserve">v okruhu 50 metrů od </w:t>
      </w:r>
      <w:r w:rsidRPr="00737712">
        <w:rPr>
          <w:lang w:eastAsia="zh-CN" w:bidi="hi-IN"/>
        </w:rPr>
        <w:t>zdravotnick</w:t>
      </w:r>
      <w:r w:rsidR="00737712" w:rsidRPr="00737712">
        <w:rPr>
          <w:lang w:eastAsia="zh-CN" w:bidi="hi-IN"/>
        </w:rPr>
        <w:t>ého</w:t>
      </w:r>
      <w:r w:rsidRPr="00737712">
        <w:rPr>
          <w:lang w:eastAsia="zh-CN" w:bidi="hi-IN"/>
        </w:rPr>
        <w:t xml:space="preserve"> zařízení</w:t>
      </w:r>
      <w:r w:rsidR="00737712">
        <w:rPr>
          <w:lang w:eastAsia="zh-CN" w:bidi="hi-IN"/>
        </w:rPr>
        <w:t xml:space="preserve"> (Poliklinika – Dům Zdraví Zastávka</w:t>
      </w:r>
      <w:r w:rsidR="000B5517">
        <w:rPr>
          <w:lang w:eastAsia="zh-CN" w:bidi="hi-IN"/>
        </w:rPr>
        <w:t xml:space="preserve">, Babická </w:t>
      </w:r>
      <w:r w:rsidR="005C6401">
        <w:rPr>
          <w:lang w:eastAsia="zh-CN" w:bidi="hi-IN"/>
        </w:rPr>
        <w:t xml:space="preserve">č. p. </w:t>
      </w:r>
      <w:r w:rsidR="000B5517">
        <w:rPr>
          <w:lang w:eastAsia="zh-CN" w:bidi="hi-IN"/>
        </w:rPr>
        <w:t>136</w:t>
      </w:r>
      <w:r w:rsidR="00737712">
        <w:rPr>
          <w:lang w:eastAsia="zh-CN" w:bidi="hi-IN"/>
        </w:rPr>
        <w:t>),</w:t>
      </w:r>
    </w:p>
    <w:p w14:paraId="489E0C67" w14:textId="77777777" w:rsidR="00AE4945" w:rsidRDefault="00AE4945" w:rsidP="00AE4945">
      <w:pPr>
        <w:numPr>
          <w:ilvl w:val="1"/>
          <w:numId w:val="15"/>
        </w:numPr>
        <w:spacing w:line="276" w:lineRule="auto"/>
        <w:jc w:val="both"/>
        <w:rPr>
          <w:lang w:eastAsia="zh-CN" w:bidi="hi-IN"/>
        </w:rPr>
      </w:pPr>
      <w:r>
        <w:rPr>
          <w:lang w:eastAsia="zh-CN" w:bidi="hi-IN"/>
        </w:rPr>
        <w:t>v</w:t>
      </w:r>
      <w:r w:rsidR="00DA137E">
        <w:rPr>
          <w:lang w:eastAsia="zh-CN" w:bidi="hi-IN"/>
        </w:rPr>
        <w:t> prostorách</w:t>
      </w:r>
      <w:r>
        <w:rPr>
          <w:lang w:eastAsia="zh-CN" w:bidi="hi-IN"/>
        </w:rPr>
        <w:t xml:space="preserve"> dětských hřišť</w:t>
      </w:r>
      <w:r w:rsidR="00737712">
        <w:rPr>
          <w:lang w:eastAsia="zh-CN" w:bidi="hi-IN"/>
        </w:rPr>
        <w:t>,</w:t>
      </w:r>
    </w:p>
    <w:p w14:paraId="724EB1EB" w14:textId="77777777" w:rsidR="00AE4945" w:rsidRDefault="000041FD" w:rsidP="000D1E73">
      <w:pPr>
        <w:numPr>
          <w:ilvl w:val="1"/>
          <w:numId w:val="15"/>
        </w:numPr>
        <w:spacing w:line="276" w:lineRule="auto"/>
        <w:jc w:val="both"/>
        <w:rPr>
          <w:lang w:eastAsia="zh-CN" w:bidi="hi-IN"/>
        </w:rPr>
      </w:pPr>
      <w:r>
        <w:rPr>
          <w:lang w:eastAsia="zh-CN" w:bidi="hi-IN"/>
        </w:rPr>
        <w:t>v prostorách nástupišť</w:t>
      </w:r>
      <w:r w:rsidR="000D1E73">
        <w:rPr>
          <w:lang w:eastAsia="zh-CN" w:bidi="hi-IN"/>
        </w:rPr>
        <w:t xml:space="preserve"> autobusové </w:t>
      </w:r>
      <w:r>
        <w:rPr>
          <w:lang w:eastAsia="zh-CN" w:bidi="hi-IN"/>
        </w:rPr>
        <w:t>dopravy v celé šíři chodníku, a to včetně přístřešku</w:t>
      </w:r>
      <w:r w:rsidR="00737712">
        <w:rPr>
          <w:lang w:eastAsia="zh-CN" w:bidi="hi-IN"/>
        </w:rPr>
        <w:t>.</w:t>
      </w:r>
    </w:p>
    <w:p w14:paraId="500C70CB" w14:textId="77777777" w:rsidR="00BB37CF" w:rsidRDefault="00BB37CF" w:rsidP="00BB37CF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2</w:t>
      </w:r>
      <w:r w:rsidRPr="00E00E6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Vymezení pojmů</w:t>
      </w:r>
    </w:p>
    <w:p w14:paraId="084FEF4B" w14:textId="77777777" w:rsidR="00BB37CF" w:rsidRPr="00BB37CF" w:rsidRDefault="00BB37CF" w:rsidP="00DA137E">
      <w:pPr>
        <w:spacing w:line="276" w:lineRule="auto"/>
        <w:rPr>
          <w:lang w:eastAsia="zh-CN" w:bidi="hi-IN"/>
        </w:rPr>
      </w:pPr>
      <w:r w:rsidRPr="00BB37CF">
        <w:rPr>
          <w:lang w:eastAsia="zh-CN" w:bidi="hi-IN"/>
        </w:rPr>
        <w:t>Alkoholickým nápojem se rozumí nápoj obsahující více než 0,5 % objemových ethanolu.</w:t>
      </w:r>
      <w:r w:rsidRPr="00BB37CF">
        <w:rPr>
          <w:vertAlign w:val="superscript"/>
          <w:lang w:eastAsia="zh-CN" w:bidi="hi-IN"/>
        </w:rPr>
        <w:t>1</w:t>
      </w:r>
    </w:p>
    <w:p w14:paraId="7D9BD806" w14:textId="77777777" w:rsidR="00946938" w:rsidRDefault="00946938" w:rsidP="00946938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lastRenderedPageBreak/>
        <w:t xml:space="preserve">Čl. </w:t>
      </w:r>
      <w:r w:rsidR="00BB37CF">
        <w:rPr>
          <w:rFonts w:ascii="Times New Roman" w:hAnsi="Times New Roman" w:cs="Times New Roman"/>
        </w:rPr>
        <w:t>3</w:t>
      </w:r>
      <w:r w:rsidRPr="00E00E6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Zrušovací ustanovení</w:t>
      </w:r>
    </w:p>
    <w:p w14:paraId="5EBB5ED4" w14:textId="77777777" w:rsidR="00946938" w:rsidRDefault="00E1002D" w:rsidP="000041FD">
      <w:pPr>
        <w:spacing w:line="276" w:lineRule="auto"/>
        <w:jc w:val="both"/>
        <w:rPr>
          <w:lang w:eastAsia="zh-CN" w:bidi="hi-IN"/>
        </w:rPr>
      </w:pPr>
      <w:r w:rsidRPr="00E1002D">
        <w:rPr>
          <w:lang w:eastAsia="zh-CN" w:bidi="hi-IN"/>
        </w:rPr>
        <w:t>Zrušuje se obecně závazná vyhláška obce</w:t>
      </w:r>
      <w:r>
        <w:rPr>
          <w:lang w:eastAsia="zh-CN" w:bidi="hi-IN"/>
        </w:rPr>
        <w:t xml:space="preserve"> č. </w:t>
      </w:r>
      <w:r w:rsidR="000041FD">
        <w:rPr>
          <w:lang w:eastAsia="zh-CN" w:bidi="hi-IN"/>
        </w:rPr>
        <w:t>1</w:t>
      </w:r>
      <w:r>
        <w:rPr>
          <w:lang w:eastAsia="zh-CN" w:bidi="hi-IN"/>
        </w:rPr>
        <w:t xml:space="preserve">/2013 o </w:t>
      </w:r>
      <w:r w:rsidR="000041FD">
        <w:rPr>
          <w:lang w:eastAsia="zh-CN" w:bidi="hi-IN"/>
        </w:rPr>
        <w:t>zákazu konzumace alkoholu</w:t>
      </w:r>
      <w:r>
        <w:rPr>
          <w:lang w:eastAsia="zh-CN" w:bidi="hi-IN"/>
        </w:rPr>
        <w:t xml:space="preserve"> ze dne </w:t>
      </w:r>
      <w:r w:rsidR="000041FD">
        <w:rPr>
          <w:lang w:eastAsia="zh-CN" w:bidi="hi-IN"/>
        </w:rPr>
        <w:t>30</w:t>
      </w:r>
      <w:r>
        <w:rPr>
          <w:lang w:eastAsia="zh-CN" w:bidi="hi-IN"/>
        </w:rPr>
        <w:t>.</w:t>
      </w:r>
      <w:r w:rsidR="000041FD">
        <w:rPr>
          <w:lang w:eastAsia="zh-CN" w:bidi="hi-IN"/>
        </w:rPr>
        <w:t> 1</w:t>
      </w:r>
      <w:r>
        <w:rPr>
          <w:lang w:eastAsia="zh-CN" w:bidi="hi-IN"/>
        </w:rPr>
        <w:t>. 2013.</w:t>
      </w:r>
    </w:p>
    <w:p w14:paraId="5531E692" w14:textId="77777777" w:rsidR="00E1002D" w:rsidRDefault="00E1002D" w:rsidP="00E1002D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 xml:space="preserve">Čl. </w:t>
      </w:r>
      <w:r w:rsidR="00BB37CF">
        <w:rPr>
          <w:rFonts w:ascii="Times New Roman" w:hAnsi="Times New Roman" w:cs="Times New Roman"/>
        </w:rPr>
        <w:t>4</w:t>
      </w:r>
      <w:r w:rsidRPr="00E00E6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Účinnost</w:t>
      </w:r>
    </w:p>
    <w:p w14:paraId="76675D08" w14:textId="77777777" w:rsidR="00E1002D" w:rsidRDefault="00402B7F" w:rsidP="00E1002D">
      <w:pPr>
        <w:rPr>
          <w:lang w:eastAsia="zh-CN" w:bidi="hi-IN"/>
        </w:rPr>
      </w:pPr>
      <w:r w:rsidRPr="00402B7F">
        <w:rPr>
          <w:lang w:eastAsia="zh-CN" w:bidi="hi-IN"/>
        </w:rPr>
        <w:t>Tato vyhláška nabývá účinnosti počátkem patnáctého dne následujícího po dni jejího vyhlášení.</w:t>
      </w:r>
    </w:p>
    <w:p w14:paraId="7668EE9E" w14:textId="77777777" w:rsidR="00E1002D" w:rsidRDefault="00E1002D" w:rsidP="00E1002D">
      <w:pPr>
        <w:rPr>
          <w:lang w:eastAsia="zh-CN" w:bidi="hi-IN"/>
        </w:rPr>
      </w:pPr>
    </w:p>
    <w:p w14:paraId="32972733" w14:textId="77777777" w:rsidR="00E1002D" w:rsidRDefault="00E1002D" w:rsidP="00E1002D">
      <w:pPr>
        <w:rPr>
          <w:lang w:eastAsia="zh-CN" w:bidi="hi-IN"/>
        </w:rPr>
      </w:pPr>
    </w:p>
    <w:p w14:paraId="6BC7967B" w14:textId="77777777" w:rsidR="00E1002D" w:rsidRDefault="00E1002D" w:rsidP="00E1002D">
      <w:pPr>
        <w:rPr>
          <w:lang w:eastAsia="zh-CN" w:bidi="hi-IN"/>
        </w:rPr>
      </w:pPr>
    </w:p>
    <w:p w14:paraId="62E4ED69" w14:textId="77777777" w:rsidR="00E1002D" w:rsidRPr="00E1002D" w:rsidRDefault="00E1002D" w:rsidP="00E1002D">
      <w:pPr>
        <w:rPr>
          <w:lang w:eastAsia="zh-CN" w:bidi="hi-IN"/>
        </w:rPr>
      </w:pPr>
      <w:r w:rsidRPr="00E1002D">
        <w:rPr>
          <w:lang w:eastAsia="zh-CN" w:bidi="hi-IN"/>
        </w:rPr>
        <w:t>………………………………</w:t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 w:rsidRPr="00E1002D">
        <w:rPr>
          <w:lang w:eastAsia="zh-CN" w:bidi="hi-IN"/>
        </w:rPr>
        <w:t>………………………………</w:t>
      </w:r>
    </w:p>
    <w:p w14:paraId="0374B163" w14:textId="77777777" w:rsidR="00E1002D" w:rsidRPr="00E1002D" w:rsidRDefault="00E1002D" w:rsidP="00E1002D">
      <w:pPr>
        <w:ind w:firstLine="708"/>
        <w:rPr>
          <w:lang w:eastAsia="zh-CN" w:bidi="hi-IN"/>
        </w:rPr>
      </w:pPr>
      <w:r>
        <w:rPr>
          <w:lang w:eastAsia="zh-CN" w:bidi="hi-IN"/>
        </w:rPr>
        <w:t>Zdeněk Milan</w:t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  <w:t xml:space="preserve">        RNDr. Petr Pospíšil</w:t>
      </w:r>
    </w:p>
    <w:p w14:paraId="2EC5C715" w14:textId="77777777" w:rsidR="00E1002D" w:rsidRPr="00946938" w:rsidRDefault="00E1002D" w:rsidP="00E1002D">
      <w:pPr>
        <w:ind w:left="708"/>
        <w:rPr>
          <w:lang w:eastAsia="zh-CN" w:bidi="hi-IN"/>
        </w:rPr>
      </w:pPr>
      <w:r>
        <w:rPr>
          <w:lang w:eastAsia="zh-CN" w:bidi="hi-IN"/>
        </w:rPr>
        <w:t xml:space="preserve">    s</w:t>
      </w:r>
      <w:r w:rsidRPr="00E1002D">
        <w:rPr>
          <w:lang w:eastAsia="zh-CN" w:bidi="hi-IN"/>
        </w:rPr>
        <w:t>tarosta</w:t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  <w:t xml:space="preserve">  místostarosta</w:t>
      </w:r>
    </w:p>
    <w:sectPr w:rsidR="00E1002D" w:rsidRPr="00946938" w:rsidSect="00AA739A">
      <w:headerReference w:type="default" r:id="rId8"/>
      <w:pgSz w:w="11906" w:h="16838"/>
      <w:pgMar w:top="24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7E99E" w14:textId="77777777" w:rsidR="003520C8" w:rsidRDefault="003520C8">
      <w:r>
        <w:separator/>
      </w:r>
    </w:p>
  </w:endnote>
  <w:endnote w:type="continuationSeparator" w:id="0">
    <w:p w14:paraId="7F4AF4EF" w14:textId="77777777" w:rsidR="003520C8" w:rsidRDefault="0035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8D04" w14:textId="77777777" w:rsidR="003520C8" w:rsidRDefault="003520C8">
      <w:r>
        <w:separator/>
      </w:r>
    </w:p>
  </w:footnote>
  <w:footnote w:type="continuationSeparator" w:id="0">
    <w:p w14:paraId="38F3614F" w14:textId="77777777" w:rsidR="003520C8" w:rsidRDefault="003520C8">
      <w:r>
        <w:continuationSeparator/>
      </w:r>
    </w:p>
  </w:footnote>
  <w:footnote w:id="1">
    <w:p w14:paraId="276E18A4" w14:textId="77777777" w:rsidR="00AE4945" w:rsidRDefault="00AE49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E4945">
        <w:t>§ 2 písm.</w:t>
      </w:r>
      <w:r w:rsidR="00BB37CF">
        <w:t xml:space="preserve"> </w:t>
      </w:r>
      <w:r w:rsidRPr="00AE4945">
        <w:t>f) zákona č. 65/2017 Sb., o ochraně zdraví před škodlivými účinky návykových látek</w:t>
      </w:r>
      <w:r w:rsidR="00BB37CF"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FBBF" w14:textId="79111673" w:rsidR="00AA739A" w:rsidRDefault="00385FF5">
    <w:pPr>
      <w:pStyle w:val="Zhlav"/>
    </w:pPr>
    <w:r>
      <w:rPr>
        <w:noProof/>
      </w:rPr>
      <w:drawing>
        <wp:inline distT="0" distB="0" distL="0" distR="0" wp14:anchorId="3E964F54" wp14:editId="1E31D6FB">
          <wp:extent cx="5759450" cy="793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4EF"/>
    <w:multiLevelType w:val="hybridMultilevel"/>
    <w:tmpl w:val="501228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C7CA7"/>
    <w:multiLevelType w:val="multilevel"/>
    <w:tmpl w:val="B3F8C7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C6974C9"/>
    <w:multiLevelType w:val="hybridMultilevel"/>
    <w:tmpl w:val="60807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139D2"/>
    <w:multiLevelType w:val="hybridMultilevel"/>
    <w:tmpl w:val="ACDCF8A2"/>
    <w:lvl w:ilvl="0" w:tplc="507E48D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996443"/>
    <w:multiLevelType w:val="hybridMultilevel"/>
    <w:tmpl w:val="30A492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625CA"/>
    <w:multiLevelType w:val="hybridMultilevel"/>
    <w:tmpl w:val="FB4AE7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1902D0"/>
    <w:multiLevelType w:val="hybridMultilevel"/>
    <w:tmpl w:val="3A7C1A0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1F5FEE"/>
    <w:multiLevelType w:val="hybridMultilevel"/>
    <w:tmpl w:val="FB2C61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90D"/>
    <w:multiLevelType w:val="hybridMultilevel"/>
    <w:tmpl w:val="14F0BA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3922D9"/>
    <w:multiLevelType w:val="hybridMultilevel"/>
    <w:tmpl w:val="B98E2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74747">
    <w:abstractNumId w:val="4"/>
  </w:num>
  <w:num w:numId="2" w16cid:durableId="1941987973">
    <w:abstractNumId w:val="10"/>
  </w:num>
  <w:num w:numId="3" w16cid:durableId="1131173471">
    <w:abstractNumId w:val="8"/>
  </w:num>
  <w:num w:numId="4" w16cid:durableId="1138381346">
    <w:abstractNumId w:val="7"/>
  </w:num>
  <w:num w:numId="5" w16cid:durableId="882402097">
    <w:abstractNumId w:val="1"/>
  </w:num>
  <w:num w:numId="6" w16cid:durableId="737675844">
    <w:abstractNumId w:val="1"/>
    <w:lvlOverride w:ilvl="0">
      <w:startOverride w:val="1"/>
    </w:lvlOverride>
  </w:num>
  <w:num w:numId="7" w16cid:durableId="2131582878">
    <w:abstractNumId w:val="1"/>
    <w:lvlOverride w:ilvl="0">
      <w:startOverride w:val="1"/>
    </w:lvlOverride>
  </w:num>
  <w:num w:numId="8" w16cid:durableId="2101098014">
    <w:abstractNumId w:val="1"/>
    <w:lvlOverride w:ilvl="0">
      <w:startOverride w:val="1"/>
    </w:lvlOverride>
  </w:num>
  <w:num w:numId="9" w16cid:durableId="1228803520">
    <w:abstractNumId w:val="1"/>
    <w:lvlOverride w:ilvl="0">
      <w:startOverride w:val="1"/>
    </w:lvlOverride>
  </w:num>
  <w:num w:numId="10" w16cid:durableId="786124990">
    <w:abstractNumId w:val="1"/>
    <w:lvlOverride w:ilvl="0">
      <w:startOverride w:val="1"/>
    </w:lvlOverride>
  </w:num>
  <w:num w:numId="11" w16cid:durableId="1037974383">
    <w:abstractNumId w:val="1"/>
    <w:lvlOverride w:ilvl="0">
      <w:startOverride w:val="1"/>
    </w:lvlOverride>
  </w:num>
  <w:num w:numId="12" w16cid:durableId="1119761561">
    <w:abstractNumId w:val="2"/>
  </w:num>
  <w:num w:numId="13" w16cid:durableId="48649485">
    <w:abstractNumId w:val="3"/>
  </w:num>
  <w:num w:numId="14" w16cid:durableId="714618194">
    <w:abstractNumId w:val="9"/>
  </w:num>
  <w:num w:numId="15" w16cid:durableId="1467117164">
    <w:abstractNumId w:val="6"/>
  </w:num>
  <w:num w:numId="16" w16cid:durableId="57561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64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9A"/>
    <w:rsid w:val="000041FD"/>
    <w:rsid w:val="0008264E"/>
    <w:rsid w:val="000B17C8"/>
    <w:rsid w:val="000B5517"/>
    <w:rsid w:val="000D1E73"/>
    <w:rsid w:val="00133DEC"/>
    <w:rsid w:val="0017467F"/>
    <w:rsid w:val="001975C4"/>
    <w:rsid w:val="001A7353"/>
    <w:rsid w:val="002A3A50"/>
    <w:rsid w:val="003520C8"/>
    <w:rsid w:val="00385FF5"/>
    <w:rsid w:val="003874F7"/>
    <w:rsid w:val="003B2039"/>
    <w:rsid w:val="00402B7F"/>
    <w:rsid w:val="0040433F"/>
    <w:rsid w:val="00413BB1"/>
    <w:rsid w:val="004E182A"/>
    <w:rsid w:val="005C6401"/>
    <w:rsid w:val="005D67FD"/>
    <w:rsid w:val="005E76B0"/>
    <w:rsid w:val="00671784"/>
    <w:rsid w:val="00737712"/>
    <w:rsid w:val="00822D84"/>
    <w:rsid w:val="008262EE"/>
    <w:rsid w:val="00842589"/>
    <w:rsid w:val="00852E5C"/>
    <w:rsid w:val="0091299C"/>
    <w:rsid w:val="00930E6A"/>
    <w:rsid w:val="00946938"/>
    <w:rsid w:val="009A01D4"/>
    <w:rsid w:val="009E077A"/>
    <w:rsid w:val="009F39B8"/>
    <w:rsid w:val="00A407FA"/>
    <w:rsid w:val="00A5190D"/>
    <w:rsid w:val="00A7646E"/>
    <w:rsid w:val="00A87AD2"/>
    <w:rsid w:val="00AA739A"/>
    <w:rsid w:val="00AD7DE7"/>
    <w:rsid w:val="00AE4945"/>
    <w:rsid w:val="00AE65B5"/>
    <w:rsid w:val="00AF32EB"/>
    <w:rsid w:val="00B24B57"/>
    <w:rsid w:val="00B46F58"/>
    <w:rsid w:val="00BA3B50"/>
    <w:rsid w:val="00BB37CF"/>
    <w:rsid w:val="00BC0EA2"/>
    <w:rsid w:val="00C30083"/>
    <w:rsid w:val="00D44FD7"/>
    <w:rsid w:val="00D571D0"/>
    <w:rsid w:val="00D61B0F"/>
    <w:rsid w:val="00D62C06"/>
    <w:rsid w:val="00DA137E"/>
    <w:rsid w:val="00DE5C67"/>
    <w:rsid w:val="00E00E68"/>
    <w:rsid w:val="00E01B3F"/>
    <w:rsid w:val="00E1002D"/>
    <w:rsid w:val="00F93CFB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533762"/>
  <w15:docId w15:val="{93191C5D-FC26-4845-8519-86E50253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00E68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0E68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A73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739A"/>
    <w:pPr>
      <w:tabs>
        <w:tab w:val="center" w:pos="4536"/>
        <w:tab w:val="right" w:pos="9072"/>
      </w:tabs>
    </w:pPr>
  </w:style>
  <w:style w:type="character" w:styleId="Hypertextovodkaz">
    <w:name w:val="Hyperlink"/>
    <w:rsid w:val="00F93CFB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93CFB"/>
    <w:rPr>
      <w:color w:val="605E5C"/>
      <w:shd w:val="clear" w:color="auto" w:fill="E1DFDD"/>
    </w:rPr>
  </w:style>
  <w:style w:type="paragraph" w:customStyle="1" w:styleId="ParagraphUnnumbered">
    <w:name w:val="ParagraphUnnumbered"/>
    <w:link w:val="ParagraphUnnumberedCar"/>
    <w:uiPriority w:val="99"/>
    <w:unhideWhenUsed/>
    <w:rsid w:val="00842589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842589"/>
    <w:rPr>
      <w:rFonts w:ascii="Calibri" w:eastAsia="Calibri" w:hAnsi="Calibri"/>
      <w:sz w:val="24"/>
      <w:szCs w:val="22"/>
    </w:rPr>
  </w:style>
  <w:style w:type="paragraph" w:customStyle="1" w:styleId="ParagraphBold">
    <w:name w:val="ParagraphBold"/>
    <w:link w:val="ParagraphBoldCar"/>
    <w:uiPriority w:val="99"/>
    <w:semiHidden/>
    <w:unhideWhenUsed/>
    <w:rsid w:val="00842589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842589"/>
    <w:rPr>
      <w:rFonts w:ascii="Calibri" w:eastAsia="Calibri" w:hAnsi="Calibri"/>
      <w:b/>
      <w:sz w:val="28"/>
      <w:szCs w:val="22"/>
    </w:rPr>
  </w:style>
  <w:style w:type="paragraph" w:styleId="Textpoznpodarou">
    <w:name w:val="footnote text"/>
    <w:basedOn w:val="Normln"/>
    <w:link w:val="TextpoznpodarouChar"/>
    <w:rsid w:val="009A01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01D4"/>
  </w:style>
  <w:style w:type="character" w:styleId="Znakapoznpodarou">
    <w:name w:val="footnote reference"/>
    <w:uiPriority w:val="99"/>
    <w:rsid w:val="009A01D4"/>
    <w:rPr>
      <w:vertAlign w:val="superscript"/>
    </w:rPr>
  </w:style>
  <w:style w:type="character" w:customStyle="1" w:styleId="Nadpis1Char">
    <w:name w:val="Nadpis 1 Char"/>
    <w:link w:val="Nadpis1"/>
    <w:uiPriority w:val="9"/>
    <w:rsid w:val="00E00E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link w:val="Nadpis2"/>
    <w:uiPriority w:val="9"/>
    <w:rsid w:val="00E00E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E00E6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E00E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E00E68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E00E6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E00E6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E00E68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00E6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A7DEF-5B38-4A05-845D-62A433F5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Intr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Maxell</dc:creator>
  <cp:keywords/>
  <dc:description/>
  <cp:lastModifiedBy>Martin Oujezský</cp:lastModifiedBy>
  <cp:revision>2</cp:revision>
  <cp:lastPrinted>2022-02-17T05:29:00Z</cp:lastPrinted>
  <dcterms:created xsi:type="dcterms:W3CDTF">2025-06-02T13:12:00Z</dcterms:created>
  <dcterms:modified xsi:type="dcterms:W3CDTF">2025-06-02T13:12:00Z</dcterms:modified>
</cp:coreProperties>
</file>