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E3948" w14:textId="0E466927" w:rsidR="00AB3059" w:rsidRPr="009F5AD8" w:rsidRDefault="00AB3059" w:rsidP="006769B0">
      <w:pPr>
        <w:pStyle w:val="Bezmezer"/>
        <w:jc w:val="center"/>
        <w:rPr>
          <w:b/>
          <w:bCs/>
          <w:sz w:val="28"/>
          <w:szCs w:val="28"/>
        </w:rPr>
      </w:pPr>
      <w:bookmarkStart w:id="0" w:name="_GoBack"/>
      <w:bookmarkEnd w:id="0"/>
      <w:r w:rsidRPr="009F5AD8">
        <w:rPr>
          <w:b/>
          <w:bCs/>
          <w:sz w:val="28"/>
          <w:szCs w:val="28"/>
        </w:rPr>
        <w:t xml:space="preserve">Obecně závazná vyhláška města Březnice číslo </w:t>
      </w:r>
      <w:r w:rsidR="00360788">
        <w:rPr>
          <w:b/>
          <w:bCs/>
          <w:sz w:val="28"/>
          <w:szCs w:val="28"/>
        </w:rPr>
        <w:t>4</w:t>
      </w:r>
      <w:r w:rsidRPr="009F5AD8">
        <w:rPr>
          <w:b/>
          <w:bCs/>
          <w:sz w:val="28"/>
          <w:szCs w:val="28"/>
        </w:rPr>
        <w:t>/20</w:t>
      </w:r>
      <w:r w:rsidR="00360788">
        <w:rPr>
          <w:b/>
          <w:bCs/>
          <w:sz w:val="28"/>
          <w:szCs w:val="28"/>
        </w:rPr>
        <w:t>2</w:t>
      </w:r>
      <w:r w:rsidRPr="009F5AD8">
        <w:rPr>
          <w:b/>
          <w:bCs/>
          <w:sz w:val="28"/>
          <w:szCs w:val="28"/>
        </w:rPr>
        <w:t>1</w:t>
      </w:r>
    </w:p>
    <w:p w14:paraId="42484A89" w14:textId="4DC3DF2C" w:rsidR="00AB3059" w:rsidRPr="009F5AD8" w:rsidRDefault="00AB3059" w:rsidP="00AB3059">
      <w:pPr>
        <w:pStyle w:val="Bezmezer"/>
        <w:jc w:val="center"/>
        <w:rPr>
          <w:b/>
          <w:bCs/>
          <w:sz w:val="28"/>
          <w:szCs w:val="28"/>
        </w:rPr>
      </w:pPr>
      <w:r w:rsidRPr="009F5AD8">
        <w:rPr>
          <w:b/>
          <w:bCs/>
          <w:sz w:val="28"/>
          <w:szCs w:val="28"/>
        </w:rPr>
        <w:t>o nočním klidu</w:t>
      </w:r>
      <w:r w:rsidR="00B00476">
        <w:rPr>
          <w:b/>
          <w:bCs/>
          <w:sz w:val="28"/>
          <w:szCs w:val="28"/>
        </w:rPr>
        <w:t xml:space="preserve"> </w:t>
      </w:r>
    </w:p>
    <w:p w14:paraId="6A603944" w14:textId="77777777" w:rsidR="00AB3059" w:rsidRPr="00AB3059" w:rsidRDefault="00AB3059" w:rsidP="00AB3059">
      <w:pPr>
        <w:pStyle w:val="Bezmezer"/>
        <w:rPr>
          <w:lang w:eastAsia="cs-CZ"/>
        </w:rPr>
      </w:pPr>
    </w:p>
    <w:p w14:paraId="0881DB32" w14:textId="03FEE470" w:rsidR="009F5AD8" w:rsidRDefault="009F5AD8" w:rsidP="00AB3059">
      <w:pPr>
        <w:pStyle w:val="Bezmezer"/>
        <w:jc w:val="both"/>
        <w:rPr>
          <w:lang w:eastAsia="cs-CZ"/>
        </w:rPr>
      </w:pPr>
    </w:p>
    <w:p w14:paraId="78C2B972" w14:textId="4C8B316F" w:rsidR="00AB3059" w:rsidRPr="00AB3059" w:rsidRDefault="00AB3059" w:rsidP="00AB3059">
      <w:pPr>
        <w:pStyle w:val="Bezmezer"/>
        <w:jc w:val="both"/>
        <w:rPr>
          <w:lang w:eastAsia="cs-CZ"/>
        </w:rPr>
      </w:pPr>
      <w:r w:rsidRPr="00AB3059">
        <w:rPr>
          <w:lang w:eastAsia="cs-CZ"/>
        </w:rPr>
        <w:t xml:space="preserve">Zastupitelstvo města </w:t>
      </w:r>
      <w:r>
        <w:rPr>
          <w:lang w:eastAsia="cs-CZ"/>
        </w:rPr>
        <w:t xml:space="preserve">Březnice </w:t>
      </w:r>
      <w:r w:rsidRPr="00AB3059">
        <w:rPr>
          <w:lang w:eastAsia="cs-CZ"/>
        </w:rPr>
        <w:t xml:space="preserve">se na svém zasedání dne </w:t>
      </w:r>
      <w:r w:rsidR="00360788">
        <w:rPr>
          <w:lang w:eastAsia="cs-CZ"/>
        </w:rPr>
        <w:t>7</w:t>
      </w:r>
      <w:r w:rsidR="009819AC">
        <w:rPr>
          <w:lang w:eastAsia="cs-CZ"/>
        </w:rPr>
        <w:t>. 12. 20</w:t>
      </w:r>
      <w:r w:rsidR="00360788">
        <w:rPr>
          <w:lang w:eastAsia="cs-CZ"/>
        </w:rPr>
        <w:t>2</w:t>
      </w:r>
      <w:r w:rsidR="009819AC">
        <w:rPr>
          <w:lang w:eastAsia="cs-CZ"/>
        </w:rPr>
        <w:t>1</w:t>
      </w:r>
      <w:r w:rsidRPr="00AB3059">
        <w:rPr>
          <w:lang w:eastAsia="cs-CZ"/>
        </w:rPr>
        <w:t xml:space="preserve"> usnesením č. </w:t>
      </w:r>
      <w:r w:rsidR="007F7580">
        <w:rPr>
          <w:lang w:eastAsia="cs-CZ"/>
        </w:rPr>
        <w:t>ZM10-2021/15</w:t>
      </w:r>
      <w:r w:rsidRPr="00AB3059">
        <w:rPr>
          <w:lang w:eastAsia="cs-CZ"/>
        </w:rP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p>
    <w:p w14:paraId="615131AA" w14:textId="77777777" w:rsidR="00AB3059" w:rsidRDefault="00AB3059" w:rsidP="00AB3059">
      <w:pPr>
        <w:pStyle w:val="Bezmezer"/>
        <w:rPr>
          <w:lang w:eastAsia="cs-CZ"/>
        </w:rPr>
      </w:pPr>
      <w:r w:rsidRPr="00AB3059">
        <w:rPr>
          <w:lang w:eastAsia="cs-CZ"/>
        </w:rPr>
        <w:t> </w:t>
      </w:r>
    </w:p>
    <w:p w14:paraId="02EB2C4A" w14:textId="77777777" w:rsidR="009F5AD8" w:rsidRDefault="009F5AD8" w:rsidP="00AB3059">
      <w:pPr>
        <w:pStyle w:val="Bezmezer"/>
        <w:rPr>
          <w:lang w:eastAsia="cs-CZ"/>
        </w:rPr>
      </w:pPr>
    </w:p>
    <w:p w14:paraId="130ECB15" w14:textId="77777777" w:rsidR="009F5AD8" w:rsidRPr="00AB3059" w:rsidRDefault="009F5AD8" w:rsidP="00AB3059">
      <w:pPr>
        <w:pStyle w:val="Bezmezer"/>
        <w:rPr>
          <w:lang w:eastAsia="cs-CZ"/>
        </w:rPr>
      </w:pPr>
    </w:p>
    <w:p w14:paraId="3991A0F3" w14:textId="77777777" w:rsidR="00AB3059" w:rsidRPr="00AB3059" w:rsidRDefault="00AB3059" w:rsidP="00AB3059">
      <w:pPr>
        <w:pStyle w:val="Bezmezer"/>
        <w:jc w:val="center"/>
        <w:rPr>
          <w:b/>
          <w:bCs/>
          <w:lang w:eastAsia="cs-CZ"/>
        </w:rPr>
      </w:pPr>
      <w:r w:rsidRPr="00AB3059">
        <w:rPr>
          <w:b/>
          <w:bCs/>
          <w:lang w:eastAsia="cs-CZ"/>
        </w:rPr>
        <w:t>Čl. 1</w:t>
      </w:r>
    </w:p>
    <w:p w14:paraId="22D85D3A" w14:textId="77777777" w:rsidR="00AB3059" w:rsidRPr="00AB3059" w:rsidRDefault="00AB3059" w:rsidP="00AB3059">
      <w:pPr>
        <w:pStyle w:val="Bezmezer"/>
        <w:jc w:val="center"/>
        <w:rPr>
          <w:b/>
          <w:bCs/>
          <w:lang w:eastAsia="cs-CZ"/>
        </w:rPr>
      </w:pPr>
      <w:r w:rsidRPr="00AB3059">
        <w:rPr>
          <w:b/>
          <w:bCs/>
          <w:lang w:eastAsia="cs-CZ"/>
        </w:rPr>
        <w:t>Předmět</w:t>
      </w:r>
    </w:p>
    <w:p w14:paraId="617D3077" w14:textId="77777777" w:rsidR="00AB3059" w:rsidRPr="00AB3059" w:rsidRDefault="00AB3059" w:rsidP="00AB3059">
      <w:pPr>
        <w:pStyle w:val="Bezmezer"/>
        <w:rPr>
          <w:lang w:eastAsia="cs-CZ"/>
        </w:rPr>
      </w:pPr>
      <w:r w:rsidRPr="00AB3059">
        <w:rPr>
          <w:lang w:eastAsia="cs-CZ"/>
        </w:rPr>
        <w:t> </w:t>
      </w:r>
    </w:p>
    <w:p w14:paraId="2438B73F" w14:textId="6E557EA3" w:rsidR="009F5AD8" w:rsidRDefault="00B00476" w:rsidP="00CF74F1">
      <w:pPr>
        <w:pStyle w:val="Bezmezer"/>
        <w:jc w:val="both"/>
        <w:rPr>
          <w:lang w:eastAsia="cs-CZ"/>
        </w:rPr>
      </w:pPr>
      <w:r>
        <w:t>Předmětem této vyhlášky je stanovení výjimečných případů, při nichž je doba nočního klidu vymezena dobou kratší než stanoví zákon.</w:t>
      </w:r>
    </w:p>
    <w:p w14:paraId="2EDAA163" w14:textId="77777777" w:rsidR="009F5AD8" w:rsidRPr="00AB3059" w:rsidRDefault="009F5AD8" w:rsidP="00AB3059">
      <w:pPr>
        <w:pStyle w:val="Bezmezer"/>
        <w:rPr>
          <w:lang w:eastAsia="cs-CZ"/>
        </w:rPr>
      </w:pPr>
    </w:p>
    <w:p w14:paraId="5DAC2F5E" w14:textId="77777777" w:rsidR="00B00476" w:rsidRDefault="00B00476" w:rsidP="00AB3059">
      <w:pPr>
        <w:pStyle w:val="Bezmezer"/>
        <w:jc w:val="center"/>
        <w:rPr>
          <w:b/>
          <w:bCs/>
          <w:lang w:eastAsia="cs-CZ"/>
        </w:rPr>
      </w:pPr>
    </w:p>
    <w:p w14:paraId="146E20F8" w14:textId="23ADCD5D" w:rsidR="00AB3059" w:rsidRPr="00AB3059" w:rsidRDefault="00AB3059" w:rsidP="00AB3059">
      <w:pPr>
        <w:pStyle w:val="Bezmezer"/>
        <w:jc w:val="center"/>
        <w:rPr>
          <w:b/>
          <w:bCs/>
          <w:lang w:eastAsia="cs-CZ"/>
        </w:rPr>
      </w:pPr>
      <w:r w:rsidRPr="00AB3059">
        <w:rPr>
          <w:b/>
          <w:bCs/>
          <w:lang w:eastAsia="cs-CZ"/>
        </w:rPr>
        <w:t>Čl. 2</w:t>
      </w:r>
    </w:p>
    <w:p w14:paraId="5FF380F1" w14:textId="77777777" w:rsidR="00AB3059" w:rsidRPr="00AB3059" w:rsidRDefault="00AB3059" w:rsidP="00AB3059">
      <w:pPr>
        <w:pStyle w:val="Bezmezer"/>
        <w:jc w:val="center"/>
        <w:rPr>
          <w:b/>
          <w:bCs/>
          <w:lang w:eastAsia="cs-CZ"/>
        </w:rPr>
      </w:pPr>
      <w:r w:rsidRPr="00AB3059">
        <w:rPr>
          <w:b/>
          <w:bCs/>
          <w:lang w:eastAsia="cs-CZ"/>
        </w:rPr>
        <w:t>Doba nočního klidu</w:t>
      </w:r>
    </w:p>
    <w:p w14:paraId="1BA675E5" w14:textId="77777777" w:rsidR="00AB3059" w:rsidRPr="00AB3059" w:rsidRDefault="00AB3059" w:rsidP="00AB3059">
      <w:pPr>
        <w:pStyle w:val="Bezmezer"/>
        <w:rPr>
          <w:lang w:eastAsia="cs-CZ"/>
        </w:rPr>
      </w:pPr>
      <w:r w:rsidRPr="00AB3059">
        <w:rPr>
          <w:lang w:eastAsia="cs-CZ"/>
        </w:rPr>
        <w:t> </w:t>
      </w:r>
    </w:p>
    <w:p w14:paraId="5C058B96" w14:textId="77777777" w:rsidR="00AB3059" w:rsidRDefault="00AB3059" w:rsidP="00AB3059">
      <w:pPr>
        <w:pStyle w:val="Bezmezer"/>
        <w:rPr>
          <w:lang w:eastAsia="cs-CZ"/>
        </w:rPr>
      </w:pPr>
      <w:r w:rsidRPr="00AB3059">
        <w:rPr>
          <w:lang w:eastAsia="cs-CZ"/>
        </w:rPr>
        <w:t xml:space="preserve">Dobou nočního klidu se rozumí doba od dvacáté druhé do šesté hodiny. </w:t>
      </w:r>
      <w:r w:rsidRPr="009F5AD8">
        <w:rPr>
          <w:vertAlign w:val="superscript"/>
          <w:lang w:eastAsia="cs-CZ"/>
        </w:rPr>
        <w:t>1)</w:t>
      </w:r>
    </w:p>
    <w:p w14:paraId="5BC8D893" w14:textId="2562D536" w:rsidR="00AB3059" w:rsidRDefault="00AB3059" w:rsidP="00AB3059">
      <w:pPr>
        <w:pStyle w:val="Bezmezer"/>
        <w:rPr>
          <w:lang w:eastAsia="cs-CZ"/>
        </w:rPr>
      </w:pPr>
    </w:p>
    <w:p w14:paraId="331FB3F4" w14:textId="77777777" w:rsidR="00B00476" w:rsidRDefault="00B00476" w:rsidP="00B00476">
      <w:pPr>
        <w:pStyle w:val="Bezmezer"/>
        <w:jc w:val="both"/>
      </w:pPr>
    </w:p>
    <w:p w14:paraId="68AE5ACE" w14:textId="3EEE7361" w:rsidR="00B00476" w:rsidRPr="00B00476" w:rsidRDefault="00B00476" w:rsidP="00B00476">
      <w:pPr>
        <w:pStyle w:val="Bezmezer"/>
        <w:jc w:val="center"/>
        <w:rPr>
          <w:b/>
          <w:bCs/>
        </w:rPr>
      </w:pPr>
      <w:r>
        <w:rPr>
          <w:b/>
          <w:bCs/>
        </w:rPr>
        <w:t>Čl. 3</w:t>
      </w:r>
    </w:p>
    <w:p w14:paraId="396AEDEC" w14:textId="4148CA9E" w:rsidR="00AB3059" w:rsidRPr="00AB3059" w:rsidRDefault="00AB3059" w:rsidP="00AB3059">
      <w:pPr>
        <w:pStyle w:val="Bezmezer"/>
        <w:jc w:val="center"/>
        <w:rPr>
          <w:b/>
          <w:bCs/>
          <w:lang w:eastAsia="cs-CZ"/>
        </w:rPr>
      </w:pPr>
      <w:r w:rsidRPr="00AB3059">
        <w:rPr>
          <w:b/>
          <w:bCs/>
          <w:lang w:eastAsia="cs-CZ"/>
        </w:rPr>
        <w:t xml:space="preserve">Stanovení výjimečných případů, při nichž je doba nočního klidu vymezena dobou kratší </w:t>
      </w:r>
    </w:p>
    <w:p w14:paraId="56365225" w14:textId="77777777" w:rsidR="00AB3059" w:rsidRPr="00AB3059" w:rsidRDefault="00AB3059" w:rsidP="00AB3059">
      <w:pPr>
        <w:pStyle w:val="Bezmezer"/>
        <w:rPr>
          <w:lang w:eastAsia="cs-CZ"/>
        </w:rPr>
      </w:pPr>
      <w:r w:rsidRPr="00AB3059">
        <w:rPr>
          <w:lang w:eastAsia="cs-CZ"/>
        </w:rPr>
        <w:t> </w:t>
      </w:r>
    </w:p>
    <w:p w14:paraId="5843BA40" w14:textId="77777777" w:rsidR="00AB3059" w:rsidRPr="00AB3059" w:rsidRDefault="00AB3059" w:rsidP="00AB3059">
      <w:pPr>
        <w:pStyle w:val="Bezmezer"/>
        <w:rPr>
          <w:color w:val="000000"/>
          <w:lang w:eastAsia="cs-CZ"/>
        </w:rPr>
      </w:pPr>
      <w:r w:rsidRPr="00AB3059">
        <w:rPr>
          <w:color w:val="000000"/>
          <w:lang w:eastAsia="cs-CZ"/>
        </w:rPr>
        <w:t> </w:t>
      </w:r>
    </w:p>
    <w:p w14:paraId="394D0497" w14:textId="223E1A17" w:rsidR="00AB3059" w:rsidRPr="00AB3059" w:rsidRDefault="007F7580" w:rsidP="00AB3059">
      <w:pPr>
        <w:pStyle w:val="Bezmezer"/>
        <w:rPr>
          <w:color w:val="000000"/>
          <w:lang w:eastAsia="cs-CZ"/>
        </w:rPr>
      </w:pPr>
      <w:r>
        <w:rPr>
          <w:color w:val="000000"/>
          <w:lang w:eastAsia="cs-CZ"/>
        </w:rPr>
        <w:t>1</w:t>
      </w:r>
      <w:r w:rsidR="00AB3059" w:rsidRPr="00AB3059">
        <w:rPr>
          <w:color w:val="000000"/>
          <w:lang w:eastAsia="cs-CZ"/>
        </w:rPr>
        <w:t>) Doba nočního klidu se vymezuje</w:t>
      </w:r>
      <w:r w:rsidR="006773B6">
        <w:rPr>
          <w:color w:val="000000"/>
          <w:lang w:eastAsia="cs-CZ"/>
        </w:rPr>
        <w:t xml:space="preserve"> dobou kratší</w:t>
      </w:r>
      <w:r w:rsidR="00AB3059" w:rsidRPr="00AB3059">
        <w:rPr>
          <w:color w:val="000000"/>
          <w:lang w:eastAsia="cs-CZ"/>
        </w:rPr>
        <w:t>:</w:t>
      </w:r>
    </w:p>
    <w:p w14:paraId="0B789F15" w14:textId="09351743" w:rsidR="006773B6" w:rsidRPr="007F7580" w:rsidRDefault="006773B6" w:rsidP="00AB3059">
      <w:pPr>
        <w:pStyle w:val="Bezmezer"/>
        <w:numPr>
          <w:ilvl w:val="0"/>
          <w:numId w:val="7"/>
        </w:numPr>
        <w:rPr>
          <w:color w:val="000000"/>
          <w:lang w:eastAsia="cs-CZ"/>
        </w:rPr>
      </w:pPr>
      <w:r>
        <w:t>od 2</w:t>
      </w:r>
      <w:r w:rsidR="004574EE">
        <w:t>2</w:t>
      </w:r>
      <w:r>
        <w:t xml:space="preserve">.00 do </w:t>
      </w:r>
      <w:r w:rsidR="004574EE">
        <w:t>02</w:t>
      </w:r>
      <w:r>
        <w:t xml:space="preserve">.00 hodiny, a to </w:t>
      </w:r>
      <w:r w:rsidR="00B00476">
        <w:t>v následujících případech</w:t>
      </w:r>
      <w:r>
        <w:t>:</w:t>
      </w:r>
    </w:p>
    <w:p w14:paraId="69044048" w14:textId="77777777" w:rsidR="007F7580" w:rsidRPr="006773B6" w:rsidRDefault="007F7580" w:rsidP="007F7580">
      <w:pPr>
        <w:pStyle w:val="Bezmezer"/>
        <w:ind w:left="1080"/>
        <w:rPr>
          <w:color w:val="000000"/>
          <w:lang w:eastAsia="cs-CZ"/>
        </w:rPr>
      </w:pPr>
    </w:p>
    <w:p w14:paraId="7F84EA55" w14:textId="77777777" w:rsidR="007F7580" w:rsidRDefault="007F7580" w:rsidP="007F7580">
      <w:pPr>
        <w:pStyle w:val="Bezmezer"/>
        <w:numPr>
          <w:ilvl w:val="0"/>
          <w:numId w:val="8"/>
        </w:numPr>
        <w:jc w:val="both"/>
        <w:rPr>
          <w:color w:val="000000"/>
          <w:lang w:eastAsia="cs-CZ"/>
        </w:rPr>
      </w:pPr>
      <w:r w:rsidRPr="00AB3059">
        <w:rPr>
          <w:color w:val="000000"/>
          <w:lang w:eastAsia="cs-CZ"/>
        </w:rPr>
        <w:t>v noci z 30. dubna na 1. května;</w:t>
      </w:r>
    </w:p>
    <w:p w14:paraId="291EBDCF" w14:textId="77777777" w:rsidR="007F7580" w:rsidRDefault="007F7580" w:rsidP="007F7580">
      <w:pPr>
        <w:pStyle w:val="Bezmezer"/>
        <w:numPr>
          <w:ilvl w:val="0"/>
          <w:numId w:val="8"/>
        </w:numPr>
        <w:jc w:val="both"/>
        <w:rPr>
          <w:color w:val="000000"/>
          <w:lang w:eastAsia="cs-CZ"/>
        </w:rPr>
      </w:pPr>
      <w:r w:rsidRPr="009F5AD8">
        <w:rPr>
          <w:color w:val="000000"/>
          <w:lang w:eastAsia="cs-CZ"/>
        </w:rPr>
        <w:t>v noci z 31. prosince na 1. ledna;</w:t>
      </w:r>
    </w:p>
    <w:p w14:paraId="1B647C80" w14:textId="77777777" w:rsidR="007F7580" w:rsidRPr="009F5AD8" w:rsidRDefault="007F7580" w:rsidP="007F7580">
      <w:pPr>
        <w:pStyle w:val="Bezmezer"/>
        <w:numPr>
          <w:ilvl w:val="0"/>
          <w:numId w:val="8"/>
        </w:numPr>
        <w:jc w:val="both"/>
        <w:rPr>
          <w:color w:val="000000"/>
          <w:lang w:eastAsia="cs-CZ"/>
        </w:rPr>
      </w:pPr>
      <w:r w:rsidRPr="009F5AD8">
        <w:rPr>
          <w:color w:val="000000"/>
          <w:lang w:eastAsia="cs-CZ"/>
        </w:rPr>
        <w:t>v noci z pátku před víkendem (sobotou a nedělí), ve kterém se koná tradiční Březnická pouť, na den následující, a dále v noci ze soboty víkendu, ve kterém se koná tradiční Březnická pouť, na den následující</w:t>
      </w:r>
    </w:p>
    <w:p w14:paraId="1C05A653" w14:textId="0590AF23" w:rsidR="006773B6" w:rsidRPr="004574EE" w:rsidRDefault="004574EE" w:rsidP="007F7580">
      <w:pPr>
        <w:pStyle w:val="Bezmezer"/>
        <w:numPr>
          <w:ilvl w:val="0"/>
          <w:numId w:val="8"/>
        </w:numPr>
        <w:jc w:val="both"/>
        <w:rPr>
          <w:color w:val="000000"/>
          <w:lang w:eastAsia="cs-CZ"/>
        </w:rPr>
      </w:pPr>
      <w:r w:rsidRPr="004574EE">
        <w:rPr>
          <w:color w:val="000000"/>
          <w:lang w:eastAsia="cs-CZ"/>
        </w:rPr>
        <w:t>v noci ze dne konání tradiční akce „</w:t>
      </w:r>
      <w:r>
        <w:rPr>
          <w:color w:val="000000"/>
          <w:lang w:eastAsia="cs-CZ"/>
        </w:rPr>
        <w:t>Bigbítová noc</w:t>
      </w:r>
      <w:r w:rsidRPr="004574EE">
        <w:rPr>
          <w:color w:val="000000"/>
          <w:lang w:eastAsia="cs-CZ"/>
        </w:rPr>
        <w:t>“ na den následující konané</w:t>
      </w:r>
      <w:r w:rsidR="007F7580">
        <w:rPr>
          <w:color w:val="000000"/>
          <w:lang w:eastAsia="cs-CZ"/>
        </w:rPr>
        <w:t xml:space="preserve">       </w:t>
      </w:r>
      <w:r w:rsidRPr="004574EE">
        <w:rPr>
          <w:color w:val="000000"/>
          <w:lang w:eastAsia="cs-CZ"/>
        </w:rPr>
        <w:t xml:space="preserve"> </w:t>
      </w:r>
      <w:r>
        <w:rPr>
          <w:color w:val="000000"/>
          <w:lang w:eastAsia="cs-CZ"/>
        </w:rPr>
        <w:t>v měsíci červn</w:t>
      </w:r>
      <w:r w:rsidR="00386DC4">
        <w:rPr>
          <w:color w:val="000000"/>
          <w:lang w:eastAsia="cs-CZ"/>
        </w:rPr>
        <w:t>u</w:t>
      </w:r>
    </w:p>
    <w:p w14:paraId="4B5A4007" w14:textId="01C8EF4D" w:rsidR="004574EE" w:rsidRDefault="004574EE" w:rsidP="007F7580">
      <w:pPr>
        <w:pStyle w:val="Bezmezer"/>
        <w:numPr>
          <w:ilvl w:val="0"/>
          <w:numId w:val="8"/>
        </w:numPr>
        <w:jc w:val="both"/>
        <w:rPr>
          <w:color w:val="000000"/>
          <w:lang w:eastAsia="cs-CZ"/>
        </w:rPr>
      </w:pPr>
      <w:r w:rsidRPr="004574EE">
        <w:rPr>
          <w:color w:val="000000"/>
          <w:lang w:eastAsia="cs-CZ"/>
        </w:rPr>
        <w:t>v noci ze dne konání tradiční akce „</w:t>
      </w:r>
      <w:r w:rsidR="00386DC4">
        <w:rPr>
          <w:color w:val="000000"/>
          <w:lang w:eastAsia="cs-CZ"/>
        </w:rPr>
        <w:t>Filmovar</w:t>
      </w:r>
      <w:r w:rsidRPr="004574EE">
        <w:rPr>
          <w:color w:val="000000"/>
          <w:lang w:eastAsia="cs-CZ"/>
        </w:rPr>
        <w:t>“ na den následující konané v měsíci červenci</w:t>
      </w:r>
      <w:r w:rsidR="00386DC4">
        <w:rPr>
          <w:color w:val="000000"/>
          <w:lang w:eastAsia="cs-CZ"/>
        </w:rPr>
        <w:t xml:space="preserve"> a srpnu</w:t>
      </w:r>
    </w:p>
    <w:p w14:paraId="46DBD466" w14:textId="1A9B868B" w:rsidR="00386DC4" w:rsidRDefault="00386DC4" w:rsidP="007F7580">
      <w:pPr>
        <w:pStyle w:val="Bezmezer"/>
        <w:numPr>
          <w:ilvl w:val="0"/>
          <w:numId w:val="8"/>
        </w:numPr>
        <w:jc w:val="both"/>
        <w:rPr>
          <w:color w:val="000000"/>
          <w:lang w:eastAsia="cs-CZ"/>
        </w:rPr>
      </w:pPr>
      <w:r w:rsidRPr="00386DC4">
        <w:rPr>
          <w:color w:val="000000"/>
          <w:lang w:eastAsia="cs-CZ"/>
        </w:rPr>
        <w:t>v noci ze dne konání tradiční akce „Rock</w:t>
      </w:r>
      <w:r>
        <w:rPr>
          <w:color w:val="000000"/>
          <w:lang w:eastAsia="cs-CZ"/>
        </w:rPr>
        <w:t>ový f</w:t>
      </w:r>
      <w:r w:rsidRPr="00386DC4">
        <w:rPr>
          <w:color w:val="000000"/>
          <w:lang w:eastAsia="cs-CZ"/>
        </w:rPr>
        <w:t>est</w:t>
      </w:r>
      <w:r>
        <w:rPr>
          <w:color w:val="000000"/>
          <w:lang w:eastAsia="cs-CZ"/>
        </w:rPr>
        <w:t>ival</w:t>
      </w:r>
      <w:r w:rsidRPr="00386DC4">
        <w:rPr>
          <w:color w:val="000000"/>
          <w:lang w:eastAsia="cs-CZ"/>
        </w:rPr>
        <w:t xml:space="preserve">“ na den následující konané </w:t>
      </w:r>
      <w:r w:rsidR="007F7580">
        <w:rPr>
          <w:color w:val="000000"/>
          <w:lang w:eastAsia="cs-CZ"/>
        </w:rPr>
        <w:t xml:space="preserve">   </w:t>
      </w:r>
      <w:r>
        <w:rPr>
          <w:color w:val="000000"/>
          <w:lang w:eastAsia="cs-CZ"/>
        </w:rPr>
        <w:t>v m</w:t>
      </w:r>
      <w:r w:rsidRPr="00386DC4">
        <w:rPr>
          <w:color w:val="000000"/>
          <w:lang w:eastAsia="cs-CZ"/>
        </w:rPr>
        <w:t xml:space="preserve">ěsíci </w:t>
      </w:r>
      <w:r>
        <w:rPr>
          <w:color w:val="000000"/>
          <w:lang w:eastAsia="cs-CZ"/>
        </w:rPr>
        <w:t>září</w:t>
      </w:r>
    </w:p>
    <w:p w14:paraId="21536525" w14:textId="5B853825" w:rsidR="00386DC4" w:rsidRPr="007F7580" w:rsidRDefault="00360788" w:rsidP="007F7580">
      <w:pPr>
        <w:pStyle w:val="Bezmezer"/>
        <w:numPr>
          <w:ilvl w:val="0"/>
          <w:numId w:val="8"/>
        </w:numPr>
        <w:jc w:val="both"/>
        <w:rPr>
          <w:lang w:eastAsia="cs-CZ"/>
        </w:rPr>
      </w:pPr>
      <w:r w:rsidRPr="007F7580">
        <w:rPr>
          <w:lang w:eastAsia="cs-CZ"/>
        </w:rPr>
        <w:t xml:space="preserve">v noci ze dne konání tradiční akce „Festival Deziluze“ na den následující konané </w:t>
      </w:r>
      <w:r w:rsidR="007F7580">
        <w:rPr>
          <w:lang w:eastAsia="cs-CZ"/>
        </w:rPr>
        <w:t xml:space="preserve"> </w:t>
      </w:r>
      <w:r w:rsidRPr="007F7580">
        <w:rPr>
          <w:lang w:eastAsia="cs-CZ"/>
        </w:rPr>
        <w:t>v měsíci červnu</w:t>
      </w:r>
    </w:p>
    <w:p w14:paraId="2359D99B" w14:textId="13DE0112" w:rsidR="006773B6" w:rsidRPr="006773B6" w:rsidRDefault="006773B6" w:rsidP="007F7580">
      <w:pPr>
        <w:pStyle w:val="Bezmezer"/>
        <w:ind w:left="1800"/>
        <w:jc w:val="both"/>
        <w:rPr>
          <w:color w:val="000000"/>
          <w:lang w:eastAsia="cs-CZ"/>
        </w:rPr>
      </w:pPr>
    </w:p>
    <w:p w14:paraId="7F62E8DA" w14:textId="4B2C0292" w:rsidR="009F5AD8" w:rsidRDefault="006773B6" w:rsidP="006773B6">
      <w:pPr>
        <w:pStyle w:val="Bezmezer"/>
        <w:numPr>
          <w:ilvl w:val="0"/>
          <w:numId w:val="7"/>
        </w:numPr>
        <w:jc w:val="both"/>
        <w:rPr>
          <w:color w:val="FF0000"/>
          <w:lang w:eastAsia="cs-CZ"/>
        </w:rPr>
      </w:pPr>
      <w:r>
        <w:t xml:space="preserve">od </w:t>
      </w:r>
      <w:r w:rsidR="00386DC4">
        <w:t>22</w:t>
      </w:r>
      <w:r>
        <w:t>.</w:t>
      </w:r>
      <w:r w:rsidR="00B00476">
        <w:t>00 hod.</w:t>
      </w:r>
      <w:r>
        <w:t xml:space="preserve"> do </w:t>
      </w:r>
      <w:r w:rsidR="00386DC4">
        <w:t>24</w:t>
      </w:r>
      <w:r>
        <w:t>.</w:t>
      </w:r>
      <w:r w:rsidR="00B00476">
        <w:t>00</w:t>
      </w:r>
      <w:r>
        <w:t xml:space="preserve"> h</w:t>
      </w:r>
      <w:r w:rsidR="00B00476">
        <w:t>od.</w:t>
      </w:r>
      <w:r>
        <w:t>, a to v následujících případech:</w:t>
      </w:r>
    </w:p>
    <w:p w14:paraId="6FEF6887" w14:textId="59FCA2EE" w:rsidR="00B00476" w:rsidRPr="006773B6" w:rsidRDefault="00386DC4" w:rsidP="00386DC4">
      <w:pPr>
        <w:pStyle w:val="Bezmezer"/>
        <w:numPr>
          <w:ilvl w:val="0"/>
          <w:numId w:val="9"/>
        </w:numPr>
        <w:rPr>
          <w:color w:val="000000"/>
          <w:lang w:eastAsia="cs-CZ"/>
        </w:rPr>
      </w:pPr>
      <w:r w:rsidRPr="00386DC4">
        <w:t>v noci ze dne konání tradiční akce „</w:t>
      </w:r>
      <w:r>
        <w:t>Listopadový underground</w:t>
      </w:r>
      <w:r w:rsidRPr="00386DC4">
        <w:t xml:space="preserve">“ na den následující konané v měsíci </w:t>
      </w:r>
      <w:r>
        <w:t>listopad</w:t>
      </w:r>
    </w:p>
    <w:p w14:paraId="0E72489A" w14:textId="77777777" w:rsidR="00B00476" w:rsidRPr="006773B6" w:rsidRDefault="00B00476" w:rsidP="00B00476">
      <w:pPr>
        <w:pStyle w:val="Bezmezer"/>
        <w:ind w:left="1800"/>
        <w:rPr>
          <w:color w:val="000000"/>
          <w:lang w:eastAsia="cs-CZ"/>
        </w:rPr>
      </w:pPr>
    </w:p>
    <w:p w14:paraId="76E124FC" w14:textId="79066654" w:rsidR="00C30FCF" w:rsidRDefault="007F7580" w:rsidP="007F7580">
      <w:pPr>
        <w:pStyle w:val="Bezmezer"/>
        <w:ind w:left="284" w:hanging="284"/>
        <w:jc w:val="both"/>
        <w:rPr>
          <w:b/>
          <w:bCs/>
          <w:color w:val="000000"/>
          <w:lang w:eastAsia="cs-CZ"/>
        </w:rPr>
      </w:pPr>
      <w:r>
        <w:lastRenderedPageBreak/>
        <w:t>2</w:t>
      </w:r>
      <w:r w:rsidR="00DB4A09">
        <w:t>) Informace o konkrétním termínu konání akcí uvedených v předchozích odstavcích tohoto článku, není-li konkrétní termín přímo</w:t>
      </w:r>
      <w:r w:rsidR="00325C84">
        <w:t xml:space="preserve"> u příslušné akce</w:t>
      </w:r>
      <w:r w:rsidR="00DB4A09">
        <w:t xml:space="preserve"> uveden, bude zveřejněna </w:t>
      </w:r>
      <w:r w:rsidR="00325C84">
        <w:t>městem Březnice</w:t>
      </w:r>
      <w:r w:rsidR="00DB4A09">
        <w:t xml:space="preserve"> na úřední desce minimálně 5 dnů před datem konání. </w:t>
      </w:r>
    </w:p>
    <w:p w14:paraId="1E5BE32C" w14:textId="77777777" w:rsidR="00235D84" w:rsidRDefault="00235D84" w:rsidP="009F5AD8">
      <w:pPr>
        <w:pStyle w:val="Bezmezer"/>
        <w:jc w:val="center"/>
        <w:rPr>
          <w:b/>
          <w:bCs/>
          <w:color w:val="000000"/>
          <w:lang w:eastAsia="cs-CZ"/>
        </w:rPr>
      </w:pPr>
    </w:p>
    <w:p w14:paraId="5C88464A" w14:textId="77777777" w:rsidR="00235D84" w:rsidRDefault="00235D84" w:rsidP="009F5AD8">
      <w:pPr>
        <w:pStyle w:val="Bezmezer"/>
        <w:jc w:val="center"/>
        <w:rPr>
          <w:b/>
          <w:bCs/>
          <w:color w:val="000000"/>
          <w:lang w:eastAsia="cs-CZ"/>
        </w:rPr>
      </w:pPr>
    </w:p>
    <w:p w14:paraId="008BC9D4" w14:textId="77777777" w:rsidR="00235D84" w:rsidRDefault="00235D84" w:rsidP="009F5AD8">
      <w:pPr>
        <w:pStyle w:val="Bezmezer"/>
        <w:jc w:val="center"/>
        <w:rPr>
          <w:b/>
          <w:bCs/>
          <w:color w:val="000000"/>
          <w:lang w:eastAsia="cs-CZ"/>
        </w:rPr>
      </w:pPr>
    </w:p>
    <w:p w14:paraId="3DDFB7A4" w14:textId="72FD7559" w:rsidR="00AB3059" w:rsidRPr="009F5AD8" w:rsidRDefault="00AB3059" w:rsidP="009F5AD8">
      <w:pPr>
        <w:pStyle w:val="Bezmezer"/>
        <w:jc w:val="center"/>
        <w:rPr>
          <w:b/>
          <w:bCs/>
          <w:color w:val="000000"/>
          <w:lang w:eastAsia="cs-CZ"/>
        </w:rPr>
      </w:pPr>
      <w:r w:rsidRPr="009F5AD8">
        <w:rPr>
          <w:b/>
          <w:bCs/>
          <w:color w:val="000000"/>
          <w:lang w:eastAsia="cs-CZ"/>
        </w:rPr>
        <w:t xml:space="preserve">Čl. </w:t>
      </w:r>
      <w:r w:rsidR="00B00476">
        <w:rPr>
          <w:b/>
          <w:bCs/>
          <w:color w:val="000000"/>
          <w:lang w:eastAsia="cs-CZ"/>
        </w:rPr>
        <w:t>5</w:t>
      </w:r>
    </w:p>
    <w:p w14:paraId="4A94E738" w14:textId="77777777" w:rsidR="00AB3059" w:rsidRPr="009F5AD8" w:rsidRDefault="00AB3059" w:rsidP="009F5AD8">
      <w:pPr>
        <w:pStyle w:val="Bezmezer"/>
        <w:jc w:val="center"/>
        <w:rPr>
          <w:b/>
          <w:bCs/>
          <w:color w:val="000000"/>
          <w:lang w:eastAsia="cs-CZ"/>
        </w:rPr>
      </w:pPr>
      <w:r w:rsidRPr="009F5AD8">
        <w:rPr>
          <w:b/>
          <w:bCs/>
          <w:color w:val="000000"/>
          <w:lang w:eastAsia="cs-CZ"/>
        </w:rPr>
        <w:t>Účinnost</w:t>
      </w:r>
    </w:p>
    <w:p w14:paraId="4D77249D" w14:textId="77777777" w:rsidR="00AB3059" w:rsidRPr="00AB3059" w:rsidRDefault="00AB3059" w:rsidP="00AB3059">
      <w:pPr>
        <w:pStyle w:val="Bezmezer"/>
        <w:rPr>
          <w:color w:val="000000"/>
          <w:lang w:eastAsia="cs-CZ"/>
        </w:rPr>
      </w:pPr>
      <w:r w:rsidRPr="00AB3059">
        <w:rPr>
          <w:color w:val="000000"/>
          <w:lang w:eastAsia="cs-CZ"/>
        </w:rPr>
        <w:t> </w:t>
      </w:r>
    </w:p>
    <w:p w14:paraId="6EC469A2" w14:textId="77777777" w:rsidR="00AB3059" w:rsidRPr="00AB3059" w:rsidRDefault="00AB3059" w:rsidP="00AB3059">
      <w:pPr>
        <w:pStyle w:val="Bezmezer"/>
        <w:rPr>
          <w:color w:val="000000"/>
          <w:lang w:eastAsia="cs-CZ"/>
        </w:rPr>
      </w:pPr>
      <w:r w:rsidRPr="00AB3059">
        <w:rPr>
          <w:color w:val="000000"/>
          <w:lang w:eastAsia="cs-CZ"/>
        </w:rPr>
        <w:t>1) Tato obecně závazná vyhláška nabývá účinnosti patnáctým dnem po dni vyhlášení.</w:t>
      </w:r>
    </w:p>
    <w:p w14:paraId="1B512A84" w14:textId="09022E0E" w:rsidR="00722F49" w:rsidRPr="00AB3059" w:rsidRDefault="00AB3059" w:rsidP="00722F49">
      <w:pPr>
        <w:pStyle w:val="Bezmezer"/>
        <w:jc w:val="both"/>
        <w:rPr>
          <w:color w:val="000000"/>
          <w:lang w:eastAsia="cs-CZ"/>
        </w:rPr>
      </w:pPr>
      <w:r w:rsidRPr="00AB3059">
        <w:rPr>
          <w:color w:val="000000"/>
          <w:lang w:eastAsia="cs-CZ"/>
        </w:rPr>
        <w:t xml:space="preserve">2) </w:t>
      </w:r>
      <w:r w:rsidR="00DE7E84">
        <w:rPr>
          <w:color w:val="000000"/>
          <w:lang w:eastAsia="cs-CZ"/>
        </w:rPr>
        <w:t xml:space="preserve">Tato vyhláška </w:t>
      </w:r>
      <w:r w:rsidR="006773B6">
        <w:rPr>
          <w:color w:val="000000"/>
          <w:lang w:eastAsia="cs-CZ"/>
        </w:rPr>
        <w:t>ruší</w:t>
      </w:r>
      <w:r w:rsidR="00E10447">
        <w:rPr>
          <w:color w:val="000000"/>
          <w:lang w:eastAsia="cs-CZ"/>
        </w:rPr>
        <w:t xml:space="preserve"> </w:t>
      </w:r>
      <w:r w:rsidR="00A82706">
        <w:rPr>
          <w:color w:val="000000"/>
          <w:lang w:eastAsia="cs-CZ"/>
        </w:rPr>
        <w:t xml:space="preserve">obecně závaznou </w:t>
      </w:r>
      <w:r w:rsidR="00E10447">
        <w:rPr>
          <w:color w:val="000000"/>
          <w:lang w:eastAsia="cs-CZ"/>
        </w:rPr>
        <w:t xml:space="preserve">vyhlášku č. </w:t>
      </w:r>
      <w:r w:rsidR="00360788">
        <w:rPr>
          <w:color w:val="000000"/>
          <w:lang w:eastAsia="cs-CZ"/>
        </w:rPr>
        <w:t>7</w:t>
      </w:r>
      <w:r w:rsidR="00E10447">
        <w:rPr>
          <w:color w:val="000000"/>
          <w:lang w:eastAsia="cs-CZ"/>
        </w:rPr>
        <w:t>/201</w:t>
      </w:r>
      <w:r w:rsidR="00360788">
        <w:rPr>
          <w:color w:val="000000"/>
          <w:lang w:eastAsia="cs-CZ"/>
        </w:rPr>
        <w:t>9</w:t>
      </w:r>
      <w:r w:rsidR="00722F49">
        <w:rPr>
          <w:color w:val="000000"/>
          <w:lang w:eastAsia="cs-CZ"/>
        </w:rPr>
        <w:t xml:space="preserve"> o </w:t>
      </w:r>
      <w:r w:rsidR="001D46EF">
        <w:rPr>
          <w:color w:val="000000"/>
          <w:lang w:eastAsia="cs-CZ"/>
        </w:rPr>
        <w:t>nočním</w:t>
      </w:r>
      <w:r w:rsidR="00722F49">
        <w:rPr>
          <w:color w:val="000000"/>
          <w:lang w:eastAsia="cs-CZ"/>
        </w:rPr>
        <w:t xml:space="preserve"> klidu.</w:t>
      </w:r>
    </w:p>
    <w:p w14:paraId="4E3BA526" w14:textId="77777777" w:rsidR="00AB3059" w:rsidRPr="00AB3059" w:rsidRDefault="00AB3059" w:rsidP="00AB3059">
      <w:pPr>
        <w:pStyle w:val="Bezmezer"/>
        <w:rPr>
          <w:color w:val="000000"/>
          <w:lang w:eastAsia="cs-CZ"/>
        </w:rPr>
      </w:pPr>
      <w:r w:rsidRPr="00AB3059">
        <w:rPr>
          <w:color w:val="000000"/>
          <w:lang w:eastAsia="cs-CZ"/>
        </w:rPr>
        <w:t> </w:t>
      </w:r>
    </w:p>
    <w:p w14:paraId="613B858F" w14:textId="77777777" w:rsidR="00AB3059" w:rsidRPr="00AB3059" w:rsidRDefault="00AB3059" w:rsidP="00AB3059">
      <w:pPr>
        <w:pStyle w:val="Bezmezer"/>
        <w:rPr>
          <w:color w:val="000000"/>
          <w:lang w:eastAsia="cs-CZ"/>
        </w:rPr>
      </w:pPr>
      <w:r w:rsidRPr="00AB3059">
        <w:rPr>
          <w:color w:val="000000"/>
          <w:lang w:eastAsia="cs-CZ"/>
        </w:rPr>
        <w:t> </w:t>
      </w:r>
    </w:p>
    <w:p w14:paraId="2DCBA968" w14:textId="77777777" w:rsidR="00386DC4" w:rsidRDefault="00386DC4" w:rsidP="00386DC4">
      <w:pPr>
        <w:pStyle w:val="Bezmezer"/>
        <w:rPr>
          <w:color w:val="000000"/>
          <w:lang w:eastAsia="cs-CZ"/>
        </w:rPr>
      </w:pPr>
    </w:p>
    <w:p w14:paraId="24ACD240" w14:textId="77777777" w:rsidR="009819AC" w:rsidRDefault="009819AC" w:rsidP="00386DC4">
      <w:pPr>
        <w:pStyle w:val="Bezmezer"/>
        <w:rPr>
          <w:color w:val="000000"/>
          <w:lang w:eastAsia="cs-CZ"/>
        </w:rPr>
      </w:pPr>
    </w:p>
    <w:p w14:paraId="150AAB22" w14:textId="77777777" w:rsidR="009819AC" w:rsidRDefault="009819AC" w:rsidP="00386DC4">
      <w:pPr>
        <w:pStyle w:val="Bezmezer"/>
        <w:rPr>
          <w:color w:val="000000"/>
          <w:lang w:eastAsia="cs-CZ"/>
        </w:rPr>
      </w:pPr>
    </w:p>
    <w:p w14:paraId="5553EE93" w14:textId="77777777" w:rsidR="009819AC" w:rsidRPr="00386DC4" w:rsidRDefault="009819AC" w:rsidP="00386DC4">
      <w:pPr>
        <w:pStyle w:val="Bezmezer"/>
        <w:rPr>
          <w:color w:val="000000"/>
          <w:lang w:eastAsia="cs-CZ"/>
        </w:rPr>
      </w:pPr>
    </w:p>
    <w:p w14:paraId="792EC1BC" w14:textId="77777777" w:rsidR="00386DC4" w:rsidRPr="00386DC4" w:rsidRDefault="00386DC4" w:rsidP="00386DC4">
      <w:pPr>
        <w:pStyle w:val="Bezmezer"/>
        <w:rPr>
          <w:color w:val="000000"/>
          <w:lang w:eastAsia="cs-CZ"/>
        </w:rPr>
      </w:pPr>
    </w:p>
    <w:p w14:paraId="11CB4A07" w14:textId="6C762BF4" w:rsidR="00386DC4" w:rsidRPr="00386DC4" w:rsidRDefault="00386DC4" w:rsidP="00386DC4">
      <w:pPr>
        <w:pStyle w:val="Bezmezer"/>
        <w:rPr>
          <w:color w:val="000000"/>
          <w:lang w:eastAsia="cs-CZ"/>
        </w:rPr>
      </w:pPr>
      <w:r>
        <w:rPr>
          <w:color w:val="000000"/>
          <w:lang w:eastAsia="cs-CZ"/>
        </w:rPr>
        <w:t xml:space="preserve">   </w:t>
      </w:r>
      <w:r w:rsidRPr="00386DC4">
        <w:rPr>
          <w:color w:val="000000"/>
          <w:lang w:eastAsia="cs-CZ"/>
        </w:rPr>
        <w:t xml:space="preserve">   </w:t>
      </w:r>
      <w:r w:rsidR="008D13DC">
        <w:rPr>
          <w:color w:val="000000"/>
          <w:lang w:eastAsia="cs-CZ"/>
        </w:rPr>
        <w:t xml:space="preserve">   </w:t>
      </w:r>
      <w:r w:rsidRPr="00386DC4">
        <w:rPr>
          <w:color w:val="000000"/>
          <w:lang w:eastAsia="cs-CZ"/>
        </w:rPr>
        <w:t xml:space="preserve">Roman Vácha </w:t>
      </w:r>
      <w:r w:rsidR="00E65DD4">
        <w:rPr>
          <w:color w:val="000000"/>
          <w:lang w:eastAsia="cs-CZ"/>
        </w:rPr>
        <w:t xml:space="preserve">v. r. </w:t>
      </w:r>
      <w:r w:rsidRPr="00386DC4">
        <w:rPr>
          <w:color w:val="000000"/>
          <w:lang w:eastAsia="cs-CZ"/>
        </w:rPr>
        <w:t xml:space="preserve">                                                                                       </w:t>
      </w:r>
      <w:r w:rsidR="008D13DC">
        <w:rPr>
          <w:color w:val="000000"/>
          <w:lang w:eastAsia="cs-CZ"/>
        </w:rPr>
        <w:t xml:space="preserve">     </w:t>
      </w:r>
      <w:r w:rsidRPr="00386DC4">
        <w:rPr>
          <w:color w:val="000000"/>
          <w:lang w:eastAsia="cs-CZ"/>
        </w:rPr>
        <w:t>Ing. Petr Procházka</w:t>
      </w:r>
      <w:r>
        <w:rPr>
          <w:color w:val="000000"/>
          <w:lang w:eastAsia="cs-CZ"/>
        </w:rPr>
        <w:t xml:space="preserve"> </w:t>
      </w:r>
      <w:r w:rsidR="00E65DD4">
        <w:rPr>
          <w:color w:val="000000"/>
          <w:lang w:eastAsia="cs-CZ"/>
        </w:rPr>
        <w:t>v. r.</w:t>
      </w:r>
    </w:p>
    <w:p w14:paraId="3EE3A444" w14:textId="0C811D7D" w:rsidR="00386DC4" w:rsidRPr="00386DC4" w:rsidRDefault="00E65DD4" w:rsidP="00386DC4">
      <w:pPr>
        <w:pStyle w:val="Bezmezer"/>
        <w:rPr>
          <w:color w:val="000000"/>
          <w:lang w:eastAsia="cs-CZ"/>
        </w:rPr>
      </w:pPr>
      <w:r>
        <w:rPr>
          <w:color w:val="000000"/>
          <w:lang w:eastAsia="cs-CZ"/>
        </w:rPr>
        <w:t xml:space="preserve">    </w:t>
      </w:r>
      <w:r w:rsidR="00386DC4" w:rsidRPr="00386DC4">
        <w:rPr>
          <w:color w:val="000000"/>
          <w:lang w:eastAsia="cs-CZ"/>
        </w:rPr>
        <w:t xml:space="preserve">     </w:t>
      </w:r>
      <w:r w:rsidR="007F7580">
        <w:rPr>
          <w:color w:val="000000"/>
          <w:lang w:eastAsia="cs-CZ"/>
        </w:rPr>
        <w:t xml:space="preserve">   </w:t>
      </w:r>
      <w:r w:rsidR="00386DC4" w:rsidRPr="00386DC4">
        <w:rPr>
          <w:color w:val="000000"/>
          <w:lang w:eastAsia="cs-CZ"/>
        </w:rPr>
        <w:t xml:space="preserve"> místostarosta                                                                                               </w:t>
      </w:r>
      <w:r w:rsidR="007F7580">
        <w:rPr>
          <w:color w:val="000000"/>
          <w:lang w:eastAsia="cs-CZ"/>
        </w:rPr>
        <w:t xml:space="preserve">           </w:t>
      </w:r>
      <w:r w:rsidR="00386DC4" w:rsidRPr="00386DC4">
        <w:rPr>
          <w:color w:val="000000"/>
          <w:lang w:eastAsia="cs-CZ"/>
        </w:rPr>
        <w:t xml:space="preserve"> starosta</w:t>
      </w:r>
    </w:p>
    <w:p w14:paraId="3E21A79C" w14:textId="77777777" w:rsidR="00386DC4" w:rsidRPr="00386DC4" w:rsidRDefault="00386DC4" w:rsidP="00386DC4">
      <w:pPr>
        <w:pStyle w:val="Bezmezer"/>
        <w:rPr>
          <w:color w:val="000000"/>
          <w:lang w:eastAsia="cs-CZ"/>
        </w:rPr>
      </w:pPr>
    </w:p>
    <w:p w14:paraId="15709CE1" w14:textId="4B844EB1" w:rsidR="00AB3059" w:rsidRPr="00AB3059" w:rsidRDefault="00AB3059" w:rsidP="00AB3059">
      <w:pPr>
        <w:pStyle w:val="Bezmezer"/>
        <w:rPr>
          <w:lang w:eastAsia="cs-CZ"/>
        </w:rPr>
      </w:pPr>
    </w:p>
    <w:p w14:paraId="1C3F230E" w14:textId="77777777" w:rsidR="00AB3059" w:rsidRPr="00AB3059" w:rsidRDefault="00AB3059" w:rsidP="00AB3059">
      <w:pPr>
        <w:pStyle w:val="Bezmezer"/>
        <w:rPr>
          <w:lang w:eastAsia="cs-CZ"/>
        </w:rPr>
      </w:pPr>
      <w:r w:rsidRPr="00AB3059">
        <w:rPr>
          <w:lang w:eastAsia="cs-CZ"/>
        </w:rPr>
        <w:t> </w:t>
      </w:r>
    </w:p>
    <w:p w14:paraId="3D309638" w14:textId="77777777" w:rsidR="00AB3059" w:rsidRPr="00AB3059" w:rsidRDefault="009F5AD8" w:rsidP="009F5AD8">
      <w:pPr>
        <w:pStyle w:val="Bezmezer"/>
        <w:jc w:val="both"/>
        <w:rPr>
          <w:lang w:eastAsia="cs-CZ"/>
        </w:rPr>
      </w:pPr>
      <w:r w:rsidRPr="009F5AD8">
        <w:rPr>
          <w:vertAlign w:val="superscript"/>
          <w:lang w:eastAsia="cs-CZ"/>
        </w:rPr>
        <w:t>1)</w:t>
      </w:r>
      <w:r>
        <w:rPr>
          <w:lang w:eastAsia="cs-CZ"/>
        </w:rPr>
        <w:t xml:space="preserve"> </w:t>
      </w:r>
      <w:r w:rsidR="00AB3059" w:rsidRPr="009F5AD8">
        <w:rPr>
          <w:sz w:val="20"/>
          <w:szCs w:val="20"/>
          <w:lang w:val="x-none" w:eastAsia="cs-CZ"/>
        </w:rPr>
        <w:t>dle ustanovení § 5 odst. 6 zákona č. 251/2016 Sb., o některých přestupcích, platí, že: „</w:t>
      </w:r>
      <w:r w:rsidR="00AB3059" w:rsidRPr="009F5AD8">
        <w:rPr>
          <w:i/>
          <w:iCs/>
          <w:sz w:val="20"/>
          <w:szCs w:val="20"/>
          <w:lang w:val="x-none" w:eastAsia="cs-CZ"/>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AB3059" w:rsidRPr="00AB3059">
        <w:rPr>
          <w:lang w:eastAsia="cs-CZ"/>
        </w:rPr>
        <w:t>.</w:t>
      </w:r>
      <w:r w:rsidR="00AB3059" w:rsidRPr="00AB3059">
        <w:rPr>
          <w:lang w:val="x-none" w:eastAsia="cs-CZ"/>
        </w:rPr>
        <w:t>“</w:t>
      </w:r>
    </w:p>
    <w:p w14:paraId="0BFFBCC9" w14:textId="77777777" w:rsidR="00AB3059" w:rsidRPr="00AB3059" w:rsidRDefault="00AB3059" w:rsidP="00AB3059">
      <w:pPr>
        <w:pStyle w:val="Bezmezer"/>
        <w:rPr>
          <w:lang w:eastAsia="cs-CZ"/>
        </w:rPr>
      </w:pPr>
      <w:r w:rsidRPr="00AB3059">
        <w:rPr>
          <w:lang w:val="x-none" w:eastAsia="cs-CZ"/>
        </w:rPr>
        <w:t> </w:t>
      </w:r>
    </w:p>
    <w:p w14:paraId="6CFA27B6" w14:textId="77777777" w:rsidR="00712461" w:rsidRDefault="00712461" w:rsidP="00AB3059">
      <w:pPr>
        <w:pStyle w:val="Bezmezer"/>
      </w:pPr>
    </w:p>
    <w:p w14:paraId="049E677B" w14:textId="77777777" w:rsidR="00D855D0" w:rsidRDefault="00D855D0" w:rsidP="00AB3059">
      <w:pPr>
        <w:pStyle w:val="Bezmezer"/>
      </w:pPr>
    </w:p>
    <w:p w14:paraId="4BF494F4" w14:textId="77777777" w:rsidR="00D855D0" w:rsidRDefault="00D855D0" w:rsidP="00AB3059">
      <w:pPr>
        <w:pStyle w:val="Bezmezer"/>
      </w:pPr>
    </w:p>
    <w:p w14:paraId="0103221F" w14:textId="77777777" w:rsidR="00D855D0" w:rsidRDefault="00D855D0" w:rsidP="00AB3059">
      <w:pPr>
        <w:pStyle w:val="Bezmezer"/>
      </w:pPr>
    </w:p>
    <w:p w14:paraId="7040ABB1" w14:textId="77777777" w:rsidR="00D855D0" w:rsidRDefault="00D855D0" w:rsidP="00AB3059">
      <w:pPr>
        <w:pStyle w:val="Bezmezer"/>
      </w:pPr>
    </w:p>
    <w:p w14:paraId="7C079A7D" w14:textId="77777777" w:rsidR="00D855D0" w:rsidRDefault="00D855D0" w:rsidP="00AB3059">
      <w:pPr>
        <w:pStyle w:val="Bezmezer"/>
      </w:pPr>
    </w:p>
    <w:p w14:paraId="4ABE9616" w14:textId="77777777" w:rsidR="00D855D0" w:rsidRDefault="00D855D0" w:rsidP="00AB3059">
      <w:pPr>
        <w:pStyle w:val="Bezmezer"/>
      </w:pPr>
    </w:p>
    <w:p w14:paraId="227FC459" w14:textId="3F66620B" w:rsidR="00D855D0" w:rsidRPr="00D855D0" w:rsidRDefault="00D855D0" w:rsidP="00D855D0">
      <w:pPr>
        <w:pStyle w:val="Zkladntext"/>
        <w:tabs>
          <w:tab w:val="left" w:pos="1080"/>
          <w:tab w:val="left" w:pos="7020"/>
        </w:tabs>
        <w:spacing w:line="288" w:lineRule="auto"/>
        <w:rPr>
          <w:rFonts w:ascii="Calibri" w:hAnsi="Calibri" w:cs="Calibri"/>
          <w:sz w:val="22"/>
          <w:szCs w:val="22"/>
        </w:rPr>
      </w:pPr>
      <w:r w:rsidRPr="00D855D0">
        <w:rPr>
          <w:rFonts w:ascii="Calibri" w:hAnsi="Calibri" w:cs="Calibri"/>
          <w:sz w:val="22"/>
          <w:szCs w:val="22"/>
        </w:rPr>
        <w:t>Vyvěšeno na úřední desce dne:</w:t>
      </w:r>
      <w:r w:rsidR="00F82237">
        <w:rPr>
          <w:rFonts w:ascii="Calibri" w:hAnsi="Calibri" w:cs="Calibri"/>
          <w:sz w:val="22"/>
          <w:szCs w:val="22"/>
        </w:rPr>
        <w:t xml:space="preserve"> </w:t>
      </w:r>
      <w:r w:rsidR="007F7580">
        <w:rPr>
          <w:rFonts w:ascii="Calibri" w:hAnsi="Calibri" w:cs="Calibri"/>
          <w:sz w:val="22"/>
          <w:szCs w:val="22"/>
        </w:rPr>
        <w:t xml:space="preserve"> 8. 12. 2021</w:t>
      </w:r>
    </w:p>
    <w:p w14:paraId="1A9C51E4" w14:textId="0DAAC0E2" w:rsidR="00D855D0" w:rsidRPr="00D855D0" w:rsidRDefault="00D855D0" w:rsidP="00D855D0">
      <w:pPr>
        <w:pStyle w:val="Zkladntext"/>
        <w:tabs>
          <w:tab w:val="left" w:pos="1080"/>
          <w:tab w:val="left" w:pos="7020"/>
        </w:tabs>
        <w:spacing w:after="0" w:line="288" w:lineRule="auto"/>
        <w:rPr>
          <w:rFonts w:ascii="Calibri" w:hAnsi="Calibri" w:cs="Calibri"/>
          <w:sz w:val="22"/>
          <w:szCs w:val="22"/>
        </w:rPr>
      </w:pPr>
      <w:r w:rsidRPr="00D855D0">
        <w:rPr>
          <w:rFonts w:ascii="Calibri" w:hAnsi="Calibri" w:cs="Calibri"/>
          <w:sz w:val="22"/>
          <w:szCs w:val="22"/>
        </w:rPr>
        <w:t>Sejmuto z úřední desky dne:</w:t>
      </w:r>
      <w:r w:rsidR="00F82237">
        <w:rPr>
          <w:rFonts w:ascii="Calibri" w:hAnsi="Calibri" w:cs="Calibri"/>
          <w:sz w:val="22"/>
          <w:szCs w:val="22"/>
        </w:rPr>
        <w:t xml:space="preserve"> </w:t>
      </w:r>
    </w:p>
    <w:p w14:paraId="0C909A65" w14:textId="77777777" w:rsidR="00D855D0" w:rsidRPr="00AB3059" w:rsidRDefault="00D855D0" w:rsidP="00AB3059">
      <w:pPr>
        <w:pStyle w:val="Bezmezer"/>
      </w:pPr>
    </w:p>
    <w:sectPr w:rsidR="00D855D0" w:rsidRPr="00AB3059">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F26BD" w16cid:durableId="216586F0"/>
  <w16cid:commentId w16cid:paraId="31A20709" w16cid:durableId="216588B9"/>
  <w16cid:commentId w16cid:paraId="2F1694AA" w16cid:durableId="2165845D"/>
  <w16cid:commentId w16cid:paraId="72A5AC59" w16cid:durableId="216585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04040" w14:textId="77777777" w:rsidR="003A523C" w:rsidRDefault="003A523C" w:rsidP="009807DC">
      <w:pPr>
        <w:spacing w:after="0" w:line="240" w:lineRule="auto"/>
      </w:pPr>
      <w:r>
        <w:separator/>
      </w:r>
    </w:p>
  </w:endnote>
  <w:endnote w:type="continuationSeparator" w:id="0">
    <w:p w14:paraId="644A5E37" w14:textId="77777777" w:rsidR="003A523C" w:rsidRDefault="003A523C" w:rsidP="0098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838880"/>
      <w:docPartObj>
        <w:docPartGallery w:val="Page Numbers (Bottom of Page)"/>
        <w:docPartUnique/>
      </w:docPartObj>
    </w:sdtPr>
    <w:sdtEndPr/>
    <w:sdtContent>
      <w:p w14:paraId="23E0D12E" w14:textId="6FF7C412" w:rsidR="009807DC" w:rsidRDefault="009807DC">
        <w:pPr>
          <w:pStyle w:val="Zpat"/>
          <w:jc w:val="center"/>
        </w:pPr>
        <w:r>
          <w:fldChar w:fldCharType="begin"/>
        </w:r>
        <w:r>
          <w:instrText>PAGE   \* MERGEFORMAT</w:instrText>
        </w:r>
        <w:r>
          <w:fldChar w:fldCharType="separate"/>
        </w:r>
        <w:r w:rsidR="0074681F">
          <w:rPr>
            <w:noProof/>
          </w:rPr>
          <w:t>2</w:t>
        </w:r>
        <w:r>
          <w:fldChar w:fldCharType="end"/>
        </w:r>
      </w:p>
    </w:sdtContent>
  </w:sdt>
  <w:p w14:paraId="7FA5EE68" w14:textId="77777777" w:rsidR="009807DC" w:rsidRDefault="009807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0C7BA" w14:textId="77777777" w:rsidR="003A523C" w:rsidRDefault="003A523C" w:rsidP="009807DC">
      <w:pPr>
        <w:spacing w:after="0" w:line="240" w:lineRule="auto"/>
      </w:pPr>
      <w:r>
        <w:separator/>
      </w:r>
    </w:p>
  </w:footnote>
  <w:footnote w:type="continuationSeparator" w:id="0">
    <w:p w14:paraId="1B6091DB" w14:textId="77777777" w:rsidR="003A523C" w:rsidRDefault="003A523C" w:rsidP="009807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7719"/>
    <w:multiLevelType w:val="multilevel"/>
    <w:tmpl w:val="7ADA76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E641B23"/>
    <w:multiLevelType w:val="hybridMultilevel"/>
    <w:tmpl w:val="B9C41D9C"/>
    <w:lvl w:ilvl="0" w:tplc="34C86204">
      <w:start w:val="1"/>
      <w:numFmt w:val="lowerRoman"/>
      <w:lvlText w:val="%1)"/>
      <w:lvlJc w:val="left"/>
      <w:pPr>
        <w:ind w:left="1800" w:hanging="72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22276C82"/>
    <w:multiLevelType w:val="hybridMultilevel"/>
    <w:tmpl w:val="4C40C636"/>
    <w:lvl w:ilvl="0" w:tplc="DD0E03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39094093"/>
    <w:multiLevelType w:val="hybridMultilevel"/>
    <w:tmpl w:val="6E7C01DC"/>
    <w:lvl w:ilvl="0" w:tplc="C44879BA">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04B155F"/>
    <w:multiLevelType w:val="multilevel"/>
    <w:tmpl w:val="1DF83D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C241784"/>
    <w:multiLevelType w:val="hybridMultilevel"/>
    <w:tmpl w:val="9E4E9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A3F3374"/>
    <w:multiLevelType w:val="hybridMultilevel"/>
    <w:tmpl w:val="3C6ED1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F8D31F6"/>
    <w:multiLevelType w:val="hybridMultilevel"/>
    <w:tmpl w:val="B9C41D9C"/>
    <w:lvl w:ilvl="0" w:tplc="34C86204">
      <w:start w:val="1"/>
      <w:numFmt w:val="lowerRoman"/>
      <w:lvlText w:val="%1)"/>
      <w:lvlJc w:val="left"/>
      <w:pPr>
        <w:ind w:left="1800" w:hanging="72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70A655C0"/>
    <w:multiLevelType w:val="hybridMultilevel"/>
    <w:tmpl w:val="B9C41D9C"/>
    <w:lvl w:ilvl="0" w:tplc="34C86204">
      <w:start w:val="1"/>
      <w:numFmt w:val="lowerRoman"/>
      <w:lvlText w:val="%1)"/>
      <w:lvlJc w:val="left"/>
      <w:pPr>
        <w:ind w:left="1800" w:hanging="720"/>
      </w:pPr>
      <w:rPr>
        <w:rFonts w:hint="default"/>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760852D8"/>
    <w:multiLevelType w:val="hybridMultilevel"/>
    <w:tmpl w:val="3E06D5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5"/>
  </w:num>
  <w:num w:numId="5">
    <w:abstractNumId w:val="6"/>
  </w:num>
  <w:num w:numId="6">
    <w:abstractNumId w:val="2"/>
  </w:num>
  <w:num w:numId="7">
    <w:abstractNumId w:val="3"/>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059"/>
    <w:rsid w:val="00063376"/>
    <w:rsid w:val="001327A7"/>
    <w:rsid w:val="001D46EF"/>
    <w:rsid w:val="00235D84"/>
    <w:rsid w:val="00237329"/>
    <w:rsid w:val="00277E3B"/>
    <w:rsid w:val="002812F3"/>
    <w:rsid w:val="00325C84"/>
    <w:rsid w:val="00353E03"/>
    <w:rsid w:val="00360788"/>
    <w:rsid w:val="00386DC4"/>
    <w:rsid w:val="003A523C"/>
    <w:rsid w:val="003F4DCB"/>
    <w:rsid w:val="004574EE"/>
    <w:rsid w:val="004A1C78"/>
    <w:rsid w:val="005764DC"/>
    <w:rsid w:val="005A6121"/>
    <w:rsid w:val="005E2163"/>
    <w:rsid w:val="006769B0"/>
    <w:rsid w:val="006773B6"/>
    <w:rsid w:val="00712461"/>
    <w:rsid w:val="007141EC"/>
    <w:rsid w:val="00722F49"/>
    <w:rsid w:val="0074681F"/>
    <w:rsid w:val="007E2619"/>
    <w:rsid w:val="007F7580"/>
    <w:rsid w:val="00831492"/>
    <w:rsid w:val="008D13DC"/>
    <w:rsid w:val="008F269E"/>
    <w:rsid w:val="00945E8D"/>
    <w:rsid w:val="00963757"/>
    <w:rsid w:val="009674B9"/>
    <w:rsid w:val="009807DC"/>
    <w:rsid w:val="009819AC"/>
    <w:rsid w:val="00995FF1"/>
    <w:rsid w:val="009D6E18"/>
    <w:rsid w:val="009F5AD8"/>
    <w:rsid w:val="00A44C65"/>
    <w:rsid w:val="00A70F03"/>
    <w:rsid w:val="00A82706"/>
    <w:rsid w:val="00A94033"/>
    <w:rsid w:val="00AB3059"/>
    <w:rsid w:val="00B00476"/>
    <w:rsid w:val="00BD5ADD"/>
    <w:rsid w:val="00C30FCF"/>
    <w:rsid w:val="00C4159C"/>
    <w:rsid w:val="00CD6CF7"/>
    <w:rsid w:val="00CF74F1"/>
    <w:rsid w:val="00D855D0"/>
    <w:rsid w:val="00DB4A09"/>
    <w:rsid w:val="00DB59FD"/>
    <w:rsid w:val="00DC37F2"/>
    <w:rsid w:val="00DE7E84"/>
    <w:rsid w:val="00E10447"/>
    <w:rsid w:val="00E15B67"/>
    <w:rsid w:val="00E65DD4"/>
    <w:rsid w:val="00ED79DA"/>
    <w:rsid w:val="00F351A1"/>
    <w:rsid w:val="00F822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B305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B3059"/>
    <w:rPr>
      <w:b/>
      <w:bCs/>
    </w:rPr>
  </w:style>
  <w:style w:type="character" w:styleId="Hypertextovodkaz">
    <w:name w:val="Hyperlink"/>
    <w:basedOn w:val="Standardnpsmoodstavce"/>
    <w:uiPriority w:val="99"/>
    <w:semiHidden/>
    <w:unhideWhenUsed/>
    <w:rsid w:val="00AB3059"/>
    <w:rPr>
      <w:color w:val="0000FF"/>
      <w:u w:val="single"/>
    </w:rPr>
  </w:style>
  <w:style w:type="character" w:styleId="Zvraznn">
    <w:name w:val="Emphasis"/>
    <w:basedOn w:val="Standardnpsmoodstavce"/>
    <w:uiPriority w:val="20"/>
    <w:qFormat/>
    <w:rsid w:val="00AB3059"/>
    <w:rPr>
      <w:i/>
      <w:iCs/>
    </w:rPr>
  </w:style>
  <w:style w:type="paragraph" w:styleId="Bezmezer">
    <w:name w:val="No Spacing"/>
    <w:uiPriority w:val="1"/>
    <w:qFormat/>
    <w:rsid w:val="00AB3059"/>
    <w:pPr>
      <w:spacing w:after="0" w:line="240" w:lineRule="auto"/>
    </w:pPr>
  </w:style>
  <w:style w:type="character" w:styleId="Odkaznakoment">
    <w:name w:val="annotation reference"/>
    <w:basedOn w:val="Standardnpsmoodstavce"/>
    <w:uiPriority w:val="99"/>
    <w:semiHidden/>
    <w:unhideWhenUsed/>
    <w:rsid w:val="00945E8D"/>
    <w:rPr>
      <w:sz w:val="16"/>
      <w:szCs w:val="16"/>
    </w:rPr>
  </w:style>
  <w:style w:type="paragraph" w:styleId="Textkomente">
    <w:name w:val="annotation text"/>
    <w:basedOn w:val="Normln"/>
    <w:link w:val="TextkomenteChar"/>
    <w:uiPriority w:val="99"/>
    <w:semiHidden/>
    <w:unhideWhenUsed/>
    <w:rsid w:val="00945E8D"/>
    <w:pPr>
      <w:spacing w:line="240" w:lineRule="auto"/>
    </w:pPr>
    <w:rPr>
      <w:sz w:val="20"/>
      <w:szCs w:val="20"/>
    </w:rPr>
  </w:style>
  <w:style w:type="character" w:customStyle="1" w:styleId="TextkomenteChar">
    <w:name w:val="Text komentáře Char"/>
    <w:basedOn w:val="Standardnpsmoodstavce"/>
    <w:link w:val="Textkomente"/>
    <w:uiPriority w:val="99"/>
    <w:semiHidden/>
    <w:rsid w:val="00945E8D"/>
    <w:rPr>
      <w:sz w:val="20"/>
      <w:szCs w:val="20"/>
    </w:rPr>
  </w:style>
  <w:style w:type="paragraph" w:styleId="Pedmtkomente">
    <w:name w:val="annotation subject"/>
    <w:basedOn w:val="Textkomente"/>
    <w:next w:val="Textkomente"/>
    <w:link w:val="PedmtkomenteChar"/>
    <w:uiPriority w:val="99"/>
    <w:semiHidden/>
    <w:unhideWhenUsed/>
    <w:rsid w:val="00945E8D"/>
    <w:rPr>
      <w:b/>
      <w:bCs/>
    </w:rPr>
  </w:style>
  <w:style w:type="character" w:customStyle="1" w:styleId="PedmtkomenteChar">
    <w:name w:val="Předmět komentáře Char"/>
    <w:basedOn w:val="TextkomenteChar"/>
    <w:link w:val="Pedmtkomente"/>
    <w:uiPriority w:val="99"/>
    <w:semiHidden/>
    <w:rsid w:val="00945E8D"/>
    <w:rPr>
      <w:b/>
      <w:bCs/>
      <w:sz w:val="20"/>
      <w:szCs w:val="20"/>
    </w:rPr>
  </w:style>
  <w:style w:type="paragraph" w:styleId="Textbubliny">
    <w:name w:val="Balloon Text"/>
    <w:basedOn w:val="Normln"/>
    <w:link w:val="TextbublinyChar"/>
    <w:uiPriority w:val="99"/>
    <w:semiHidden/>
    <w:unhideWhenUsed/>
    <w:rsid w:val="00945E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5E8D"/>
    <w:rPr>
      <w:rFonts w:ascii="Segoe UI" w:hAnsi="Segoe UI" w:cs="Segoe UI"/>
      <w:sz w:val="18"/>
      <w:szCs w:val="18"/>
    </w:rPr>
  </w:style>
  <w:style w:type="paragraph" w:styleId="Revize">
    <w:name w:val="Revision"/>
    <w:hidden/>
    <w:uiPriority w:val="99"/>
    <w:semiHidden/>
    <w:rsid w:val="00945E8D"/>
    <w:pPr>
      <w:spacing w:after="0" w:line="240" w:lineRule="auto"/>
    </w:pPr>
  </w:style>
  <w:style w:type="paragraph" w:styleId="Zkladntext">
    <w:name w:val="Body Text"/>
    <w:basedOn w:val="Normln"/>
    <w:link w:val="ZkladntextChar"/>
    <w:rsid w:val="00D855D0"/>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D855D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807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07DC"/>
  </w:style>
  <w:style w:type="paragraph" w:styleId="Zpat">
    <w:name w:val="footer"/>
    <w:basedOn w:val="Normln"/>
    <w:link w:val="ZpatChar"/>
    <w:uiPriority w:val="99"/>
    <w:unhideWhenUsed/>
    <w:rsid w:val="009807DC"/>
    <w:pPr>
      <w:tabs>
        <w:tab w:val="center" w:pos="4536"/>
        <w:tab w:val="right" w:pos="9072"/>
      </w:tabs>
      <w:spacing w:after="0" w:line="240" w:lineRule="auto"/>
    </w:pPr>
  </w:style>
  <w:style w:type="character" w:customStyle="1" w:styleId="ZpatChar">
    <w:name w:val="Zápatí Char"/>
    <w:basedOn w:val="Standardnpsmoodstavce"/>
    <w:link w:val="Zpat"/>
    <w:uiPriority w:val="99"/>
    <w:rsid w:val="009807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B305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B3059"/>
    <w:rPr>
      <w:b/>
      <w:bCs/>
    </w:rPr>
  </w:style>
  <w:style w:type="character" w:styleId="Hypertextovodkaz">
    <w:name w:val="Hyperlink"/>
    <w:basedOn w:val="Standardnpsmoodstavce"/>
    <w:uiPriority w:val="99"/>
    <w:semiHidden/>
    <w:unhideWhenUsed/>
    <w:rsid w:val="00AB3059"/>
    <w:rPr>
      <w:color w:val="0000FF"/>
      <w:u w:val="single"/>
    </w:rPr>
  </w:style>
  <w:style w:type="character" w:styleId="Zvraznn">
    <w:name w:val="Emphasis"/>
    <w:basedOn w:val="Standardnpsmoodstavce"/>
    <w:uiPriority w:val="20"/>
    <w:qFormat/>
    <w:rsid w:val="00AB3059"/>
    <w:rPr>
      <w:i/>
      <w:iCs/>
    </w:rPr>
  </w:style>
  <w:style w:type="paragraph" w:styleId="Bezmezer">
    <w:name w:val="No Spacing"/>
    <w:uiPriority w:val="1"/>
    <w:qFormat/>
    <w:rsid w:val="00AB3059"/>
    <w:pPr>
      <w:spacing w:after="0" w:line="240" w:lineRule="auto"/>
    </w:pPr>
  </w:style>
  <w:style w:type="character" w:styleId="Odkaznakoment">
    <w:name w:val="annotation reference"/>
    <w:basedOn w:val="Standardnpsmoodstavce"/>
    <w:uiPriority w:val="99"/>
    <w:semiHidden/>
    <w:unhideWhenUsed/>
    <w:rsid w:val="00945E8D"/>
    <w:rPr>
      <w:sz w:val="16"/>
      <w:szCs w:val="16"/>
    </w:rPr>
  </w:style>
  <w:style w:type="paragraph" w:styleId="Textkomente">
    <w:name w:val="annotation text"/>
    <w:basedOn w:val="Normln"/>
    <w:link w:val="TextkomenteChar"/>
    <w:uiPriority w:val="99"/>
    <w:semiHidden/>
    <w:unhideWhenUsed/>
    <w:rsid w:val="00945E8D"/>
    <w:pPr>
      <w:spacing w:line="240" w:lineRule="auto"/>
    </w:pPr>
    <w:rPr>
      <w:sz w:val="20"/>
      <w:szCs w:val="20"/>
    </w:rPr>
  </w:style>
  <w:style w:type="character" w:customStyle="1" w:styleId="TextkomenteChar">
    <w:name w:val="Text komentáře Char"/>
    <w:basedOn w:val="Standardnpsmoodstavce"/>
    <w:link w:val="Textkomente"/>
    <w:uiPriority w:val="99"/>
    <w:semiHidden/>
    <w:rsid w:val="00945E8D"/>
    <w:rPr>
      <w:sz w:val="20"/>
      <w:szCs w:val="20"/>
    </w:rPr>
  </w:style>
  <w:style w:type="paragraph" w:styleId="Pedmtkomente">
    <w:name w:val="annotation subject"/>
    <w:basedOn w:val="Textkomente"/>
    <w:next w:val="Textkomente"/>
    <w:link w:val="PedmtkomenteChar"/>
    <w:uiPriority w:val="99"/>
    <w:semiHidden/>
    <w:unhideWhenUsed/>
    <w:rsid w:val="00945E8D"/>
    <w:rPr>
      <w:b/>
      <w:bCs/>
    </w:rPr>
  </w:style>
  <w:style w:type="character" w:customStyle="1" w:styleId="PedmtkomenteChar">
    <w:name w:val="Předmět komentáře Char"/>
    <w:basedOn w:val="TextkomenteChar"/>
    <w:link w:val="Pedmtkomente"/>
    <w:uiPriority w:val="99"/>
    <w:semiHidden/>
    <w:rsid w:val="00945E8D"/>
    <w:rPr>
      <w:b/>
      <w:bCs/>
      <w:sz w:val="20"/>
      <w:szCs w:val="20"/>
    </w:rPr>
  </w:style>
  <w:style w:type="paragraph" w:styleId="Textbubliny">
    <w:name w:val="Balloon Text"/>
    <w:basedOn w:val="Normln"/>
    <w:link w:val="TextbublinyChar"/>
    <w:uiPriority w:val="99"/>
    <w:semiHidden/>
    <w:unhideWhenUsed/>
    <w:rsid w:val="00945E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5E8D"/>
    <w:rPr>
      <w:rFonts w:ascii="Segoe UI" w:hAnsi="Segoe UI" w:cs="Segoe UI"/>
      <w:sz w:val="18"/>
      <w:szCs w:val="18"/>
    </w:rPr>
  </w:style>
  <w:style w:type="paragraph" w:styleId="Revize">
    <w:name w:val="Revision"/>
    <w:hidden/>
    <w:uiPriority w:val="99"/>
    <w:semiHidden/>
    <w:rsid w:val="00945E8D"/>
    <w:pPr>
      <w:spacing w:after="0" w:line="240" w:lineRule="auto"/>
    </w:pPr>
  </w:style>
  <w:style w:type="paragraph" w:styleId="Zkladntext">
    <w:name w:val="Body Text"/>
    <w:basedOn w:val="Normln"/>
    <w:link w:val="ZkladntextChar"/>
    <w:rsid w:val="00D855D0"/>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D855D0"/>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807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07DC"/>
  </w:style>
  <w:style w:type="paragraph" w:styleId="Zpat">
    <w:name w:val="footer"/>
    <w:basedOn w:val="Normln"/>
    <w:link w:val="ZpatChar"/>
    <w:uiPriority w:val="99"/>
    <w:unhideWhenUsed/>
    <w:rsid w:val="009807DC"/>
    <w:pPr>
      <w:tabs>
        <w:tab w:val="center" w:pos="4536"/>
        <w:tab w:val="right" w:pos="9072"/>
      </w:tabs>
      <w:spacing w:after="0" w:line="240" w:lineRule="auto"/>
    </w:pPr>
  </w:style>
  <w:style w:type="character" w:customStyle="1" w:styleId="ZpatChar">
    <w:name w:val="Zápatí Char"/>
    <w:basedOn w:val="Standardnpsmoodstavce"/>
    <w:link w:val="Zpat"/>
    <w:uiPriority w:val="99"/>
    <w:rsid w:val="00980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4299">
      <w:bodyDiv w:val="1"/>
      <w:marLeft w:val="0"/>
      <w:marRight w:val="0"/>
      <w:marTop w:val="0"/>
      <w:marBottom w:val="0"/>
      <w:divBdr>
        <w:top w:val="none" w:sz="0" w:space="0" w:color="auto"/>
        <w:left w:val="none" w:sz="0" w:space="0" w:color="auto"/>
        <w:bottom w:val="none" w:sz="0" w:space="0" w:color="auto"/>
        <w:right w:val="none" w:sz="0" w:space="0" w:color="auto"/>
      </w:divBdr>
      <w:divsChild>
        <w:div w:id="92897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0" ma:contentTypeDescription="Vytvoří nový dokument" ma:contentTypeScope="" ma:versionID="11f45630c31221db8ff43ca7289fbc6a">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d9f5db5da967b5ea4b7181f174d5bdbf"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2C640-1356-4F94-953D-223142D272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23729F-2AC4-4626-8C84-15D739B441BC}">
  <ds:schemaRefs>
    <ds:schemaRef ds:uri="http://schemas.microsoft.com/sharepoint/v3/contenttype/forms"/>
  </ds:schemaRefs>
</ds:datastoreItem>
</file>

<file path=customXml/itemProps3.xml><?xml version="1.0" encoding="utf-8"?>
<ds:datastoreItem xmlns:ds="http://schemas.openxmlformats.org/officeDocument/2006/customXml" ds:itemID="{FCD53B3D-573D-4193-B2A2-D104DB24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2504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Janík</dc:creator>
  <cp:lastModifiedBy>Sekretarka</cp:lastModifiedBy>
  <cp:revision>2</cp:revision>
  <cp:lastPrinted>2021-12-13T07:20:00Z</cp:lastPrinted>
  <dcterms:created xsi:type="dcterms:W3CDTF">2024-10-04T06:13:00Z</dcterms:created>
  <dcterms:modified xsi:type="dcterms:W3CDTF">2024-10-04T06:13:00Z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y fmtid="{D5CDD505-2E9C-101B-9397-08002B2CF9AE}" pid="3" name="Podruhe">
    <vt:bool>false</vt:bool>
  </property>
</Properties>
</file>