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41F" w:rsidRDefault="0016741F" w:rsidP="0016741F">
      <w:pPr>
        <w:jc w:val="center"/>
        <w:rPr>
          <w:b/>
        </w:rPr>
      </w:pPr>
      <w:bookmarkStart w:id="0" w:name="_GoBack"/>
      <w:bookmarkEnd w:id="0"/>
    </w:p>
    <w:p w:rsidR="00E01527" w:rsidRDefault="00E01527" w:rsidP="00B0049D">
      <w:pPr>
        <w:jc w:val="center"/>
        <w:rPr>
          <w:rFonts w:ascii="Arial" w:hAnsi="Arial" w:cs="Arial"/>
          <w:b/>
        </w:rPr>
      </w:pPr>
      <w:r w:rsidRPr="00B0049D">
        <w:rPr>
          <w:rFonts w:ascii="Arial" w:hAnsi="Arial" w:cs="Arial"/>
          <w:b/>
        </w:rPr>
        <w:t>Obec Rájec</w:t>
      </w:r>
    </w:p>
    <w:p w:rsidR="003F455D" w:rsidRPr="00B0049D" w:rsidRDefault="003F455D" w:rsidP="00B004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Rájec</w:t>
      </w:r>
    </w:p>
    <w:p w:rsidR="00E01527" w:rsidRPr="00B0049D" w:rsidRDefault="003F455D" w:rsidP="00B004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č. 1/202</w:t>
      </w:r>
      <w:r w:rsidR="00E01527" w:rsidRPr="00B0049D">
        <w:rPr>
          <w:rFonts w:ascii="Arial" w:hAnsi="Arial" w:cs="Arial"/>
          <w:b/>
        </w:rPr>
        <w:t>3,</w:t>
      </w:r>
    </w:p>
    <w:p w:rsidR="00E01527" w:rsidRPr="00B0049D" w:rsidRDefault="003F455D" w:rsidP="00B004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zrušuje</w:t>
      </w:r>
      <w:r w:rsidR="00E01527" w:rsidRPr="00B0049D">
        <w:rPr>
          <w:rFonts w:ascii="Arial" w:hAnsi="Arial" w:cs="Arial"/>
          <w:b/>
        </w:rPr>
        <w:t xml:space="preserve"> obecně závazn</w:t>
      </w:r>
      <w:r>
        <w:rPr>
          <w:rFonts w:ascii="Arial" w:hAnsi="Arial" w:cs="Arial"/>
          <w:b/>
        </w:rPr>
        <w:t>á</w:t>
      </w:r>
      <w:r w:rsidR="00E01527" w:rsidRPr="00B0049D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a</w:t>
      </w:r>
      <w:r w:rsidR="00E01527" w:rsidRPr="00B0049D">
        <w:rPr>
          <w:rFonts w:ascii="Arial" w:hAnsi="Arial" w:cs="Arial"/>
          <w:b/>
        </w:rPr>
        <w:t xml:space="preserve"> obce</w:t>
      </w:r>
    </w:p>
    <w:p w:rsidR="00E01527" w:rsidRDefault="00E01527" w:rsidP="00E01527">
      <w:pPr>
        <w:pStyle w:val="Hlava"/>
        <w:spacing w:before="0"/>
      </w:pPr>
    </w:p>
    <w:p w:rsidR="00E01527" w:rsidRDefault="00E01527" w:rsidP="00E01527">
      <w:pPr>
        <w:pStyle w:val="Hlava"/>
        <w:spacing w:before="0"/>
      </w:pPr>
    </w:p>
    <w:p w:rsidR="00E01527" w:rsidRDefault="00E01527" w:rsidP="00E01527">
      <w:pPr>
        <w:jc w:val="center"/>
      </w:pPr>
    </w:p>
    <w:p w:rsidR="00E01527" w:rsidRDefault="00E01527" w:rsidP="00E01527">
      <w:pPr>
        <w:jc w:val="both"/>
      </w:pPr>
    </w:p>
    <w:p w:rsidR="00E01527" w:rsidRDefault="00E01527" w:rsidP="00E01527">
      <w:pPr>
        <w:ind w:firstLine="708"/>
        <w:jc w:val="both"/>
      </w:pPr>
      <w:r>
        <w:t xml:space="preserve">Zastupitelstvo obce </w:t>
      </w:r>
      <w:r w:rsidR="003F455D">
        <w:t xml:space="preserve">Rájec se na svém zasedání dne </w:t>
      </w:r>
      <w:proofErr w:type="gramStart"/>
      <w:r w:rsidR="003F455D">
        <w:t>24.4.2023</w:t>
      </w:r>
      <w:proofErr w:type="gramEnd"/>
      <w:r>
        <w:t xml:space="preserve">, usnesením č. </w:t>
      </w:r>
      <w:r w:rsidR="003F455D">
        <w:t>2023.5.3</w:t>
      </w:r>
      <w:r w:rsidR="00B0049D">
        <w:t>.</w:t>
      </w:r>
      <w:r>
        <w:t xml:space="preserve"> usneslo na základě ustanovení § 84 odst. 2 písm. h) zákona č. 128/2000 Sb., o obcích (obecní zřízení), ve znění pozdějších předpisů, vydat tuto obecně závazn</w:t>
      </w:r>
      <w:smartTag w:uri="urn:schemas-microsoft-com:office:smarttags" w:element="PersonName">
        <w:r>
          <w:t>ou</w:t>
        </w:r>
      </w:smartTag>
      <w:r>
        <w:t xml:space="preserve"> vyhlášku: </w:t>
      </w:r>
    </w:p>
    <w:p w:rsidR="00E01527" w:rsidRDefault="00E01527" w:rsidP="00E01527">
      <w:pPr>
        <w:pStyle w:val="Nadpis2"/>
        <w:jc w:val="left"/>
      </w:pPr>
    </w:p>
    <w:p w:rsidR="00E01527" w:rsidRDefault="00E01527" w:rsidP="00E01527"/>
    <w:p w:rsidR="00E01527" w:rsidRDefault="00E01527" w:rsidP="00E01527">
      <w:pPr>
        <w:pStyle w:val="Nadpis2"/>
        <w:jc w:val="left"/>
      </w:pPr>
    </w:p>
    <w:p w:rsidR="00E01527" w:rsidRDefault="00E01527" w:rsidP="00E01527">
      <w:pPr>
        <w:pStyle w:val="Nadpis2"/>
        <w:jc w:val="center"/>
        <w:rPr>
          <w:b/>
          <w:bCs/>
        </w:rPr>
      </w:pPr>
      <w:r>
        <w:rPr>
          <w:b/>
          <w:bCs/>
        </w:rPr>
        <w:t>Čl. 1</w:t>
      </w:r>
    </w:p>
    <w:p w:rsidR="00E01527" w:rsidRDefault="00E01527" w:rsidP="00E01527">
      <w:pPr>
        <w:ind w:firstLine="708"/>
      </w:pPr>
    </w:p>
    <w:p w:rsidR="00E01527" w:rsidRDefault="00E01527" w:rsidP="00E01527">
      <w:r>
        <w:t>Zrušuje se obecně závazná vyhláška č:</w:t>
      </w:r>
    </w:p>
    <w:p w:rsidR="00267D60" w:rsidRPr="0008613A" w:rsidRDefault="003F455D" w:rsidP="003F455D">
      <w:pPr>
        <w:numPr>
          <w:ilvl w:val="0"/>
          <w:numId w:val="2"/>
        </w:numPr>
        <w:ind w:left="567" w:hanging="720"/>
      </w:pPr>
      <w:r>
        <w:rPr>
          <w:bCs/>
        </w:rPr>
        <w:t xml:space="preserve">   2/2021</w:t>
      </w:r>
      <w:r w:rsidR="00267D60" w:rsidRPr="0008613A">
        <w:rPr>
          <w:bCs/>
        </w:rPr>
        <w:t xml:space="preserve"> ze dne </w:t>
      </w:r>
      <w:r>
        <w:rPr>
          <w:bCs/>
        </w:rPr>
        <w:t>13</w:t>
      </w:r>
      <w:r w:rsidR="00267D60" w:rsidRPr="0008613A">
        <w:rPr>
          <w:bCs/>
        </w:rPr>
        <w:t xml:space="preserve">. </w:t>
      </w:r>
      <w:r>
        <w:rPr>
          <w:bCs/>
        </w:rPr>
        <w:t>1</w:t>
      </w:r>
      <w:r w:rsidR="00267D60" w:rsidRPr="0008613A">
        <w:rPr>
          <w:bCs/>
        </w:rPr>
        <w:t xml:space="preserve">2. </w:t>
      </w:r>
      <w:r>
        <w:rPr>
          <w:bCs/>
        </w:rPr>
        <w:t>2021</w:t>
      </w:r>
      <w:r w:rsidR="00267D60" w:rsidRPr="0008613A">
        <w:rPr>
          <w:bCs/>
        </w:rPr>
        <w:t xml:space="preserve">, o místním poplatku </w:t>
      </w:r>
      <w:r>
        <w:rPr>
          <w:bCs/>
        </w:rPr>
        <w:t>za obecní systém odpadového hospodářství</w:t>
      </w:r>
    </w:p>
    <w:p w:rsidR="00E01527" w:rsidRDefault="00E01527" w:rsidP="00E01527">
      <w:pPr>
        <w:rPr>
          <w:i/>
          <w:iCs/>
        </w:rPr>
      </w:pPr>
      <w:r>
        <w:rPr>
          <w:i/>
          <w:iCs/>
        </w:rPr>
        <w:t xml:space="preserve">   </w:t>
      </w:r>
    </w:p>
    <w:p w:rsidR="00E01527" w:rsidRDefault="00E01527" w:rsidP="00E01527">
      <w:pPr>
        <w:pStyle w:val="Zkladntext"/>
        <w:tabs>
          <w:tab w:val="left" w:pos="540"/>
        </w:tabs>
        <w:spacing w:before="120"/>
        <w:jc w:val="left"/>
      </w:pPr>
    </w:p>
    <w:p w:rsidR="00E01527" w:rsidRDefault="00E01527" w:rsidP="00E01527">
      <w:pPr>
        <w:pStyle w:val="Zkladntext"/>
        <w:tabs>
          <w:tab w:val="left" w:pos="540"/>
        </w:tabs>
        <w:spacing w:before="120"/>
        <w:jc w:val="center"/>
        <w:rPr>
          <w:b/>
          <w:bCs/>
        </w:rPr>
      </w:pPr>
      <w:r>
        <w:rPr>
          <w:b/>
          <w:bCs/>
        </w:rPr>
        <w:t>Čl. 2</w:t>
      </w:r>
    </w:p>
    <w:p w:rsidR="00E01527" w:rsidRDefault="00E01527" w:rsidP="00E01527">
      <w:pPr>
        <w:pStyle w:val="Zkladntext"/>
        <w:tabs>
          <w:tab w:val="left" w:pos="540"/>
        </w:tabs>
        <w:jc w:val="center"/>
      </w:pPr>
      <w:r>
        <w:rPr>
          <w:b/>
          <w:bCs/>
        </w:rPr>
        <w:t>Účinnost</w:t>
      </w:r>
    </w:p>
    <w:p w:rsidR="00E01527" w:rsidRDefault="00E01527" w:rsidP="00E01527">
      <w:pPr>
        <w:pStyle w:val="Zkladntext"/>
        <w:spacing w:before="120"/>
        <w:jc w:val="left"/>
      </w:pPr>
      <w:r>
        <w:t>Tato obecně závazná vyhláška nabývá účinnosti dne</w:t>
      </w:r>
      <w:r w:rsidR="003F455D">
        <w:t xml:space="preserve">m </w:t>
      </w:r>
      <w:proofErr w:type="gramStart"/>
      <w:r w:rsidR="003F455D">
        <w:t>2</w:t>
      </w:r>
      <w:r w:rsidR="00512FA5">
        <w:t>4</w:t>
      </w:r>
      <w:r w:rsidR="003F455D">
        <w:t>.4.202</w:t>
      </w:r>
      <w:r>
        <w:t>3</w:t>
      </w:r>
      <w:proofErr w:type="gramEnd"/>
      <w:r>
        <w:t>.</w:t>
      </w:r>
    </w:p>
    <w:p w:rsidR="00E01527" w:rsidRDefault="00E01527" w:rsidP="00E01527">
      <w:pPr>
        <w:pStyle w:val="Zkladntext"/>
        <w:tabs>
          <w:tab w:val="left" w:pos="540"/>
        </w:tabs>
        <w:jc w:val="center"/>
      </w:pPr>
    </w:p>
    <w:p w:rsidR="00E01527" w:rsidRDefault="00E01527" w:rsidP="00E01527">
      <w:pPr>
        <w:pStyle w:val="Zkladntext"/>
        <w:tabs>
          <w:tab w:val="left" w:pos="540"/>
        </w:tabs>
        <w:jc w:val="center"/>
      </w:pPr>
    </w:p>
    <w:p w:rsidR="00E01527" w:rsidRDefault="00E01527" w:rsidP="00E01527">
      <w:pPr>
        <w:pStyle w:val="Zkladntext"/>
        <w:tabs>
          <w:tab w:val="left" w:pos="540"/>
        </w:tabs>
        <w:jc w:val="left"/>
      </w:pPr>
    </w:p>
    <w:p w:rsidR="00E01527" w:rsidRDefault="00E01527" w:rsidP="00E01527">
      <w:pPr>
        <w:pStyle w:val="Zkladntext"/>
        <w:tabs>
          <w:tab w:val="left" w:pos="540"/>
        </w:tabs>
        <w:jc w:val="center"/>
      </w:pPr>
    </w:p>
    <w:p w:rsidR="00E01527" w:rsidRDefault="00E01527" w:rsidP="00E01527">
      <w:pPr>
        <w:pStyle w:val="Zkladntext"/>
        <w:tabs>
          <w:tab w:val="left" w:pos="540"/>
        </w:tabs>
      </w:pPr>
    </w:p>
    <w:p w:rsidR="00E01527" w:rsidRDefault="00E01527" w:rsidP="00E01527">
      <w:pPr>
        <w:pStyle w:val="Zkladntext"/>
        <w:tabs>
          <w:tab w:val="left" w:pos="540"/>
        </w:tabs>
        <w:jc w:val="center"/>
      </w:pPr>
    </w:p>
    <w:p w:rsidR="00E01527" w:rsidRDefault="00E01527" w:rsidP="00E01527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:rsidR="00E01527" w:rsidRDefault="00E01527" w:rsidP="00E01527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…………….</w:t>
      </w:r>
      <w:r w:rsidR="00E053A0">
        <w:rPr>
          <w:color w:val="000000"/>
        </w:rPr>
        <w:t xml:space="preserve">                                                   </w:t>
      </w:r>
      <w:r>
        <w:rPr>
          <w:color w:val="000000"/>
        </w:rPr>
        <w:t>………………</w:t>
      </w:r>
    </w:p>
    <w:p w:rsidR="00E053A0" w:rsidRDefault="00E053A0" w:rsidP="00E01527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Mgr. Josef Zika vl. r.                                         Vladimír Hroch vl. r.</w:t>
      </w:r>
      <w:r w:rsidR="00E01527">
        <w:rPr>
          <w:color w:val="000000"/>
        </w:rPr>
        <w:tab/>
      </w:r>
    </w:p>
    <w:p w:rsidR="00E01527" w:rsidRDefault="0010138F" w:rsidP="00E01527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</w:t>
      </w:r>
      <w:proofErr w:type="gramStart"/>
      <w:r>
        <w:rPr>
          <w:color w:val="000000"/>
        </w:rPr>
        <w:t>m</w:t>
      </w:r>
      <w:r w:rsidR="00E053A0">
        <w:rPr>
          <w:color w:val="000000"/>
        </w:rPr>
        <w:t xml:space="preserve">ístostarosta                                                          </w:t>
      </w:r>
      <w:r w:rsidR="00E01527">
        <w:rPr>
          <w:color w:val="000000"/>
        </w:rPr>
        <w:t>starosta</w:t>
      </w:r>
      <w:proofErr w:type="gramEnd"/>
    </w:p>
    <w:p w:rsidR="00E01527" w:rsidRDefault="00E01527" w:rsidP="00E01527">
      <w:pPr>
        <w:pStyle w:val="Zkladntext"/>
        <w:tabs>
          <w:tab w:val="left" w:pos="540"/>
        </w:tabs>
        <w:spacing w:before="120"/>
      </w:pPr>
    </w:p>
    <w:p w:rsidR="00E01527" w:rsidRDefault="00E01527" w:rsidP="00E01527"/>
    <w:p w:rsidR="00E01527" w:rsidRPr="0016741F" w:rsidRDefault="00E01527" w:rsidP="0016741F">
      <w:pPr>
        <w:jc w:val="both"/>
      </w:pPr>
    </w:p>
    <w:sectPr w:rsidR="00E01527" w:rsidRPr="0016741F" w:rsidSect="00E01527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01E"/>
    <w:multiLevelType w:val="hybridMultilevel"/>
    <w:tmpl w:val="E01AFA46"/>
    <w:lvl w:ilvl="0" w:tplc="D72A28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2A181A"/>
    <w:multiLevelType w:val="hybridMultilevel"/>
    <w:tmpl w:val="A5F2BD6C"/>
    <w:lvl w:ilvl="0" w:tplc="AF6A11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33"/>
    <w:rsid w:val="0008613A"/>
    <w:rsid w:val="0010138F"/>
    <w:rsid w:val="0016741F"/>
    <w:rsid w:val="00267D60"/>
    <w:rsid w:val="002F1690"/>
    <w:rsid w:val="003E6954"/>
    <w:rsid w:val="003F455D"/>
    <w:rsid w:val="0043056D"/>
    <w:rsid w:val="00503B11"/>
    <w:rsid w:val="00512FA5"/>
    <w:rsid w:val="00805CEB"/>
    <w:rsid w:val="009E4633"/>
    <w:rsid w:val="00B0049D"/>
    <w:rsid w:val="00B346FA"/>
    <w:rsid w:val="00E01527"/>
    <w:rsid w:val="00E053A0"/>
    <w:rsid w:val="00E20A61"/>
    <w:rsid w:val="00F41D73"/>
    <w:rsid w:val="00F7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78AD7-0981-45B1-81D9-EFBD590B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E01527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E01527"/>
    <w:pPr>
      <w:jc w:val="both"/>
    </w:pPr>
  </w:style>
  <w:style w:type="paragraph" w:customStyle="1" w:styleId="Hlava">
    <w:name w:val="Hlava"/>
    <w:basedOn w:val="Normln"/>
    <w:rsid w:val="00E01527"/>
    <w:pPr>
      <w:spacing w:before="240"/>
      <w:jc w:val="center"/>
    </w:pPr>
  </w:style>
  <w:style w:type="character" w:styleId="Siln">
    <w:name w:val="Strong"/>
    <w:qFormat/>
    <w:rsid w:val="000861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</vt:lpstr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</dc:title>
  <dc:subject/>
  <dc:creator>Obec Rájec</dc:creator>
  <cp:keywords/>
  <cp:lastModifiedBy>Účet Microsoft</cp:lastModifiedBy>
  <cp:revision>2</cp:revision>
  <cp:lastPrinted>2013-04-11T06:29:00Z</cp:lastPrinted>
  <dcterms:created xsi:type="dcterms:W3CDTF">2023-05-22T07:23:00Z</dcterms:created>
  <dcterms:modified xsi:type="dcterms:W3CDTF">2023-05-22T07:23:00Z</dcterms:modified>
</cp:coreProperties>
</file>