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7D16" w14:textId="77777777" w:rsidR="007E1DB2" w:rsidRPr="00CA6247" w:rsidRDefault="007E1DB2" w:rsidP="00445CF3">
      <w:pPr>
        <w:spacing w:line="276" w:lineRule="auto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12A5150E" w14:textId="77777777" w:rsidR="00445CF3" w:rsidRPr="00926B9A" w:rsidRDefault="00445CF3" w:rsidP="00445CF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26B9A">
        <w:rPr>
          <w:rFonts w:ascii="Arial" w:hAnsi="Arial" w:cs="Arial"/>
          <w:b/>
          <w:color w:val="000000" w:themeColor="text1"/>
        </w:rPr>
        <w:t>Obec Heřmaň</w:t>
      </w:r>
    </w:p>
    <w:p w14:paraId="622570B5" w14:textId="77777777" w:rsidR="00445CF3" w:rsidRPr="00926B9A" w:rsidRDefault="00445CF3" w:rsidP="00445CF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26B9A">
        <w:rPr>
          <w:rFonts w:ascii="Arial" w:hAnsi="Arial" w:cs="Arial"/>
          <w:b/>
          <w:color w:val="000000" w:themeColor="text1"/>
        </w:rPr>
        <w:t>Zastupitelstvo obce Heřmaň</w:t>
      </w:r>
    </w:p>
    <w:p w14:paraId="5161B98D" w14:textId="77777777" w:rsidR="00445CF3" w:rsidRPr="00926B9A" w:rsidRDefault="00445CF3" w:rsidP="00445CF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26B9A">
        <w:rPr>
          <w:rFonts w:ascii="Arial" w:hAnsi="Arial" w:cs="Arial"/>
          <w:b/>
          <w:color w:val="000000" w:themeColor="text1"/>
        </w:rPr>
        <w:t>Obecně závazná vyhláška obce Heřmaň</w:t>
      </w:r>
    </w:p>
    <w:p w14:paraId="7EFCDA78" w14:textId="4E713F4C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445CF3">
        <w:rPr>
          <w:rFonts w:ascii="Arial" w:hAnsi="Arial" w:cs="Arial"/>
          <w:b/>
        </w:rPr>
        <w:t xml:space="preserve"> a regulaci hlučných činností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E81CC4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445CF3" w:rsidRPr="00445CF3">
        <w:rPr>
          <w:rFonts w:ascii="Arial" w:hAnsi="Arial" w:cs="Arial"/>
          <w:color w:val="000000" w:themeColor="text1"/>
          <w:sz w:val="22"/>
          <w:szCs w:val="22"/>
        </w:rPr>
        <w:t xml:space="preserve">Heřmaň </w:t>
      </w:r>
      <w:r w:rsidR="00445CF3">
        <w:rPr>
          <w:rFonts w:ascii="Arial" w:hAnsi="Arial" w:cs="Arial"/>
          <w:sz w:val="22"/>
          <w:szCs w:val="22"/>
        </w:rPr>
        <w:t>se na svém zasedání dne 29. 5. 2025</w:t>
      </w:r>
      <w:r w:rsidR="000E46AA">
        <w:rPr>
          <w:rFonts w:ascii="Arial" w:hAnsi="Arial" w:cs="Arial"/>
          <w:sz w:val="22"/>
          <w:szCs w:val="22"/>
        </w:rPr>
        <w:t xml:space="preserve"> </w:t>
      </w:r>
      <w:r w:rsidR="008B2A05">
        <w:rPr>
          <w:rFonts w:ascii="Arial" w:hAnsi="Arial" w:cs="Arial"/>
          <w:sz w:val="22"/>
          <w:szCs w:val="22"/>
        </w:rPr>
        <w:t>usnesením č. 890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>a v souladu s § 10 písm.</w:t>
      </w:r>
      <w:r w:rsidR="008B2A05">
        <w:rPr>
          <w:rFonts w:ascii="Arial" w:hAnsi="Arial" w:cs="Arial"/>
          <w:sz w:val="22"/>
          <w:szCs w:val="22"/>
        </w:rPr>
        <w:t xml:space="preserve"> a) a</w:t>
      </w:r>
      <w:r w:rsidRPr="002D7132">
        <w:rPr>
          <w:rFonts w:ascii="Arial" w:hAnsi="Arial" w:cs="Arial"/>
          <w:sz w:val="22"/>
          <w:szCs w:val="22"/>
        </w:rPr>
        <w:t xml:space="preserve">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35700F68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8B2A05">
        <w:rPr>
          <w:rFonts w:ascii="Arial" w:hAnsi="Arial" w:cs="Arial"/>
          <w:sz w:val="22"/>
          <w:szCs w:val="22"/>
        </w:rPr>
        <w:t xml:space="preserve"> </w:t>
      </w:r>
      <w:r w:rsidR="008B2A05" w:rsidRPr="008B2A05">
        <w:rPr>
          <w:rFonts w:ascii="Arial" w:hAnsi="Arial" w:cs="Arial"/>
          <w:sz w:val="22"/>
          <w:szCs w:val="22"/>
        </w:rPr>
        <w:t xml:space="preserve">a regulace činností, které by mohly </w:t>
      </w:r>
      <w:r w:rsidR="008B2A05">
        <w:rPr>
          <w:rFonts w:ascii="Arial" w:hAnsi="Arial" w:cs="Arial"/>
          <w:sz w:val="22"/>
          <w:szCs w:val="22"/>
        </w:rPr>
        <w:t>narušit veřejný pořádek v obci</w:t>
      </w:r>
      <w:r w:rsidR="008B2A05" w:rsidRPr="008B2A05">
        <w:rPr>
          <w:rFonts w:ascii="Arial" w:hAnsi="Arial" w:cs="Arial"/>
          <w:sz w:val="22"/>
          <w:szCs w:val="22"/>
        </w:rPr>
        <w:t xml:space="preserve"> nebo být v rozporu s dobrými mravy a ochranou zdraví</w:t>
      </w:r>
      <w:r w:rsidR="008B2A05"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601733E3" w:rsidR="005545D7" w:rsidRDefault="005545D7" w:rsidP="0058411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45CF3">
        <w:rPr>
          <w:rFonts w:ascii="Arial" w:hAnsi="Arial" w:cs="Arial"/>
          <w:sz w:val="22"/>
          <w:szCs w:val="22"/>
        </w:rPr>
        <w:t xml:space="preserve"> </w:t>
      </w:r>
      <w:r w:rsidR="00445CF3">
        <w:rPr>
          <w:rFonts w:ascii="Arial" w:hAnsi="Arial" w:cs="Arial"/>
        </w:rPr>
        <w:t>V této době je každý povinen zachovat klid a omezit hlučné projevy.</w:t>
      </w:r>
    </w:p>
    <w:p w14:paraId="6BFAB0F4" w14:textId="77777777" w:rsidR="006D00A5" w:rsidRPr="0009705A" w:rsidRDefault="006D00A5" w:rsidP="006D00A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1EEC8158" w14:textId="77777777" w:rsidR="006D00A5" w:rsidRDefault="006D00A5" w:rsidP="006D00A5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Omezení a regulace hlučných činností</w:t>
      </w:r>
    </w:p>
    <w:p w14:paraId="722ABF65" w14:textId="77777777" w:rsidR="006D00A5" w:rsidRDefault="006D00A5" w:rsidP="006D00A5">
      <w:pPr>
        <w:tabs>
          <w:tab w:val="left" w:pos="284"/>
        </w:tabs>
        <w:spacing w:after="120" w:line="276" w:lineRule="auto"/>
        <w:jc w:val="center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CFD68E5" w14:textId="3652791F" w:rsidR="006D00A5" w:rsidRDefault="006D00A5" w:rsidP="006D00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činností, které by mohly narušit veřejný pořádek v obci nebo být v rozporu s dobrými mravy, ochranou bezpečnosti, zdraví a majetku</w:t>
      </w:r>
    </w:p>
    <w:p w14:paraId="14FD66C4" w14:textId="77777777" w:rsidR="006D00A5" w:rsidRDefault="006D00A5" w:rsidP="006D00A5">
      <w:pPr>
        <w:jc w:val="center"/>
        <w:rPr>
          <w:rFonts w:ascii="Arial" w:hAnsi="Arial" w:cs="Arial"/>
          <w:b/>
        </w:rPr>
      </w:pPr>
    </w:p>
    <w:p w14:paraId="16EDC032" w14:textId="69B170BF" w:rsidR="006D00A5" w:rsidRDefault="006D00A5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A3264">
        <w:rPr>
          <w:rFonts w:ascii="Arial" w:hAnsi="Arial" w:cs="Arial"/>
          <w:sz w:val="22"/>
          <w:szCs w:val="22"/>
        </w:rPr>
        <w:t>Regulace hlučných činností v nevhodnou denní dobu Každý je povinen zdržet se o nedělích a státem uznaných dnech pracovního klidu od 6:00 hodin do 22:00 hodin veškerých činností spojených s užíváním zařízení a přístrojů způsobujících hluk, např. sekaček na trávu, okružních pil, motorových pil, křovinořezů, cirkulárek apod.</w:t>
      </w:r>
    </w:p>
    <w:p w14:paraId="573F3523" w14:textId="7E4787C7" w:rsidR="00AA3264" w:rsidRPr="00AA3264" w:rsidRDefault="00AA3264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30B6">
        <w:rPr>
          <w:rFonts w:ascii="Arial" w:hAnsi="Arial" w:cs="Arial"/>
        </w:rPr>
        <w:lastRenderedPageBreak/>
        <w:t>V případech, kdy neděle a státem uznaný den pracovního klidu na sebe navazují, se toto omezení vztahuje pouze na neděli</w:t>
      </w:r>
      <w:r>
        <w:rPr>
          <w:rFonts w:ascii="Arial" w:hAnsi="Arial" w:cs="Arial"/>
        </w:rPr>
        <w:t>.</w:t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74ABC4A9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AA3264">
        <w:rPr>
          <w:rFonts w:ascii="Arial" w:hAnsi="Arial" w:cs="Arial"/>
          <w:sz w:val="22"/>
          <w:szCs w:val="22"/>
        </w:rPr>
        <w:t>Stavění májky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39FB18EE" w:rsidR="005545D7" w:rsidRPr="000E46AA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0E46AA">
        <w:rPr>
          <w:rFonts w:ascii="Arial" w:hAnsi="Arial" w:cs="Arial"/>
          <w:sz w:val="22"/>
          <w:szCs w:val="22"/>
        </w:rPr>
        <w:t>Dob</w:t>
      </w:r>
      <w:r w:rsidR="000E46AA" w:rsidRPr="000E46AA">
        <w:rPr>
          <w:rFonts w:ascii="Arial" w:hAnsi="Arial" w:cs="Arial"/>
          <w:sz w:val="22"/>
          <w:szCs w:val="22"/>
        </w:rPr>
        <w:t>a nočního klidu se vymezuje od 3:00 do 6:00</w:t>
      </w:r>
      <w:r w:rsidRPr="000E46AA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2C1821C7" w:rsidR="004577A0" w:rsidRPr="000E46AA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E46AA"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 w:rsidRPr="000E46AA">
        <w:rPr>
          <w:rFonts w:ascii="Arial" w:hAnsi="Arial" w:cs="Arial"/>
          <w:sz w:val="22"/>
          <w:szCs w:val="22"/>
        </w:rPr>
        <w:t xml:space="preserve">tradičního </w:t>
      </w:r>
      <w:r w:rsidRPr="000E46AA">
        <w:rPr>
          <w:rFonts w:ascii="Arial" w:hAnsi="Arial" w:cs="Arial"/>
          <w:sz w:val="22"/>
          <w:szCs w:val="22"/>
        </w:rPr>
        <w:t>Hasičského plesu konaného v měsíci únor</w:t>
      </w:r>
      <w:r w:rsidR="000E46AA" w:rsidRPr="000E46AA">
        <w:rPr>
          <w:rFonts w:ascii="Arial" w:hAnsi="Arial" w:cs="Arial"/>
          <w:sz w:val="22"/>
          <w:szCs w:val="22"/>
        </w:rPr>
        <w:t>u nebo březnu.</w:t>
      </w:r>
    </w:p>
    <w:p w14:paraId="3E0C59A0" w14:textId="46CBD6EB" w:rsidR="000E46AA" w:rsidRPr="000E46AA" w:rsidRDefault="002F05F5" w:rsidP="000E46AA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eastAsia="Arial" w:hAnsi="Arial" w:cs="Arial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445CF3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</w:t>
      </w:r>
      <w:r w:rsidR="00356151">
        <w:rPr>
          <w:rFonts w:ascii="Arial" w:hAnsi="Arial" w:cs="Arial"/>
        </w:rPr>
        <w:t xml:space="preserve"> obecním úřadem na veřejné desce.</w:t>
      </w:r>
      <w:r w:rsidR="00AB30B6">
        <w:rPr>
          <w:rFonts w:ascii="Arial" w:eastAsia="Arial" w:hAnsi="Arial" w:cs="Arial"/>
        </w:rPr>
        <w:t xml:space="preserve">  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/>
        </w:rPr>
        <w:t>Účinnost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777777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073734BA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45CF3">
        <w:rPr>
          <w:rFonts w:ascii="Arial" w:hAnsi="Arial" w:cs="Arial"/>
          <w:sz w:val="22"/>
          <w:szCs w:val="22"/>
        </w:rPr>
        <w:t>Ing. Jana Veselá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45CF3">
        <w:rPr>
          <w:rFonts w:ascii="Arial" w:hAnsi="Arial" w:cs="Arial"/>
          <w:sz w:val="22"/>
          <w:szCs w:val="22"/>
        </w:rPr>
        <w:t>Ing. Václav Pexa</w:t>
      </w:r>
    </w:p>
    <w:p w14:paraId="3B9FA417" w14:textId="3300D29D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="00445CF3">
        <w:rPr>
          <w:rFonts w:ascii="Arial" w:hAnsi="Arial" w:cs="Arial"/>
          <w:sz w:val="22"/>
          <w:szCs w:val="22"/>
        </w:rPr>
        <w:t>tarostka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AA87" w14:textId="77777777" w:rsidR="00287CB6" w:rsidRDefault="00287CB6">
      <w:r>
        <w:separator/>
      </w:r>
    </w:p>
  </w:endnote>
  <w:endnote w:type="continuationSeparator" w:id="0">
    <w:p w14:paraId="13AB6248" w14:textId="77777777" w:rsidR="00287CB6" w:rsidRDefault="0028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1C5175ED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E46AA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FB909" w14:textId="77777777" w:rsidR="00287CB6" w:rsidRDefault="00287CB6">
      <w:r>
        <w:separator/>
      </w:r>
    </w:p>
  </w:footnote>
  <w:footnote w:type="continuationSeparator" w:id="0">
    <w:p w14:paraId="63124501" w14:textId="77777777" w:rsidR="00287CB6" w:rsidRDefault="00287CB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abstractNum w:abstractNumId="1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7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6AA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87CB6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56151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5CF3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D00A5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2A05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A3264"/>
    <w:rsid w:val="00AB30B6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1613E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5D1B-47FF-42D6-AD6C-6232A36F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Veselá</cp:lastModifiedBy>
  <cp:revision>3</cp:revision>
  <cp:lastPrinted>2007-03-05T10:30:00Z</cp:lastPrinted>
  <dcterms:created xsi:type="dcterms:W3CDTF">2025-05-29T13:10:00Z</dcterms:created>
  <dcterms:modified xsi:type="dcterms:W3CDTF">2025-07-01T13:55:00Z</dcterms:modified>
</cp:coreProperties>
</file>