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F0" w:rsidRDefault="00012D97">
      <w:pPr>
        <w:pStyle w:val="Nzev"/>
      </w:pPr>
      <w:r>
        <w:t>Obec ÚDRNICE</w:t>
      </w:r>
      <w:r>
        <w:br/>
      </w:r>
      <w:r>
        <w:t>Zastupitelstvo obce ÚDRNICE</w:t>
      </w:r>
    </w:p>
    <w:p w:rsidR="004279F0" w:rsidRDefault="00012D97">
      <w:pPr>
        <w:pStyle w:val="Heading1"/>
      </w:pPr>
      <w:r>
        <w:t>Obecně závazná vyhláška obce ÚDRNICE</w:t>
      </w:r>
      <w:r>
        <w:br/>
      </w:r>
      <w:r>
        <w:t>o místním poplatku ze psů</w:t>
      </w:r>
    </w:p>
    <w:p w:rsidR="004279F0" w:rsidRDefault="00012D97">
      <w:pPr>
        <w:pStyle w:val="UvodniVeta"/>
      </w:pPr>
      <w:r>
        <w:t xml:space="preserve">Zastupitelstvo obce ÚDRNICE se na svém zasedání dne 27.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:rsidR="004279F0" w:rsidRDefault="00012D97">
      <w:pPr>
        <w:pStyle w:val="Heading2"/>
      </w:pPr>
      <w:r>
        <w:t>Čl. 1</w:t>
      </w:r>
      <w:r>
        <w:br/>
      </w:r>
      <w:r>
        <w:t>Úvodní ustanovení</w:t>
      </w:r>
    </w:p>
    <w:p w:rsidR="004279F0" w:rsidRDefault="00012D97">
      <w:pPr>
        <w:pStyle w:val="Odstavec"/>
        <w:numPr>
          <w:ilvl w:val="0"/>
          <w:numId w:val="1"/>
        </w:numPr>
      </w:pPr>
      <w:r>
        <w:t>Obec ÚDRNICE touto vyhláškou zavádí místní poplatek ze psů (dále jen „poplatek“).</w:t>
      </w:r>
    </w:p>
    <w:p w:rsidR="004279F0" w:rsidRDefault="00012D97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4279F0">
        <w:rPr>
          <w:rStyle w:val="Znakapoznpodarou"/>
        </w:rPr>
        <w:footnoteReference w:id="1"/>
      </w:r>
      <w:r>
        <w:t>.</w:t>
      </w:r>
    </w:p>
    <w:p w:rsidR="004279F0" w:rsidRDefault="00012D97">
      <w:pPr>
        <w:pStyle w:val="Odstavec"/>
        <w:numPr>
          <w:ilvl w:val="0"/>
          <w:numId w:val="1"/>
        </w:numPr>
      </w:pPr>
      <w:r>
        <w:t>Správcem poplatku je obecní úřad</w:t>
      </w:r>
      <w:r w:rsidRPr="004279F0">
        <w:rPr>
          <w:rStyle w:val="Znakapoznpodarou"/>
        </w:rPr>
        <w:footnoteReference w:id="2"/>
      </w:r>
      <w:r>
        <w:t>.</w:t>
      </w:r>
    </w:p>
    <w:p w:rsidR="004279F0" w:rsidRDefault="00012D97">
      <w:pPr>
        <w:pStyle w:val="Heading2"/>
      </w:pPr>
      <w:r>
        <w:t>Čl. 2</w:t>
      </w:r>
      <w:r>
        <w:br/>
      </w:r>
      <w:r>
        <w:t>Předmět poplatku a poplatník</w:t>
      </w:r>
    </w:p>
    <w:p w:rsidR="004279F0" w:rsidRDefault="00012D97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</w:t>
      </w:r>
      <w:r>
        <w:t>y (dále jen „poplatník“); poplatek ze psů platí poplatník obci příslušné podle svého místa přihlášení nebo sídla</w:t>
      </w:r>
      <w:r w:rsidRPr="004279F0">
        <w:rPr>
          <w:rStyle w:val="Znakapoznpodarou"/>
        </w:rPr>
        <w:footnoteReference w:id="3"/>
      </w:r>
      <w:r>
        <w:t>.</w:t>
      </w:r>
    </w:p>
    <w:p w:rsidR="004279F0" w:rsidRDefault="00012D97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 w:rsidRPr="004279F0">
        <w:rPr>
          <w:rStyle w:val="Znakapoznpodarou"/>
        </w:rPr>
        <w:footnoteReference w:id="4"/>
      </w:r>
      <w:r>
        <w:t>.</w:t>
      </w:r>
    </w:p>
    <w:p w:rsidR="004279F0" w:rsidRDefault="00012D97">
      <w:pPr>
        <w:pStyle w:val="Heading2"/>
      </w:pPr>
      <w:r>
        <w:t>Č</w:t>
      </w:r>
      <w:r>
        <w:t>l. 3</w:t>
      </w:r>
      <w:r>
        <w:br/>
      </w:r>
      <w:r>
        <w:t>Ohlašovací povinnost</w:t>
      </w:r>
    </w:p>
    <w:p w:rsidR="004279F0" w:rsidRDefault="00012D9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4279F0">
        <w:rPr>
          <w:rStyle w:val="Znakapoznpodarou"/>
        </w:rPr>
        <w:footnoteReference w:id="5"/>
      </w:r>
      <w:r>
        <w:t>.</w:t>
      </w:r>
    </w:p>
    <w:p w:rsidR="004279F0" w:rsidRDefault="00012D97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30 dnů ode dne, kdy nastala</w:t>
      </w:r>
      <w:r w:rsidRPr="004279F0">
        <w:rPr>
          <w:rStyle w:val="Znakapoznpodarou"/>
        </w:rPr>
        <w:footnoteReference w:id="6"/>
      </w:r>
      <w:r>
        <w:t>.</w:t>
      </w:r>
    </w:p>
    <w:p w:rsidR="004279F0" w:rsidRDefault="00012D97">
      <w:pPr>
        <w:pStyle w:val="Heading2"/>
      </w:pPr>
      <w:r>
        <w:t>Čl. 4</w:t>
      </w:r>
      <w:r>
        <w:br/>
      </w:r>
      <w:r>
        <w:t>Sazba poplatku</w:t>
      </w:r>
    </w:p>
    <w:p w:rsidR="004279F0" w:rsidRDefault="00012D97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4279F0" w:rsidRDefault="00012D97">
      <w:pPr>
        <w:pStyle w:val="Odstavec"/>
        <w:numPr>
          <w:ilvl w:val="1"/>
          <w:numId w:val="1"/>
        </w:numPr>
      </w:pPr>
      <w:r>
        <w:t>za jednoho psa 50 Kč,</w:t>
      </w:r>
    </w:p>
    <w:p w:rsidR="004279F0" w:rsidRDefault="00012D97">
      <w:pPr>
        <w:pStyle w:val="Odstavec"/>
        <w:numPr>
          <w:ilvl w:val="1"/>
          <w:numId w:val="1"/>
        </w:numPr>
      </w:pPr>
      <w:r>
        <w:t>za druhého a každého dalšího psa téhož držitele 70 Kč,</w:t>
      </w:r>
    </w:p>
    <w:p w:rsidR="004279F0" w:rsidRDefault="00012D97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50 Kč,</w:t>
      </w:r>
    </w:p>
    <w:p w:rsidR="004279F0" w:rsidRDefault="00012D97">
      <w:pPr>
        <w:pStyle w:val="Odstavec"/>
        <w:numPr>
          <w:ilvl w:val="1"/>
          <w:numId w:val="1"/>
        </w:numPr>
      </w:pPr>
      <w:r>
        <w:t xml:space="preserve">za druhého a každého </w:t>
      </w:r>
      <w:r>
        <w:t>dalšího psa téhož držitele, kterým je osoba starší 65 let, 70 Kč.</w:t>
      </w:r>
    </w:p>
    <w:p w:rsidR="004279F0" w:rsidRDefault="00012D97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 w:rsidRPr="004279F0">
        <w:rPr>
          <w:rStyle w:val="Znakapoznpodarou"/>
        </w:rPr>
        <w:footnoteReference w:id="7"/>
      </w:r>
      <w:r>
        <w:t>.</w:t>
      </w:r>
    </w:p>
    <w:p w:rsidR="004279F0" w:rsidRDefault="00012D97">
      <w:pPr>
        <w:pStyle w:val="Heading2"/>
      </w:pPr>
      <w:r>
        <w:t>Čl. 5</w:t>
      </w:r>
      <w:r>
        <w:br/>
      </w:r>
      <w:r>
        <w:t>Splatnost poplatku</w:t>
      </w:r>
    </w:p>
    <w:p w:rsidR="004279F0" w:rsidRDefault="00012D97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:rsidR="004279F0" w:rsidRDefault="00012D97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</w:t>
      </w:r>
      <w:r>
        <w:t>duje po měsíci, ve kterém poplatková povinnost vznikla.</w:t>
      </w:r>
    </w:p>
    <w:p w:rsidR="004279F0" w:rsidRDefault="00012D9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4279F0" w:rsidRDefault="00012D97">
      <w:pPr>
        <w:pStyle w:val="Heading2"/>
      </w:pPr>
      <w:r>
        <w:t>Čl. 6</w:t>
      </w:r>
      <w:r>
        <w:br/>
      </w:r>
      <w:r>
        <w:t xml:space="preserve"> Osvobození</w:t>
      </w:r>
    </w:p>
    <w:p w:rsidR="004279F0" w:rsidRDefault="00012D97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</w:t>
      </w:r>
      <w:r>
        <w:t>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</w:t>
      </w:r>
      <w:r>
        <w:t>řata nebo osoba, které stanoví povinnost držení a používání psa zvláštní právní předpis</w:t>
      </w:r>
      <w:r w:rsidRPr="004279F0">
        <w:rPr>
          <w:rStyle w:val="Znakapoznpodarou"/>
        </w:rPr>
        <w:footnoteReference w:id="8"/>
      </w:r>
      <w:r>
        <w:t>.</w:t>
      </w:r>
    </w:p>
    <w:p w:rsidR="004279F0" w:rsidRDefault="00012D9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</w:t>
      </w:r>
      <w:r>
        <w:t>ákonem, nárok na osvobození zaniká</w:t>
      </w:r>
      <w:r w:rsidRPr="004279F0">
        <w:rPr>
          <w:rStyle w:val="Znakapoznpodarou"/>
        </w:rPr>
        <w:footnoteReference w:id="9"/>
      </w:r>
      <w:r>
        <w:t>.</w:t>
      </w:r>
    </w:p>
    <w:p w:rsidR="004279F0" w:rsidRDefault="00012D97">
      <w:pPr>
        <w:pStyle w:val="Heading2"/>
      </w:pPr>
      <w:r>
        <w:t>Čl. 7</w:t>
      </w:r>
      <w:r>
        <w:br/>
      </w:r>
      <w:r>
        <w:t xml:space="preserve"> Přechodné a zrušovací ustanovení</w:t>
      </w:r>
    </w:p>
    <w:p w:rsidR="004279F0" w:rsidRDefault="00012D9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4279F0" w:rsidRDefault="00012D97">
      <w:pPr>
        <w:pStyle w:val="Odstavec"/>
        <w:numPr>
          <w:ilvl w:val="0"/>
          <w:numId w:val="1"/>
        </w:numPr>
      </w:pPr>
      <w:r>
        <w:t xml:space="preserve">Zrušuje se obecně </w:t>
      </w:r>
      <w:r>
        <w:t>závazná vyhláška č. 2/2021, Obecně závazná vyhláška č. 2/2021, o místním poplatku ze psů,, ze dne 24. června 2021.</w:t>
      </w:r>
    </w:p>
    <w:p w:rsidR="004279F0" w:rsidRDefault="00012D97">
      <w:pPr>
        <w:pStyle w:val="Heading2"/>
      </w:pPr>
      <w:r>
        <w:t>Čl. 8</w:t>
      </w:r>
      <w:r>
        <w:br/>
      </w:r>
      <w:r>
        <w:t>Účinnost</w:t>
      </w:r>
    </w:p>
    <w:p w:rsidR="004279F0" w:rsidRDefault="00012D97">
      <w:pPr>
        <w:pStyle w:val="Odstavec"/>
      </w:pPr>
      <w:r>
        <w:t xml:space="preserve">Tato vyhláška nabývá účinnosti dnem 1. </w:t>
      </w:r>
      <w:r w:rsidR="004D74A2">
        <w:t>února</w:t>
      </w:r>
      <w:r>
        <w:t xml:space="preserve">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4279F0" w:rsidTr="004279F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79F0" w:rsidRDefault="00012D97">
            <w:pPr>
              <w:pStyle w:val="PodpisovePole"/>
            </w:pPr>
            <w:r>
              <w:t>Miroslav Horák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79F0" w:rsidRDefault="00012D97">
            <w:pPr>
              <w:pStyle w:val="PodpisovePole"/>
            </w:pPr>
            <w:r>
              <w:t>Gabriela Mottlová v. r.</w:t>
            </w:r>
            <w:r>
              <w:br/>
            </w:r>
            <w:r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4279F0" w:rsidTr="004279F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79F0" w:rsidRDefault="004279F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79F0" w:rsidRDefault="004279F0">
            <w:pPr>
              <w:pStyle w:val="PodpisovePole"/>
            </w:pPr>
          </w:p>
        </w:tc>
      </w:tr>
    </w:tbl>
    <w:p w:rsidR="00012D97" w:rsidRDefault="00012D97"/>
    <w:sectPr w:rsidR="00012D97" w:rsidSect="004279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D97" w:rsidRDefault="00012D97" w:rsidP="004279F0">
      <w:r>
        <w:separator/>
      </w:r>
    </w:p>
  </w:endnote>
  <w:endnote w:type="continuationSeparator" w:id="0">
    <w:p w:rsidR="00012D97" w:rsidRDefault="00012D97" w:rsidP="00427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D97" w:rsidRDefault="00012D97" w:rsidP="004279F0">
      <w:r w:rsidRPr="004279F0">
        <w:rPr>
          <w:color w:val="000000"/>
        </w:rPr>
        <w:separator/>
      </w:r>
    </w:p>
  </w:footnote>
  <w:footnote w:type="continuationSeparator" w:id="0">
    <w:p w:rsidR="00012D97" w:rsidRDefault="00012D97" w:rsidP="004279F0">
      <w:r>
        <w:continuationSeparator/>
      </w:r>
    </w:p>
  </w:footnote>
  <w:footnote w:id="1">
    <w:p w:rsidR="004279F0" w:rsidRDefault="00012D97">
      <w:pPr>
        <w:pStyle w:val="Footnote"/>
      </w:pPr>
      <w:r w:rsidRPr="004279F0">
        <w:rPr>
          <w:rStyle w:val="Znakapoznpodarou"/>
        </w:rPr>
        <w:footnoteRef/>
      </w:r>
      <w:r>
        <w:t>§ 2 odst. 5 zákona o místních poplatc</w:t>
      </w:r>
      <w:r>
        <w:t>ích</w:t>
      </w:r>
    </w:p>
  </w:footnote>
  <w:footnote w:id="2">
    <w:p w:rsidR="004279F0" w:rsidRDefault="00012D97">
      <w:pPr>
        <w:pStyle w:val="Footnote"/>
      </w:pPr>
      <w:r w:rsidRPr="004279F0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279F0" w:rsidRDefault="00012D97">
      <w:pPr>
        <w:pStyle w:val="Footnote"/>
      </w:pPr>
      <w:r w:rsidRPr="004279F0"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4279F0" w:rsidRDefault="00012D97">
      <w:pPr>
        <w:pStyle w:val="Footnote"/>
      </w:pPr>
      <w:r w:rsidRPr="004279F0"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4279F0" w:rsidRDefault="00012D97">
      <w:pPr>
        <w:pStyle w:val="Footnote"/>
      </w:pPr>
      <w:r w:rsidRPr="004279F0">
        <w:rPr>
          <w:rStyle w:val="Znakapoznpodarou"/>
        </w:rPr>
        <w:footnoteRef/>
      </w:r>
      <w:r>
        <w:t>§ 14a odst. 1 a 2 zákona</w:t>
      </w:r>
      <w:r>
        <w:t xml:space="preserve"> o místních poplatcích; v ohlášení poplatník uvede zejména své identifikační údaje a skutečnosti rozhodné pro stanovení poplatku</w:t>
      </w:r>
    </w:p>
  </w:footnote>
  <w:footnote w:id="6">
    <w:p w:rsidR="004279F0" w:rsidRDefault="00012D97">
      <w:pPr>
        <w:pStyle w:val="Footnote"/>
      </w:pPr>
      <w:r w:rsidRPr="004279F0">
        <w:rPr>
          <w:rStyle w:val="Znakapoznpodarou"/>
        </w:rPr>
        <w:footnoteRef/>
      </w:r>
      <w:r>
        <w:t>§ 14a o</w:t>
      </w:r>
      <w:r>
        <w:t>dst. 4 zákona o místních poplatcích</w:t>
      </w:r>
    </w:p>
  </w:footnote>
  <w:footnote w:id="7">
    <w:p w:rsidR="004279F0" w:rsidRDefault="00012D97">
      <w:pPr>
        <w:pStyle w:val="Footnote"/>
      </w:pPr>
      <w:r w:rsidRPr="004279F0">
        <w:rPr>
          <w:rStyle w:val="Znakapoznpodarou"/>
        </w:rPr>
        <w:footnoteRef/>
      </w:r>
      <w:r>
        <w:t>§ 2 odst. 3 zákona o místních po</w:t>
      </w:r>
      <w:r>
        <w:t>platcích</w:t>
      </w:r>
    </w:p>
  </w:footnote>
  <w:footnote w:id="8">
    <w:p w:rsidR="004279F0" w:rsidRDefault="00012D97">
      <w:pPr>
        <w:pStyle w:val="Footnote"/>
      </w:pPr>
      <w:r w:rsidRPr="004279F0"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4279F0" w:rsidRDefault="00012D97">
      <w:pPr>
        <w:pStyle w:val="Footnote"/>
      </w:pPr>
      <w:r w:rsidRPr="004279F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D6D12"/>
    <w:multiLevelType w:val="multilevel"/>
    <w:tmpl w:val="347CF9F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9F0"/>
    <w:rsid w:val="00012D97"/>
    <w:rsid w:val="004279F0"/>
    <w:rsid w:val="004D74A2"/>
    <w:rsid w:val="0079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279F0"/>
  </w:style>
  <w:style w:type="paragraph" w:customStyle="1" w:styleId="Heading">
    <w:name w:val="Heading"/>
    <w:basedOn w:val="Standard"/>
    <w:next w:val="Textbody"/>
    <w:rsid w:val="004279F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279F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4279F0"/>
  </w:style>
  <w:style w:type="paragraph" w:customStyle="1" w:styleId="Caption">
    <w:name w:val="Caption"/>
    <w:basedOn w:val="Standard"/>
    <w:rsid w:val="004279F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279F0"/>
    <w:pPr>
      <w:suppressLineNumbers/>
    </w:pPr>
  </w:style>
  <w:style w:type="paragraph" w:styleId="Nzev">
    <w:name w:val="Title"/>
    <w:basedOn w:val="Heading"/>
    <w:next w:val="Textbody"/>
    <w:rsid w:val="004279F0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4279F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4279F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279F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279F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279F0"/>
    <w:pPr>
      <w:widowControl w:val="0"/>
      <w:suppressLineNumbers/>
    </w:pPr>
  </w:style>
  <w:style w:type="paragraph" w:customStyle="1" w:styleId="PodpisovePole">
    <w:name w:val="PodpisovePole"/>
    <w:basedOn w:val="TableContents"/>
    <w:rsid w:val="004279F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4279F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4279F0"/>
  </w:style>
  <w:style w:type="character" w:customStyle="1" w:styleId="FootnoteSymbol">
    <w:name w:val="Footnote Symbol"/>
    <w:rsid w:val="004279F0"/>
  </w:style>
  <w:style w:type="character" w:customStyle="1" w:styleId="Footnoteanchor">
    <w:name w:val="Footnote anchor"/>
    <w:rsid w:val="004279F0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4279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473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2023-12-27T14:45:00Z</dcterms:created>
  <dcterms:modified xsi:type="dcterms:W3CDTF">2023-12-27T15:05:00Z</dcterms:modified>
</cp:coreProperties>
</file>