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7825" w14:textId="77777777" w:rsidR="004113FC" w:rsidRDefault="00E75CD9">
      <w:pPr>
        <w:pStyle w:val="Nzev"/>
      </w:pPr>
      <w:r>
        <w:t>Obec Tasovice</w:t>
      </w:r>
      <w:r>
        <w:br/>
        <w:t>Zastupitelstvo obce Tasovice</w:t>
      </w:r>
    </w:p>
    <w:p w14:paraId="1E3DF378" w14:textId="77777777" w:rsidR="004113FC" w:rsidRDefault="00E75CD9">
      <w:pPr>
        <w:pStyle w:val="Nadpis1"/>
      </w:pPr>
      <w:r>
        <w:t>Obecně závazná vyhláška obce Tasovice</w:t>
      </w:r>
      <w:r>
        <w:br/>
        <w:t>o místním poplatku za obecní systém odpadového hospodářství</w:t>
      </w:r>
    </w:p>
    <w:p w14:paraId="49B1F5C5" w14:textId="77777777" w:rsidR="004113FC" w:rsidRDefault="00E75CD9">
      <w:pPr>
        <w:pStyle w:val="UvodniVeta"/>
      </w:pPr>
      <w:r>
        <w:t>Zastupitelstvo obce Tasovice se na svém zasedání dne 26.března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2E62BA" w14:textId="77777777" w:rsidR="004113FC" w:rsidRDefault="00E75CD9">
      <w:pPr>
        <w:pStyle w:val="Nadpis2"/>
      </w:pPr>
      <w:r>
        <w:t>Čl. 1</w:t>
      </w:r>
      <w:r>
        <w:br/>
        <w:t>Úvodní ustanovení</w:t>
      </w:r>
    </w:p>
    <w:p w14:paraId="4D8E6372" w14:textId="77777777" w:rsidR="004113FC" w:rsidRDefault="00E75CD9">
      <w:pPr>
        <w:pStyle w:val="Odstavec"/>
        <w:numPr>
          <w:ilvl w:val="0"/>
          <w:numId w:val="1"/>
        </w:numPr>
      </w:pPr>
      <w:r>
        <w:t>Obec Tasovice touto vyhláškou zavádí místní poplatek za obecní systém odpadového hospodářství (dále jen „poplatek“).</w:t>
      </w:r>
    </w:p>
    <w:p w14:paraId="6A89D923" w14:textId="77777777" w:rsidR="004113FC" w:rsidRDefault="00E75CD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5C13EB" w14:textId="77777777" w:rsidR="004113FC" w:rsidRDefault="00E75CD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874F00A" w14:textId="77777777" w:rsidR="004113FC" w:rsidRDefault="00E75CD9">
      <w:pPr>
        <w:pStyle w:val="Nadpis2"/>
      </w:pPr>
      <w:r>
        <w:t>Čl. 2</w:t>
      </w:r>
      <w:r>
        <w:br/>
        <w:t>Poplatník</w:t>
      </w:r>
    </w:p>
    <w:p w14:paraId="3929AF63" w14:textId="77777777" w:rsidR="004113FC" w:rsidRDefault="00E75CD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F3A3745" w14:textId="77777777" w:rsidR="004113FC" w:rsidRDefault="00E75CD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766FE6D" w14:textId="77777777" w:rsidR="004113FC" w:rsidRDefault="00E75CD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53B6374" w14:textId="77777777" w:rsidR="004113FC" w:rsidRDefault="00E75CD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2633A65" w14:textId="77777777" w:rsidR="004113FC" w:rsidRDefault="00E75CD9">
      <w:pPr>
        <w:pStyle w:val="Nadpis2"/>
      </w:pPr>
      <w:r>
        <w:t>Čl. 3</w:t>
      </w:r>
      <w:r>
        <w:br/>
        <w:t>Ohlašovací povinnost</w:t>
      </w:r>
    </w:p>
    <w:p w14:paraId="13C42C0E" w14:textId="77777777" w:rsidR="004113FC" w:rsidRDefault="00E75CD9">
      <w:pPr>
        <w:pStyle w:val="Odstavec"/>
        <w:numPr>
          <w:ilvl w:val="0"/>
          <w:numId w:val="3"/>
        </w:numPr>
      </w:pPr>
      <w:r>
        <w:t>Poplatník je povinen podat správci poplatku ohlášení nejpozději do 20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7DAD61F" w14:textId="77777777" w:rsidR="004113FC" w:rsidRDefault="00E75CD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1555693" w14:textId="77777777" w:rsidR="004113FC" w:rsidRDefault="00E75CD9">
      <w:pPr>
        <w:pStyle w:val="Nadpis2"/>
      </w:pPr>
      <w:r>
        <w:lastRenderedPageBreak/>
        <w:t>Čl. 4</w:t>
      </w:r>
      <w:r>
        <w:br/>
        <w:t>Sazba poplatku</w:t>
      </w:r>
    </w:p>
    <w:p w14:paraId="51E73425" w14:textId="77777777" w:rsidR="004113FC" w:rsidRDefault="00E75CD9">
      <w:pPr>
        <w:pStyle w:val="Odstavec"/>
        <w:numPr>
          <w:ilvl w:val="0"/>
          <w:numId w:val="4"/>
        </w:numPr>
      </w:pPr>
      <w:r>
        <w:t>Sazba poplatku za kalendářní rok činí</w:t>
      </w:r>
      <w:r>
        <w:rPr>
          <w:b/>
          <w:bCs/>
        </w:rPr>
        <w:t>: 600 Kč/osoba</w:t>
      </w:r>
    </w:p>
    <w:p w14:paraId="2DC85B1D" w14:textId="77777777" w:rsidR="004113FC" w:rsidRDefault="00E75CD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A5C420C" w14:textId="77777777" w:rsidR="004113FC" w:rsidRDefault="00E75CD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05EB062" w14:textId="77777777" w:rsidR="004113FC" w:rsidRDefault="00E75CD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BA17A58" w14:textId="77777777" w:rsidR="004113FC" w:rsidRDefault="004113FC">
      <w:pPr>
        <w:pStyle w:val="Odstavec"/>
        <w:ind w:left="567"/>
      </w:pPr>
    </w:p>
    <w:p w14:paraId="4CDF342C" w14:textId="77777777" w:rsidR="004113FC" w:rsidRDefault="00E75CD9">
      <w:pPr>
        <w:pStyle w:val="Odstavec"/>
        <w:numPr>
          <w:ilvl w:val="0"/>
          <w:numId w:val="1"/>
        </w:numPr>
      </w:pPr>
      <w:r>
        <w:t xml:space="preserve">Sazba poplatku pro vlastníka nemovité věci zahrnující byt, rodinný dům nebo stavbu pro rodinnou rekreaci, ve které není přihlášená žádná fyzická osoba a která je umístěna na území obce činí: 600 </w:t>
      </w:r>
      <w:r>
        <w:rPr>
          <w:b/>
          <w:bCs/>
        </w:rPr>
        <w:t>Kč/nemovitost</w:t>
      </w:r>
    </w:p>
    <w:p w14:paraId="29E14A49" w14:textId="77777777" w:rsidR="004113FC" w:rsidRDefault="004113FC">
      <w:pPr>
        <w:pStyle w:val="Odstavec"/>
        <w:ind w:left="567"/>
      </w:pPr>
    </w:p>
    <w:p w14:paraId="42EBA53E" w14:textId="77777777" w:rsidR="004113FC" w:rsidRDefault="00E75CD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52F0361" w14:textId="77777777" w:rsidR="004113FC" w:rsidRDefault="00E75CD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7A1817E" w14:textId="77777777" w:rsidR="004113FC" w:rsidRDefault="00E75CD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9F1B622" w14:textId="77777777" w:rsidR="004113FC" w:rsidRDefault="00E75CD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8E51DC0" w14:textId="77777777" w:rsidR="004113FC" w:rsidRDefault="00E75CD9">
      <w:pPr>
        <w:pStyle w:val="Nadpis2"/>
      </w:pPr>
      <w:r>
        <w:t>Čl. 5</w:t>
      </w:r>
      <w:r>
        <w:br/>
        <w:t>Splatnost poplatku</w:t>
      </w:r>
    </w:p>
    <w:p w14:paraId="08B34211" w14:textId="77777777" w:rsidR="004113FC" w:rsidRDefault="00E75CD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FFA4EA1" w14:textId="77777777" w:rsidR="004113FC" w:rsidRDefault="00E75CD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0A76921" w14:textId="77777777" w:rsidR="004113FC" w:rsidRDefault="00E75CD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178ED61" w14:textId="77777777" w:rsidR="004113FC" w:rsidRDefault="00E75CD9">
      <w:pPr>
        <w:pStyle w:val="Nadpis2"/>
      </w:pPr>
      <w:r>
        <w:t>Čl. 6</w:t>
      </w:r>
      <w:r>
        <w:br/>
        <w:t xml:space="preserve"> Osvobození</w:t>
      </w:r>
    </w:p>
    <w:p w14:paraId="27378CA3" w14:textId="77777777" w:rsidR="004113FC" w:rsidRDefault="00E75CD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91B205C" w14:textId="77777777" w:rsidR="004113FC" w:rsidRDefault="00E75CD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0B5266A" w14:textId="3502E7A7" w:rsidR="004113FC" w:rsidRDefault="00E75CD9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008F84CE" w14:textId="77777777" w:rsidR="004113FC" w:rsidRDefault="00E75CD9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CE69394" w14:textId="77777777" w:rsidR="004113FC" w:rsidRDefault="00E75CD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4B845D8" w14:textId="77777777" w:rsidR="004113FC" w:rsidRDefault="00E75CD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C5C53D6" w14:textId="77777777" w:rsidR="004113FC" w:rsidRDefault="00E75CD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30C116D" w14:textId="77777777" w:rsidR="00746DFE" w:rsidRDefault="00746DFE" w:rsidP="00746DFE">
      <w:pPr>
        <w:pStyle w:val="Odstavec"/>
        <w:ind w:left="567"/>
      </w:pPr>
    </w:p>
    <w:p w14:paraId="33E30CC6" w14:textId="77777777" w:rsidR="00746DFE" w:rsidRDefault="00746DFE" w:rsidP="00746DFE">
      <w:pPr>
        <w:pStyle w:val="Nadpis2"/>
        <w:spacing w:before="0" w:line="240" w:lineRule="auto"/>
      </w:pPr>
      <w:r w:rsidRPr="00746DFE">
        <w:t>Čl. 7</w:t>
      </w:r>
    </w:p>
    <w:p w14:paraId="65EFE01B" w14:textId="75A0C644" w:rsidR="00746DFE" w:rsidRPr="00746DFE" w:rsidRDefault="00746DFE" w:rsidP="00746DFE">
      <w:pPr>
        <w:pStyle w:val="Nadpis2"/>
        <w:spacing w:before="0" w:line="240" w:lineRule="auto"/>
      </w:pPr>
      <w:r w:rsidRPr="00746DFE">
        <w:t>Přechodné a zrušovací ustanovení</w:t>
      </w:r>
    </w:p>
    <w:p w14:paraId="3E75493F" w14:textId="77777777" w:rsidR="00746DFE" w:rsidRPr="00746DFE" w:rsidRDefault="00746DFE" w:rsidP="00746DFE">
      <w:pPr>
        <w:pStyle w:val="Nadpis2"/>
        <w:numPr>
          <w:ilvl w:val="0"/>
          <w:numId w:val="7"/>
        </w:numPr>
        <w:jc w:val="both"/>
        <w:rPr>
          <w:rFonts w:eastAsia="Arial"/>
          <w:b w:val="0"/>
          <w:bCs w:val="0"/>
          <w:sz w:val="22"/>
          <w:szCs w:val="22"/>
        </w:rPr>
      </w:pPr>
      <w:r w:rsidRPr="00746DFE">
        <w:rPr>
          <w:rFonts w:eastAsia="Arial"/>
          <w:b w:val="0"/>
          <w:bCs w:val="0"/>
          <w:sz w:val="22"/>
          <w:szCs w:val="22"/>
        </w:rPr>
        <w:t>Poplatkové povinnosti vzniklé před nabytím účinnosti této vyhlášky se posuzují podle dosavadních právních předpisů.</w:t>
      </w:r>
    </w:p>
    <w:p w14:paraId="230056EF" w14:textId="36214295" w:rsidR="00746DFE" w:rsidRPr="00746DFE" w:rsidRDefault="00746DFE" w:rsidP="00746DFE">
      <w:pPr>
        <w:pStyle w:val="Nadpis2"/>
        <w:numPr>
          <w:ilvl w:val="0"/>
          <w:numId w:val="7"/>
        </w:numPr>
        <w:jc w:val="both"/>
        <w:rPr>
          <w:rFonts w:eastAsia="Arial"/>
          <w:b w:val="0"/>
          <w:bCs w:val="0"/>
          <w:sz w:val="22"/>
          <w:szCs w:val="22"/>
        </w:rPr>
      </w:pPr>
      <w:r w:rsidRPr="00746DFE">
        <w:rPr>
          <w:rFonts w:eastAsia="Arial"/>
          <w:b w:val="0"/>
          <w:bCs w:val="0"/>
          <w:sz w:val="22"/>
          <w:szCs w:val="22"/>
        </w:rPr>
        <w:t xml:space="preserve">Zrušuje se obecně závazná vyhláška č. </w:t>
      </w:r>
      <w:r>
        <w:rPr>
          <w:rFonts w:eastAsia="Arial"/>
          <w:b w:val="0"/>
          <w:bCs w:val="0"/>
          <w:sz w:val="22"/>
          <w:szCs w:val="22"/>
        </w:rPr>
        <w:t>1</w:t>
      </w:r>
      <w:r w:rsidRPr="00746DFE">
        <w:rPr>
          <w:rFonts w:eastAsia="Arial"/>
          <w:b w:val="0"/>
          <w:bCs w:val="0"/>
          <w:sz w:val="22"/>
          <w:szCs w:val="22"/>
        </w:rPr>
        <w:t>/</w:t>
      </w:r>
      <w:r>
        <w:rPr>
          <w:rFonts w:eastAsia="Arial"/>
          <w:b w:val="0"/>
          <w:bCs w:val="0"/>
          <w:sz w:val="22"/>
          <w:szCs w:val="22"/>
        </w:rPr>
        <w:t>202</w:t>
      </w:r>
      <w:r w:rsidR="00037E64">
        <w:rPr>
          <w:rFonts w:eastAsia="Arial"/>
          <w:b w:val="0"/>
          <w:bCs w:val="0"/>
          <w:sz w:val="22"/>
          <w:szCs w:val="22"/>
        </w:rPr>
        <w:t>4</w:t>
      </w:r>
      <w:r w:rsidRPr="00746DFE">
        <w:rPr>
          <w:rFonts w:eastAsia="Arial"/>
          <w:b w:val="0"/>
          <w:bCs w:val="0"/>
          <w:sz w:val="22"/>
          <w:szCs w:val="22"/>
        </w:rPr>
        <w:t>,</w:t>
      </w:r>
      <w:r>
        <w:rPr>
          <w:rFonts w:eastAsia="Arial"/>
          <w:b w:val="0"/>
          <w:bCs w:val="0"/>
          <w:sz w:val="22"/>
          <w:szCs w:val="22"/>
        </w:rPr>
        <w:t xml:space="preserve"> o místním poplatku za obecní systém odpadového hospodářství,</w:t>
      </w:r>
      <w:r w:rsidRPr="00746DFE">
        <w:rPr>
          <w:rFonts w:eastAsia="Arial"/>
          <w:b w:val="0"/>
          <w:bCs w:val="0"/>
          <w:sz w:val="22"/>
          <w:szCs w:val="22"/>
        </w:rPr>
        <w:t xml:space="preserve"> ze dne </w:t>
      </w:r>
      <w:r>
        <w:rPr>
          <w:rFonts w:eastAsia="Arial"/>
          <w:b w:val="0"/>
          <w:bCs w:val="0"/>
          <w:sz w:val="22"/>
          <w:szCs w:val="22"/>
        </w:rPr>
        <w:t>29. 12. 202</w:t>
      </w:r>
      <w:r w:rsidR="00F5202C">
        <w:rPr>
          <w:rFonts w:eastAsia="Arial"/>
          <w:b w:val="0"/>
          <w:bCs w:val="0"/>
          <w:sz w:val="22"/>
          <w:szCs w:val="22"/>
        </w:rPr>
        <w:t>3</w:t>
      </w:r>
      <w:r>
        <w:rPr>
          <w:rFonts w:eastAsia="Arial"/>
          <w:b w:val="0"/>
          <w:bCs w:val="0"/>
          <w:sz w:val="22"/>
          <w:szCs w:val="22"/>
        </w:rPr>
        <w:t>.</w:t>
      </w:r>
    </w:p>
    <w:p w14:paraId="78484596" w14:textId="77777777" w:rsidR="00746DFE" w:rsidRDefault="00746DFE">
      <w:pPr>
        <w:pStyle w:val="Nadpis2"/>
      </w:pPr>
    </w:p>
    <w:p w14:paraId="3D090B2A" w14:textId="59DD298E" w:rsidR="004113FC" w:rsidRDefault="00E75CD9">
      <w:pPr>
        <w:pStyle w:val="Nadpis2"/>
      </w:pPr>
      <w:r>
        <w:t xml:space="preserve">Čl. </w:t>
      </w:r>
      <w:r w:rsidR="00746DFE">
        <w:t>8</w:t>
      </w:r>
      <w:r>
        <w:br/>
        <w:t>Účinnost</w:t>
      </w:r>
    </w:p>
    <w:p w14:paraId="1EFE1C9B" w14:textId="086BC58C" w:rsidR="004113FC" w:rsidRDefault="00E75CD9">
      <w:pPr>
        <w:pStyle w:val="Odstavec"/>
      </w:pPr>
      <w:r>
        <w:t xml:space="preserve">Tato vyhláška nabývá účinnosti </w:t>
      </w:r>
      <w:r w:rsidR="00746DFE">
        <w:t>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113FC" w14:paraId="202323D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C31B0" w14:textId="77777777" w:rsidR="004113FC" w:rsidRDefault="00E75CD9">
            <w:pPr>
              <w:pStyle w:val="PodpisovePole"/>
            </w:pPr>
            <w:r>
              <w:t>Pavel Fadrný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AFC70" w14:textId="77777777" w:rsidR="004113FC" w:rsidRDefault="00E75CD9">
            <w:pPr>
              <w:pStyle w:val="PodpisovePole"/>
            </w:pPr>
            <w:r>
              <w:t>Radomil Ševčík v. r.</w:t>
            </w:r>
            <w:r>
              <w:br/>
              <w:t xml:space="preserve"> místostarosta</w:t>
            </w:r>
          </w:p>
        </w:tc>
      </w:tr>
      <w:tr w:rsidR="004113FC" w14:paraId="48DACF6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1B534" w14:textId="77777777" w:rsidR="004113FC" w:rsidRDefault="004113F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19981" w14:textId="77777777" w:rsidR="004113FC" w:rsidRDefault="004113FC">
            <w:pPr>
              <w:pStyle w:val="PodpisovePole"/>
            </w:pPr>
          </w:p>
        </w:tc>
      </w:tr>
    </w:tbl>
    <w:p w14:paraId="0D530DE4" w14:textId="77777777" w:rsidR="004113FC" w:rsidRDefault="004113FC">
      <w:pPr>
        <w:pStyle w:val="Standard"/>
      </w:pPr>
    </w:p>
    <w:sectPr w:rsidR="004113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728C" w14:textId="77777777" w:rsidR="0091604A" w:rsidRDefault="0091604A">
      <w:r>
        <w:separator/>
      </w:r>
    </w:p>
  </w:endnote>
  <w:endnote w:type="continuationSeparator" w:id="0">
    <w:p w14:paraId="4C795A76" w14:textId="77777777" w:rsidR="0091604A" w:rsidRDefault="0091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2305" w14:textId="77777777" w:rsidR="0091604A" w:rsidRDefault="0091604A">
      <w:r>
        <w:rPr>
          <w:color w:val="000000"/>
        </w:rPr>
        <w:separator/>
      </w:r>
    </w:p>
  </w:footnote>
  <w:footnote w:type="continuationSeparator" w:id="0">
    <w:p w14:paraId="1A61E229" w14:textId="77777777" w:rsidR="0091604A" w:rsidRDefault="0091604A">
      <w:r>
        <w:continuationSeparator/>
      </w:r>
    </w:p>
  </w:footnote>
  <w:footnote w:id="1">
    <w:p w14:paraId="0D13178E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07B5CCE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7A429D9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FE62999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BD69C29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331B8F8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591E779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969DDA7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D69418F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A04E862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953E4DA" w14:textId="77777777" w:rsidR="004113FC" w:rsidRDefault="00E75CD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1F355DE"/>
    <w:multiLevelType w:val="multilevel"/>
    <w:tmpl w:val="C10C7D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99976829">
    <w:abstractNumId w:val="1"/>
  </w:num>
  <w:num w:numId="2" w16cid:durableId="1873952990">
    <w:abstractNumId w:val="1"/>
    <w:lvlOverride w:ilvl="0">
      <w:startOverride w:val="1"/>
    </w:lvlOverride>
  </w:num>
  <w:num w:numId="3" w16cid:durableId="1280603983">
    <w:abstractNumId w:val="1"/>
    <w:lvlOverride w:ilvl="0">
      <w:startOverride w:val="1"/>
    </w:lvlOverride>
  </w:num>
  <w:num w:numId="4" w16cid:durableId="535316283">
    <w:abstractNumId w:val="1"/>
    <w:lvlOverride w:ilvl="0">
      <w:startOverride w:val="1"/>
    </w:lvlOverride>
  </w:num>
  <w:num w:numId="5" w16cid:durableId="709109564">
    <w:abstractNumId w:val="1"/>
    <w:lvlOverride w:ilvl="0">
      <w:startOverride w:val="1"/>
    </w:lvlOverride>
  </w:num>
  <w:num w:numId="6" w16cid:durableId="1572934039">
    <w:abstractNumId w:val="1"/>
    <w:lvlOverride w:ilvl="0">
      <w:startOverride w:val="1"/>
    </w:lvlOverride>
  </w:num>
  <w:num w:numId="7" w16cid:durableId="646125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FC"/>
    <w:rsid w:val="00037E64"/>
    <w:rsid w:val="004113FC"/>
    <w:rsid w:val="006A1C9E"/>
    <w:rsid w:val="00746DFE"/>
    <w:rsid w:val="00754148"/>
    <w:rsid w:val="0091604A"/>
    <w:rsid w:val="00DC2C6F"/>
    <w:rsid w:val="00E37D13"/>
    <w:rsid w:val="00E75CD9"/>
    <w:rsid w:val="00F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BF53"/>
  <w15:docId w15:val="{6C0DA057-2B67-450B-8B83-0AAB654C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Urbánková Alice, PhDr.</cp:lastModifiedBy>
  <cp:revision>5</cp:revision>
  <cp:lastPrinted>2024-03-07T19:06:00Z</cp:lastPrinted>
  <dcterms:created xsi:type="dcterms:W3CDTF">2025-04-11T07:38:00Z</dcterms:created>
  <dcterms:modified xsi:type="dcterms:W3CDTF">2025-04-11T07:56:00Z</dcterms:modified>
</cp:coreProperties>
</file>