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7D" w:rsidRPr="00661C6D" w:rsidRDefault="007406D7" w:rsidP="00D84D7D">
      <w:pPr>
        <w:jc w:val="center"/>
        <w:rPr>
          <w:sz w:val="20"/>
        </w:rPr>
      </w:pPr>
      <w:bookmarkStart w:id="0" w:name="_GoBack"/>
      <w:bookmarkEnd w:id="0"/>
      <w:r w:rsidRPr="00661C6D">
        <w:rPr>
          <w:noProof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417" w:rsidRPr="00661C6D" w:rsidRDefault="007A5417" w:rsidP="007A5417">
      <w:pPr>
        <w:pStyle w:val="Nzev"/>
        <w:widowControl/>
        <w:rPr>
          <w:b/>
          <w:sz w:val="20"/>
        </w:rPr>
      </w:pPr>
    </w:p>
    <w:p w:rsidR="007A5417" w:rsidRPr="00661C6D" w:rsidRDefault="007A5417" w:rsidP="007A5417">
      <w:pPr>
        <w:pStyle w:val="Nzev"/>
        <w:widowControl/>
        <w:rPr>
          <w:b/>
        </w:rPr>
      </w:pPr>
      <w:r w:rsidRPr="00661C6D">
        <w:rPr>
          <w:b/>
        </w:rPr>
        <w:t>STATUTÁRNÍ MĚSTO LIBEREC</w:t>
      </w:r>
    </w:p>
    <w:p w:rsidR="007A5417" w:rsidRPr="00661C6D" w:rsidRDefault="007A5417" w:rsidP="007A5417">
      <w:pPr>
        <w:pStyle w:val="Nzev"/>
        <w:widowControl/>
        <w:rPr>
          <w:rStyle w:val="Siln"/>
          <w:bCs w:val="0"/>
        </w:rPr>
      </w:pPr>
      <w:r w:rsidRPr="00661C6D">
        <w:rPr>
          <w:b/>
        </w:rPr>
        <w:t>ZASTUPITELSTVO MĚSTA LIBEREC</w:t>
      </w:r>
    </w:p>
    <w:p w:rsidR="00D84D7D" w:rsidRPr="00661C6D" w:rsidRDefault="00D84D7D" w:rsidP="00D84D7D">
      <w:pPr>
        <w:pStyle w:val="Normlnweb"/>
        <w:spacing w:after="240" w:afterAutospacing="0"/>
        <w:jc w:val="center"/>
        <w:rPr>
          <w:b/>
          <w:bCs/>
          <w:sz w:val="28"/>
          <w:szCs w:val="28"/>
        </w:rPr>
      </w:pPr>
      <w:r w:rsidRPr="00661C6D">
        <w:rPr>
          <w:rStyle w:val="Siln"/>
          <w:sz w:val="28"/>
          <w:szCs w:val="28"/>
        </w:rPr>
        <w:t xml:space="preserve">č. </w:t>
      </w:r>
      <w:r w:rsidR="002F57C6">
        <w:rPr>
          <w:rStyle w:val="Siln"/>
          <w:sz w:val="28"/>
          <w:szCs w:val="28"/>
        </w:rPr>
        <w:t>2</w:t>
      </w:r>
      <w:r w:rsidR="00661C6D" w:rsidRPr="00661C6D">
        <w:rPr>
          <w:rStyle w:val="Siln"/>
          <w:sz w:val="28"/>
          <w:szCs w:val="28"/>
        </w:rPr>
        <w:t>/2023</w:t>
      </w:r>
    </w:p>
    <w:p w:rsidR="00443E7D" w:rsidRPr="00661C6D" w:rsidRDefault="00D84D7D" w:rsidP="00D84D7D">
      <w:pPr>
        <w:pStyle w:val="Nadpis3"/>
        <w:jc w:val="center"/>
        <w:rPr>
          <w:rFonts w:ascii="Times New Roman" w:hAnsi="Times New Roman"/>
          <w:b/>
          <w:caps/>
          <w:sz w:val="28"/>
          <w:szCs w:val="28"/>
        </w:rPr>
      </w:pPr>
      <w:r w:rsidRPr="00661C6D">
        <w:rPr>
          <w:rFonts w:ascii="Times New Roman" w:hAnsi="Times New Roman"/>
          <w:b/>
          <w:caps/>
          <w:sz w:val="28"/>
          <w:szCs w:val="28"/>
        </w:rPr>
        <w:t>O</w:t>
      </w:r>
      <w:r w:rsidR="00443E7D" w:rsidRPr="00661C6D">
        <w:rPr>
          <w:rFonts w:ascii="Times New Roman" w:hAnsi="Times New Roman"/>
          <w:b/>
          <w:caps/>
          <w:sz w:val="28"/>
          <w:szCs w:val="28"/>
        </w:rPr>
        <w:t>becně závazná vyhláška statutárního města Liberec</w:t>
      </w:r>
    </w:p>
    <w:p w:rsidR="00443E7D" w:rsidRPr="00661C6D" w:rsidRDefault="00443E7D" w:rsidP="00443E7D">
      <w:pPr>
        <w:jc w:val="center"/>
        <w:rPr>
          <w:b/>
          <w:sz w:val="28"/>
          <w:szCs w:val="28"/>
        </w:rPr>
      </w:pPr>
      <w:r w:rsidRPr="00661C6D">
        <w:rPr>
          <w:b/>
          <w:sz w:val="28"/>
          <w:szCs w:val="28"/>
        </w:rPr>
        <w:t>o veřejném pořádku</w:t>
      </w:r>
    </w:p>
    <w:p w:rsidR="00443E7D" w:rsidRPr="00661C6D" w:rsidRDefault="00443E7D" w:rsidP="004E2B9B">
      <w:pPr>
        <w:jc w:val="center"/>
        <w:rPr>
          <w:b/>
        </w:rPr>
      </w:pPr>
    </w:p>
    <w:p w:rsidR="00443E7D" w:rsidRPr="00661C6D" w:rsidRDefault="00443E7D" w:rsidP="00443E7D">
      <w:pPr>
        <w:pStyle w:val="Zkladntext3"/>
      </w:pPr>
      <w:r w:rsidRPr="00661C6D">
        <w:rPr>
          <w:b/>
        </w:rPr>
        <w:t xml:space="preserve">Zastupitelstvo města Liberec se na svém zasedání dne </w:t>
      </w:r>
      <w:r w:rsidR="00661C6D" w:rsidRPr="00661C6D">
        <w:rPr>
          <w:b/>
        </w:rPr>
        <w:t>30. 3. 2023</w:t>
      </w:r>
      <w:r w:rsidRPr="00661C6D">
        <w:rPr>
          <w:b/>
        </w:rPr>
        <w:t xml:space="preserve"> usneslo vydat </w:t>
      </w:r>
      <w:r w:rsidR="0016414C">
        <w:rPr>
          <w:b/>
        </w:rPr>
        <w:t>usnesením </w:t>
      </w:r>
      <w:r w:rsidR="002F57C6">
        <w:rPr>
          <w:b/>
        </w:rPr>
        <w:t>č. 49</w:t>
      </w:r>
      <w:r w:rsidR="00661C6D" w:rsidRPr="00661C6D">
        <w:rPr>
          <w:b/>
        </w:rPr>
        <w:t xml:space="preserve">/2023 </w:t>
      </w:r>
      <w:r w:rsidRPr="00661C6D">
        <w:rPr>
          <w:b/>
        </w:rPr>
        <w:t>na základě</w:t>
      </w:r>
      <w:r w:rsidR="003268FD" w:rsidRPr="00661C6D">
        <w:rPr>
          <w:b/>
        </w:rPr>
        <w:t xml:space="preserve"> ustanovení</w:t>
      </w:r>
      <w:r w:rsidRPr="00661C6D">
        <w:rPr>
          <w:b/>
        </w:rPr>
        <w:t xml:space="preserve"> § 10 písm. a)</w:t>
      </w:r>
      <w:r w:rsidR="00EE5A80" w:rsidRPr="00661C6D">
        <w:rPr>
          <w:b/>
        </w:rPr>
        <w:t>, b) a c)</w:t>
      </w:r>
      <w:r w:rsidRPr="00661C6D">
        <w:rPr>
          <w:b/>
        </w:rPr>
        <w:t xml:space="preserve"> a § 84 odst. 2 písm. h) zákona č. 128/2000 Sb., o obcích</w:t>
      </w:r>
      <w:r w:rsidR="003268FD" w:rsidRPr="00661C6D">
        <w:rPr>
          <w:b/>
        </w:rPr>
        <w:t xml:space="preserve"> (obecní zřízení)</w:t>
      </w:r>
      <w:r w:rsidRPr="00661C6D">
        <w:rPr>
          <w:b/>
        </w:rPr>
        <w:t>, ve znění pozdějších předpisů (dále jen zákon o obcích), tuto obecně závaznou vyhlášku</w:t>
      </w:r>
      <w:r w:rsidRPr="00661C6D">
        <w:t>:</w:t>
      </w:r>
    </w:p>
    <w:p w:rsidR="00443E7D" w:rsidRDefault="00443E7D" w:rsidP="00D84D7D">
      <w:pPr>
        <w:rPr>
          <w:b/>
        </w:rPr>
      </w:pPr>
    </w:p>
    <w:p w:rsidR="00642CA4" w:rsidRPr="00661C6D" w:rsidRDefault="00642CA4" w:rsidP="00D84D7D">
      <w:pPr>
        <w:rPr>
          <w:b/>
        </w:rPr>
      </w:pPr>
    </w:p>
    <w:p w:rsidR="00E41CF3" w:rsidRPr="00661C6D" w:rsidRDefault="00F005B1" w:rsidP="004E2B9B">
      <w:pPr>
        <w:jc w:val="center"/>
        <w:rPr>
          <w:b/>
        </w:rPr>
      </w:pPr>
      <w:r w:rsidRPr="00661C6D">
        <w:rPr>
          <w:b/>
        </w:rPr>
        <w:t>Čl. 1</w:t>
      </w:r>
    </w:p>
    <w:p w:rsidR="0007711A" w:rsidRPr="00661C6D" w:rsidRDefault="00661C6D" w:rsidP="0007711A">
      <w:pPr>
        <w:pStyle w:val="Zkladntext3"/>
        <w:jc w:val="center"/>
        <w:rPr>
          <w:b/>
        </w:rPr>
      </w:pPr>
      <w:r w:rsidRPr="00661C6D">
        <w:rPr>
          <w:b/>
        </w:rPr>
        <w:t xml:space="preserve">Cíl </w:t>
      </w:r>
      <w:r w:rsidR="0007711A" w:rsidRPr="00661C6D">
        <w:rPr>
          <w:b/>
        </w:rPr>
        <w:t>a předmět obecně závazné vyhlášky</w:t>
      </w:r>
    </w:p>
    <w:p w:rsidR="00E41CF3" w:rsidRPr="00661C6D" w:rsidRDefault="0007711A" w:rsidP="0007711A">
      <w:pPr>
        <w:pStyle w:val="Normlnweb"/>
        <w:jc w:val="both"/>
      </w:pPr>
      <w:r w:rsidRPr="00661C6D">
        <w:t xml:space="preserve">1. </w:t>
      </w:r>
      <w:r w:rsidR="00E41CF3" w:rsidRPr="00661C6D">
        <w:t>Cílem této obecně závazné vyhlášky (dále jen „vyhláška“) je vytvoření</w:t>
      </w:r>
      <w:r w:rsidR="00E41CF3" w:rsidRPr="00661C6D">
        <w:rPr>
          <w:bCs/>
        </w:rPr>
        <w:t xml:space="preserve"> opatření </w:t>
      </w:r>
      <w:r w:rsidR="00E41CF3" w:rsidRPr="00661C6D">
        <w:t xml:space="preserve">směřujících </w:t>
      </w:r>
      <w:r w:rsidR="00E41CF3" w:rsidRPr="00661C6D">
        <w:rPr>
          <w:rStyle w:val="Zvraznn"/>
          <w:i w:val="0"/>
        </w:rPr>
        <w:t xml:space="preserve">k </w:t>
      </w:r>
      <w:r w:rsidR="00E41CF3" w:rsidRPr="00661C6D">
        <w:t>zabezpečení místních záležitostí veřejného pořádku jako stavu, který umožňuje pokojné soužití občanů i návštěvníků města</w:t>
      </w:r>
      <w:r w:rsidR="00D01ACC" w:rsidRPr="00661C6D">
        <w:t xml:space="preserve">, </w:t>
      </w:r>
      <w:r w:rsidR="00E41CF3" w:rsidRPr="00661C6D">
        <w:t>vytváření příznivý</w:t>
      </w:r>
      <w:r w:rsidR="00D01ACC" w:rsidRPr="00661C6D">
        <w:t>ch podmínek pro život ve městě a zlepšování estetického vzhledu města</w:t>
      </w:r>
      <w:r w:rsidR="000C4256" w:rsidRPr="00661C6D">
        <w:t>.</w:t>
      </w:r>
    </w:p>
    <w:p w:rsidR="00E41CF3" w:rsidRPr="00661C6D" w:rsidRDefault="0007711A" w:rsidP="00A72311">
      <w:pPr>
        <w:pStyle w:val="Zkladntext3"/>
        <w:rPr>
          <w:rStyle w:val="Zvraznn"/>
          <w:i w:val="0"/>
        </w:rPr>
      </w:pPr>
      <w:r w:rsidRPr="00661C6D">
        <w:t xml:space="preserve">2. </w:t>
      </w:r>
      <w:r w:rsidR="00E41CF3" w:rsidRPr="00661C6D">
        <w:t>Předmětem této vyhlášky je regulace činností, které by</w:t>
      </w:r>
      <w:r w:rsidR="00661C6D" w:rsidRPr="00661C6D">
        <w:t xml:space="preserve"> mohly narušit veřejný pořádek ve </w:t>
      </w:r>
      <w:r w:rsidR="00E41CF3" w:rsidRPr="00661C6D">
        <w:t>městě nebo být v rozporu s dobrými mravy, ochranou zdraví</w:t>
      </w:r>
      <w:r w:rsidR="009528C6" w:rsidRPr="00661C6D">
        <w:t>, a</w:t>
      </w:r>
      <w:r w:rsidR="00E41CF3" w:rsidRPr="00661C6D">
        <w:t xml:space="preserve"> směřující k ochraně před </w:t>
      </w:r>
      <w:r w:rsidR="00E41CF3" w:rsidRPr="00661C6D">
        <w:rPr>
          <w:rStyle w:val="Zvraznn"/>
          <w:i w:val="0"/>
        </w:rPr>
        <w:t xml:space="preserve">následnými škodami a újmami působenými narušováním veřejného pořádku na majetku, </w:t>
      </w:r>
      <w:r w:rsidR="00E41CF3" w:rsidRPr="00661C6D">
        <w:rPr>
          <w:rStyle w:val="Zvraznn"/>
        </w:rPr>
        <w:t xml:space="preserve"> </w:t>
      </w:r>
      <w:r w:rsidR="00E41CF3" w:rsidRPr="00661C6D">
        <w:rPr>
          <w:bCs w:val="0"/>
        </w:rPr>
        <w:t xml:space="preserve">jako </w:t>
      </w:r>
      <w:r w:rsidR="009528C6" w:rsidRPr="00661C6D">
        <w:rPr>
          <w:bCs w:val="0"/>
        </w:rPr>
        <w:t>veřejném</w:t>
      </w:r>
      <w:r w:rsidR="00E41CF3" w:rsidRPr="00661C6D">
        <w:rPr>
          <w:bCs w:val="0"/>
        </w:rPr>
        <w:t xml:space="preserve"> statku, jehož ochrana je ve veřejném zájmu</w:t>
      </w:r>
      <w:r w:rsidR="00E41CF3" w:rsidRPr="00661C6D">
        <w:rPr>
          <w:rStyle w:val="Zvraznn"/>
        </w:rPr>
        <w:t xml:space="preserve"> </w:t>
      </w:r>
      <w:r w:rsidR="009528C6" w:rsidRPr="00661C6D">
        <w:rPr>
          <w:rStyle w:val="Zvraznn"/>
          <w:i w:val="0"/>
        </w:rPr>
        <w:t>a zájmu</w:t>
      </w:r>
      <w:r w:rsidR="00E41CF3" w:rsidRPr="00661C6D">
        <w:rPr>
          <w:rStyle w:val="Zvraznn"/>
          <w:i w:val="0"/>
        </w:rPr>
        <w:t xml:space="preserve"> chráněn</w:t>
      </w:r>
      <w:r w:rsidR="009528C6" w:rsidRPr="00661C6D">
        <w:rPr>
          <w:rStyle w:val="Zvraznn"/>
          <w:i w:val="0"/>
        </w:rPr>
        <w:t>ém</w:t>
      </w:r>
      <w:r w:rsidR="00E41CF3" w:rsidRPr="00661C6D">
        <w:rPr>
          <w:rStyle w:val="Zvraznn"/>
          <w:i w:val="0"/>
        </w:rPr>
        <w:t xml:space="preserve"> statutárním městem Liberec jako územním samosprávným celkem.</w:t>
      </w:r>
    </w:p>
    <w:p w:rsidR="004E2B9B" w:rsidRDefault="004E2B9B" w:rsidP="00A72311">
      <w:pPr>
        <w:pStyle w:val="Zkladntext3"/>
      </w:pPr>
    </w:p>
    <w:p w:rsidR="00642CA4" w:rsidRPr="00661C6D" w:rsidRDefault="00642CA4" w:rsidP="00A72311">
      <w:pPr>
        <w:pStyle w:val="Zkladntext3"/>
      </w:pPr>
    </w:p>
    <w:p w:rsidR="00661C6D" w:rsidRPr="00661C6D" w:rsidRDefault="00752F39" w:rsidP="004E2B9B">
      <w:pPr>
        <w:jc w:val="center"/>
        <w:rPr>
          <w:b/>
        </w:rPr>
      </w:pPr>
      <w:r w:rsidRPr="00661C6D">
        <w:rPr>
          <w:b/>
        </w:rPr>
        <w:t xml:space="preserve">Čl. </w:t>
      </w:r>
      <w:r w:rsidR="00F005B1" w:rsidRPr="00661C6D">
        <w:rPr>
          <w:b/>
        </w:rPr>
        <w:t>2</w:t>
      </w:r>
    </w:p>
    <w:p w:rsidR="00FE34AE" w:rsidRPr="00661C6D" w:rsidRDefault="00752F39" w:rsidP="004E2B9B">
      <w:pPr>
        <w:jc w:val="center"/>
        <w:rPr>
          <w:b/>
        </w:rPr>
      </w:pPr>
      <w:r w:rsidRPr="00661C6D">
        <w:rPr>
          <w:b/>
        </w:rPr>
        <w:t>Základní pojmy</w:t>
      </w:r>
    </w:p>
    <w:p w:rsidR="004E2B9B" w:rsidRPr="00661C6D" w:rsidRDefault="004E2B9B" w:rsidP="006C7A37">
      <w:pPr>
        <w:pStyle w:val="Zkladntext"/>
        <w:tabs>
          <w:tab w:val="left" w:pos="5370"/>
        </w:tabs>
        <w:spacing w:after="0"/>
        <w:jc w:val="both"/>
      </w:pPr>
    </w:p>
    <w:p w:rsidR="00292A09" w:rsidRDefault="00292A09" w:rsidP="007F614F">
      <w:pPr>
        <w:jc w:val="both"/>
      </w:pPr>
      <w:r w:rsidRPr="00661C6D">
        <w:t>1. Veřejným pořádkem</w:t>
      </w:r>
      <w:r w:rsidR="00FC727E" w:rsidRPr="00661C6D">
        <w:t xml:space="preserve"> se rozumí stav, kdy je zaručeno klidné a pokojné soužití osob v daném místě a čase při respektování subjektivních práv a zachování možnosti jejich realizace, zejména nedotknutelnost a soukromí osob, ochrana majetku, zdraví</w:t>
      </w:r>
      <w:r w:rsidR="000C4256" w:rsidRPr="00661C6D">
        <w:t>,</w:t>
      </w:r>
      <w:r w:rsidR="00FC727E" w:rsidRPr="00661C6D">
        <w:t xml:space="preserve"> práv</w:t>
      </w:r>
      <w:r w:rsidR="000C4256" w:rsidRPr="00661C6D">
        <w:t>o na příznivé životní prostředí</w:t>
      </w:r>
      <w:r w:rsidR="00C2613B" w:rsidRPr="00661C6D">
        <w:t xml:space="preserve"> a</w:t>
      </w:r>
      <w:r w:rsidR="000C4256" w:rsidRPr="00661C6D">
        <w:t xml:space="preserve"> právo na kulturní podmínky pro život</w:t>
      </w:r>
      <w:r w:rsidR="00C2613B" w:rsidRPr="00661C6D">
        <w:t>.</w:t>
      </w:r>
      <w:r w:rsidR="00FC727E" w:rsidRPr="00661C6D">
        <w:t xml:space="preserve"> K nastolení a zajištění veřejného pořádku dochází dodržováním pravidel chování na veřejnosti, jejich</w:t>
      </w:r>
      <w:r w:rsidRPr="00661C6D">
        <w:t>ž</w:t>
      </w:r>
      <w:r w:rsidR="00FC727E" w:rsidRPr="00661C6D">
        <w:t xml:space="preserve"> soubor tvoří jednak pravidla obsažená v právních normách, jednak pravidla chování, která nejsou právně vyjádřena, ale jejich</w:t>
      </w:r>
      <w:r w:rsidR="001F3A45" w:rsidRPr="00661C6D">
        <w:t>ž</w:t>
      </w:r>
      <w:r w:rsidR="00FC727E" w:rsidRPr="00661C6D">
        <w:t xml:space="preserve"> zachová</w:t>
      </w:r>
      <w:r w:rsidR="001F3A45" w:rsidRPr="00661C6D">
        <w:t>vá</w:t>
      </w:r>
      <w:r w:rsidR="00FC727E" w:rsidRPr="00661C6D">
        <w:t>ní je dle obecného názoru a přesvědčení nezbytnou podmínkou soužití a veřejného zájmu.</w:t>
      </w:r>
    </w:p>
    <w:p w:rsidR="007F614F" w:rsidRPr="007F614F" w:rsidRDefault="007F614F" w:rsidP="007F614F">
      <w:pPr>
        <w:jc w:val="both"/>
      </w:pPr>
    </w:p>
    <w:p w:rsidR="00292A09" w:rsidRPr="00661C6D" w:rsidRDefault="00292A09" w:rsidP="00292A09">
      <w:pPr>
        <w:pStyle w:val="Zkladntext"/>
        <w:spacing w:after="0"/>
        <w:jc w:val="both"/>
      </w:pPr>
      <w:r w:rsidRPr="00661C6D">
        <w:rPr>
          <w:bCs/>
        </w:rPr>
        <w:lastRenderedPageBreak/>
        <w:t xml:space="preserve">2. Veřejným prostranstvím </w:t>
      </w:r>
      <w:r w:rsidRPr="00661C6D">
        <w:t>jsou všechna náměstí, ulice, tržiště, chodníky, veřejná zeleň, parky a další prostory přístupné každému bez omezení, tedy sloužící obecnému užívání, a to bez ohledu na vlastnictví k tomuto prostoru.</w:t>
      </w:r>
      <w:r w:rsidRPr="00661C6D">
        <w:rPr>
          <w:rStyle w:val="Znakapoznpodarou"/>
        </w:rPr>
        <w:footnoteReference w:id="1"/>
      </w:r>
    </w:p>
    <w:p w:rsidR="00FC727E" w:rsidRPr="00661C6D" w:rsidRDefault="00FC727E" w:rsidP="004E2B9B">
      <w:pPr>
        <w:pStyle w:val="Zkladntext"/>
        <w:spacing w:after="0"/>
        <w:jc w:val="both"/>
      </w:pPr>
    </w:p>
    <w:p w:rsidR="00561D4C" w:rsidRPr="00661C6D" w:rsidRDefault="00292A09" w:rsidP="00292A09">
      <w:pPr>
        <w:jc w:val="both"/>
      </w:pPr>
      <w:r w:rsidRPr="00661C6D">
        <w:t xml:space="preserve">3. </w:t>
      </w:r>
      <w:r w:rsidR="00561D4C" w:rsidRPr="00661C6D">
        <w:t xml:space="preserve">Veřejnou </w:t>
      </w:r>
      <w:r w:rsidRPr="00661C6D">
        <w:t xml:space="preserve">hudební </w:t>
      </w:r>
      <w:r w:rsidR="00561D4C" w:rsidRPr="00661C6D">
        <w:t>produkcí se rozumí hudba živá či reprodukovaná provozovaná na místech přístupných veřejnosti</w:t>
      </w:r>
      <w:r w:rsidR="00C2613B" w:rsidRPr="00661C6D">
        <w:t>.</w:t>
      </w:r>
      <w:r w:rsidR="00561D4C" w:rsidRPr="00661C6D">
        <w:t xml:space="preserve"> </w:t>
      </w:r>
    </w:p>
    <w:p w:rsidR="00561D4C" w:rsidRPr="00661C6D" w:rsidRDefault="00561D4C" w:rsidP="004E2B9B">
      <w:pPr>
        <w:pStyle w:val="Zkladntext"/>
        <w:spacing w:after="0"/>
        <w:jc w:val="both"/>
      </w:pPr>
    </w:p>
    <w:p w:rsidR="00FE34AE" w:rsidRPr="00661C6D" w:rsidRDefault="00292A09" w:rsidP="00546605">
      <w:pPr>
        <w:jc w:val="both"/>
      </w:pPr>
      <w:r w:rsidRPr="00661C6D">
        <w:t>4</w:t>
      </w:r>
      <w:r w:rsidR="00546605" w:rsidRPr="00661C6D">
        <w:t>. Veřejnosti přístupnou akcí se pro účely této vyhlášky rozum</w:t>
      </w:r>
      <w:r w:rsidR="00B93CD6" w:rsidRPr="00661C6D">
        <w:t>í sportovní akce, kulturní akce a</w:t>
      </w:r>
      <w:r w:rsidR="00546605" w:rsidRPr="00661C6D">
        <w:t xml:space="preserve"> akce spojené s</w:t>
      </w:r>
      <w:r w:rsidRPr="00661C6D">
        <w:t xml:space="preserve"> veřejnou</w:t>
      </w:r>
      <w:r w:rsidR="00546605" w:rsidRPr="00661C6D">
        <w:t> hudební produkcí</w:t>
      </w:r>
      <w:r w:rsidRPr="00661C6D">
        <w:t>,</w:t>
      </w:r>
      <w:r w:rsidR="00546605" w:rsidRPr="00661C6D">
        <w:t xml:space="preserve"> </w:t>
      </w:r>
      <w:r w:rsidR="00561D4C" w:rsidRPr="00661C6D">
        <w:t>konající se na veřejném</w:t>
      </w:r>
      <w:r w:rsidR="00546605" w:rsidRPr="00661C6D">
        <w:t xml:space="preserve"> prostranství</w:t>
      </w:r>
      <w:r w:rsidR="007A7A42" w:rsidRPr="00661C6D">
        <w:t>.</w:t>
      </w:r>
    </w:p>
    <w:p w:rsidR="002E719B" w:rsidRPr="00661C6D" w:rsidRDefault="002E719B" w:rsidP="00546605">
      <w:pPr>
        <w:jc w:val="both"/>
      </w:pPr>
    </w:p>
    <w:p w:rsidR="004E2B9B" w:rsidRPr="00661C6D" w:rsidRDefault="00292A09" w:rsidP="004E2B9B">
      <w:pPr>
        <w:jc w:val="both"/>
      </w:pPr>
      <w:r w:rsidRPr="00661C6D">
        <w:t>5</w:t>
      </w:r>
      <w:r w:rsidR="002E719B" w:rsidRPr="00661C6D">
        <w:t>. Veřejnou zelení jsou parky, uliční a sídlištní zeleň a jiné plochy funkční a rekreační zeleně na veřejném prostranství.</w:t>
      </w:r>
    </w:p>
    <w:p w:rsidR="00FE34AE" w:rsidRPr="00661C6D" w:rsidRDefault="00FE34AE" w:rsidP="004E2B9B">
      <w:pPr>
        <w:jc w:val="both"/>
      </w:pPr>
    </w:p>
    <w:p w:rsidR="00FE34AE" w:rsidRPr="00661C6D" w:rsidRDefault="00292A09" w:rsidP="004E2B9B">
      <w:pPr>
        <w:ind w:right="573"/>
        <w:jc w:val="both"/>
        <w:rPr>
          <w:bCs/>
        </w:rPr>
      </w:pPr>
      <w:r w:rsidRPr="00661C6D">
        <w:rPr>
          <w:bCs/>
        </w:rPr>
        <w:t>6</w:t>
      </w:r>
      <w:r w:rsidR="00FE34AE" w:rsidRPr="00661C6D">
        <w:rPr>
          <w:bCs/>
        </w:rPr>
        <w:t>. Držitel</w:t>
      </w:r>
      <w:r w:rsidR="009A40AA" w:rsidRPr="00661C6D">
        <w:rPr>
          <w:bCs/>
        </w:rPr>
        <w:t>em</w:t>
      </w:r>
      <w:r w:rsidR="00FE34AE" w:rsidRPr="00661C6D">
        <w:rPr>
          <w:bCs/>
        </w:rPr>
        <w:t xml:space="preserve"> zvířete</w:t>
      </w:r>
      <w:r w:rsidR="009A40AA" w:rsidRPr="00661C6D">
        <w:rPr>
          <w:bCs/>
        </w:rPr>
        <w:t xml:space="preserve"> je vlastník zvířete nebo ten, komu bylo zvíře svěřeno. </w:t>
      </w:r>
    </w:p>
    <w:p w:rsidR="005B51DF" w:rsidRPr="00661C6D" w:rsidRDefault="005B51DF" w:rsidP="005B51DF">
      <w:pPr>
        <w:jc w:val="both"/>
      </w:pPr>
    </w:p>
    <w:p w:rsidR="00262DD4" w:rsidRPr="00661C6D" w:rsidRDefault="00262DD4" w:rsidP="00262DD4">
      <w:pPr>
        <w:pStyle w:val="TEXTODSTAVEC"/>
      </w:pPr>
    </w:p>
    <w:p w:rsidR="00661C6D" w:rsidRPr="00661C6D" w:rsidRDefault="00F005B1" w:rsidP="00F005B1">
      <w:pPr>
        <w:pStyle w:val="NADPISODSTAVEC"/>
      </w:pPr>
      <w:r w:rsidRPr="00661C6D">
        <w:t>Čl. 3</w:t>
      </w:r>
    </w:p>
    <w:p w:rsidR="00714701" w:rsidRPr="00661C6D" w:rsidRDefault="006A0D4A" w:rsidP="00F005B1">
      <w:pPr>
        <w:pStyle w:val="NADPISODSTAVEC"/>
      </w:pPr>
      <w:r w:rsidRPr="00661C6D">
        <w:t xml:space="preserve">Ochrana </w:t>
      </w:r>
      <w:r w:rsidR="00C53E09" w:rsidRPr="00661C6D">
        <w:t>veřejného pořádku</w:t>
      </w:r>
      <w:r w:rsidRPr="00661C6D">
        <w:t xml:space="preserve"> p</w:t>
      </w:r>
      <w:r w:rsidR="00903D8B" w:rsidRPr="00661C6D">
        <w:t>roti hluku</w:t>
      </w:r>
    </w:p>
    <w:p w:rsidR="00714701" w:rsidRPr="00661C6D" w:rsidRDefault="00F005B1" w:rsidP="00292A09">
      <w:pPr>
        <w:spacing w:before="100" w:beforeAutospacing="1" w:after="100" w:afterAutospacing="1"/>
        <w:ind w:right="72"/>
        <w:jc w:val="both"/>
      </w:pPr>
      <w:r w:rsidRPr="00661C6D">
        <w:t>1</w:t>
      </w:r>
      <w:r w:rsidR="006A0D4A" w:rsidRPr="00661C6D">
        <w:t xml:space="preserve">. </w:t>
      </w:r>
      <w:r w:rsidR="00714701" w:rsidRPr="00661C6D">
        <w:t>Každý je povinen zdržet se o nedělích a</w:t>
      </w:r>
      <w:r w:rsidR="00BA5BEE" w:rsidRPr="00661C6D">
        <w:t xml:space="preserve"> o státních a ostatních svátcích</w:t>
      </w:r>
      <w:r w:rsidR="00714701" w:rsidRPr="00661C6D">
        <w:t xml:space="preserve"> v době do </w:t>
      </w:r>
      <w:r w:rsidR="00895091" w:rsidRPr="00661C6D">
        <w:t>15:00 hodin</w:t>
      </w:r>
      <w:r w:rsidR="00714701" w:rsidRPr="00661C6D">
        <w:t xml:space="preserve"> veškerých prací spojených s užíváním zařízení a přístroj</w:t>
      </w:r>
      <w:r w:rsidR="00FF6857" w:rsidRPr="00661C6D">
        <w:t>ů způsobující</w:t>
      </w:r>
      <w:r w:rsidR="00292A09" w:rsidRPr="00661C6D">
        <w:t>ch</w:t>
      </w:r>
      <w:r w:rsidR="00FF6857" w:rsidRPr="00661C6D">
        <w:t xml:space="preserve"> hluk, např. sekaček</w:t>
      </w:r>
      <w:r w:rsidR="00714701" w:rsidRPr="00661C6D">
        <w:t xml:space="preserve"> na trávu, cirkulárek, motorových pil, křovinořezů apod.</w:t>
      </w:r>
    </w:p>
    <w:p w:rsidR="006A0D4A" w:rsidRPr="00661C6D" w:rsidRDefault="00F005B1" w:rsidP="00642CA4">
      <w:pPr>
        <w:ind w:right="74"/>
        <w:jc w:val="both"/>
      </w:pPr>
      <w:r w:rsidRPr="00661C6D">
        <w:t>2</w:t>
      </w:r>
      <w:r w:rsidR="006A0D4A" w:rsidRPr="00661C6D">
        <w:t xml:space="preserve">. </w:t>
      </w:r>
      <w:r w:rsidRPr="00661C6D">
        <w:t>Zákaz dle odstavce 1 se nevztahuje na provádění stavebních prací na stavbách veřejné infrastruktury</w:t>
      </w:r>
      <w:r w:rsidR="00602D72" w:rsidRPr="00661C6D">
        <w:t xml:space="preserve"> ve smyslu § 2 odst. 1 písm. m) zákona č. 183/2006 Sb., o územním plánování a stavebním řádu (stavební zákon), ve znění pozdějších předpisů</w:t>
      </w:r>
      <w:r w:rsidR="00E2764D" w:rsidRPr="00661C6D">
        <w:t>.</w:t>
      </w:r>
      <w:r w:rsidR="00E2764D" w:rsidRPr="00661C6D">
        <w:rPr>
          <w:rStyle w:val="Znakapoznpodarou"/>
        </w:rPr>
        <w:footnoteReference w:id="2"/>
      </w:r>
      <w:r w:rsidR="00602D72" w:rsidRPr="00661C6D">
        <w:t xml:space="preserve"> </w:t>
      </w:r>
    </w:p>
    <w:p w:rsidR="00967055" w:rsidRDefault="00967055" w:rsidP="00967055">
      <w:pPr>
        <w:pStyle w:val="Normlnweb"/>
        <w:shd w:val="clear" w:color="auto" w:fill="FFFFFF"/>
        <w:spacing w:before="0" w:beforeAutospacing="0" w:after="0" w:afterAutospacing="0"/>
      </w:pPr>
    </w:p>
    <w:p w:rsidR="00642CA4" w:rsidRPr="00661C6D" w:rsidRDefault="00642CA4" w:rsidP="00967055">
      <w:pPr>
        <w:pStyle w:val="Normlnweb"/>
        <w:shd w:val="clear" w:color="auto" w:fill="FFFFFF"/>
        <w:spacing w:before="0" w:beforeAutospacing="0" w:after="0" w:afterAutospacing="0"/>
      </w:pPr>
    </w:p>
    <w:p w:rsidR="00B93CD6" w:rsidRPr="00661C6D" w:rsidRDefault="007A7A42" w:rsidP="00B93CD6">
      <w:pPr>
        <w:ind w:right="573"/>
        <w:jc w:val="center"/>
        <w:rPr>
          <w:b/>
        </w:rPr>
      </w:pPr>
      <w:r w:rsidRPr="00661C6D">
        <w:rPr>
          <w:b/>
        </w:rPr>
        <w:t xml:space="preserve">Čl. </w:t>
      </w:r>
      <w:r w:rsidR="00F005B1" w:rsidRPr="00661C6D">
        <w:rPr>
          <w:b/>
        </w:rPr>
        <w:t>4</w:t>
      </w:r>
    </w:p>
    <w:p w:rsidR="006A0D4A" w:rsidRPr="00661C6D" w:rsidRDefault="006A0D4A" w:rsidP="00B93CD6">
      <w:pPr>
        <w:ind w:right="573"/>
        <w:jc w:val="center"/>
        <w:rPr>
          <w:b/>
        </w:rPr>
      </w:pPr>
      <w:r w:rsidRPr="00661C6D">
        <w:rPr>
          <w:b/>
        </w:rPr>
        <w:t>Podmínky pro pořádání veřejnosti přístupných akcí</w:t>
      </w:r>
    </w:p>
    <w:p w:rsidR="00B93CD6" w:rsidRPr="00661C6D" w:rsidRDefault="00B93CD6" w:rsidP="00B93CD6">
      <w:pPr>
        <w:ind w:right="573"/>
        <w:jc w:val="center"/>
        <w:rPr>
          <w:b/>
        </w:rPr>
      </w:pPr>
    </w:p>
    <w:p w:rsidR="00BF31FE" w:rsidRPr="00661C6D" w:rsidRDefault="007A7A42" w:rsidP="00BF31FE">
      <w:pPr>
        <w:jc w:val="both"/>
      </w:pPr>
      <w:r w:rsidRPr="00661C6D">
        <w:t>1. Konání veřejnosti přístupn</w:t>
      </w:r>
      <w:r w:rsidR="00B93CD6" w:rsidRPr="00661C6D">
        <w:t>é</w:t>
      </w:r>
      <w:r w:rsidRPr="00661C6D">
        <w:t xml:space="preserve"> akce</w:t>
      </w:r>
      <w:r w:rsidR="00C53E09" w:rsidRPr="00661C6D">
        <w:t xml:space="preserve"> </w:t>
      </w:r>
      <w:r w:rsidRPr="00661C6D">
        <w:t xml:space="preserve">je povinen jejich pořadatel </w:t>
      </w:r>
      <w:r w:rsidR="00CA50DC" w:rsidRPr="00661C6D">
        <w:t>oznámit Magistrátu města Liberec</w:t>
      </w:r>
      <w:r w:rsidR="00C054AA" w:rsidRPr="00661C6D">
        <w:t xml:space="preserve">, </w:t>
      </w:r>
      <w:r w:rsidR="00DF5743" w:rsidRPr="00661C6D">
        <w:t xml:space="preserve">sekretariátu </w:t>
      </w:r>
      <w:r w:rsidR="00480F0E" w:rsidRPr="00661C6D">
        <w:t>tajemníka</w:t>
      </w:r>
      <w:r w:rsidRPr="00661C6D">
        <w:t xml:space="preserve"> nejpozději </w:t>
      </w:r>
      <w:r w:rsidR="00AE7C79" w:rsidRPr="00661C6D">
        <w:t>10</w:t>
      </w:r>
      <w:r w:rsidR="00C054AA" w:rsidRPr="00661C6D">
        <w:t xml:space="preserve"> dnů před jejím</w:t>
      </w:r>
      <w:r w:rsidRPr="00661C6D">
        <w:t xml:space="preserve"> konáním.</w:t>
      </w:r>
    </w:p>
    <w:p w:rsidR="00371808" w:rsidRPr="00661C6D" w:rsidRDefault="00371808" w:rsidP="00BF31FE">
      <w:pPr>
        <w:jc w:val="both"/>
      </w:pPr>
    </w:p>
    <w:p w:rsidR="007A7A42" w:rsidRPr="00661C6D" w:rsidRDefault="0008673F" w:rsidP="00BF31FE">
      <w:pPr>
        <w:jc w:val="both"/>
      </w:pPr>
      <w:r w:rsidRPr="00661C6D">
        <w:t>2</w:t>
      </w:r>
      <w:r w:rsidR="007A7A42" w:rsidRPr="00661C6D">
        <w:t>. V oznámení musí být uvedeno:</w:t>
      </w:r>
    </w:p>
    <w:p w:rsidR="0008673F" w:rsidRPr="00661C6D" w:rsidRDefault="0008673F" w:rsidP="0008673F"/>
    <w:p w:rsidR="00546605" w:rsidRPr="00642CA4" w:rsidRDefault="00546605" w:rsidP="00642CA4">
      <w:pPr>
        <w:numPr>
          <w:ilvl w:val="0"/>
          <w:numId w:val="23"/>
        </w:numPr>
        <w:spacing w:line="360" w:lineRule="auto"/>
        <w:jc w:val="both"/>
        <w:rPr>
          <w:szCs w:val="20"/>
        </w:rPr>
      </w:pPr>
      <w:r w:rsidRPr="00661C6D">
        <w:t>jméno, příjmení, datum narození, adres</w:t>
      </w:r>
      <w:r w:rsidR="00C054AA" w:rsidRPr="00661C6D">
        <w:t>a</w:t>
      </w:r>
      <w:r w:rsidRPr="00661C6D">
        <w:t xml:space="preserve"> místa trvalého pobytu a adres</w:t>
      </w:r>
      <w:r w:rsidR="00C054AA" w:rsidRPr="00661C6D">
        <w:t>a</w:t>
      </w:r>
      <w:r w:rsidRPr="00661C6D">
        <w:t xml:space="preserve"> bydliště, je-li odlišná od místa trvalého pobytu</w:t>
      </w:r>
      <w:r w:rsidR="0008673F" w:rsidRPr="00661C6D">
        <w:t>,</w:t>
      </w:r>
      <w:r w:rsidRPr="00661C6D">
        <w:t xml:space="preserve"> pořadatele; je-li pořadatelem právnická osoba, název či obchodní firm</w:t>
      </w:r>
      <w:r w:rsidR="0004742D" w:rsidRPr="00661C6D">
        <w:t>a</w:t>
      </w:r>
      <w:r w:rsidRPr="00661C6D">
        <w:t>, sídlo a označení osoby, která za tuto právnickou osobu jedná,</w:t>
      </w:r>
    </w:p>
    <w:p w:rsidR="0004742D" w:rsidRPr="00661C6D" w:rsidRDefault="00546605" w:rsidP="00642CA4">
      <w:pPr>
        <w:pStyle w:val="Zkladntext"/>
        <w:numPr>
          <w:ilvl w:val="0"/>
          <w:numId w:val="23"/>
        </w:numPr>
        <w:spacing w:after="0" w:line="360" w:lineRule="auto"/>
        <w:ind w:left="714" w:hanging="357"/>
        <w:jc w:val="both"/>
      </w:pPr>
      <w:r w:rsidRPr="00661C6D">
        <w:t xml:space="preserve">označení druhu </w:t>
      </w:r>
      <w:r w:rsidR="007A7A42" w:rsidRPr="00661C6D">
        <w:t>akce</w:t>
      </w:r>
      <w:r w:rsidR="0004742D" w:rsidRPr="00661C6D">
        <w:t>, doba</w:t>
      </w:r>
      <w:r w:rsidRPr="00661C6D">
        <w:t xml:space="preserve"> a místo</w:t>
      </w:r>
      <w:r w:rsidR="007A7A42" w:rsidRPr="00661C6D">
        <w:t xml:space="preserve"> jejího</w:t>
      </w:r>
      <w:r w:rsidR="009979BD" w:rsidRPr="00661C6D">
        <w:t xml:space="preserve"> konání včetně údaje o jejím</w:t>
      </w:r>
      <w:r w:rsidRPr="00661C6D">
        <w:t xml:space="preserve"> počátku a ukončení, </w:t>
      </w:r>
    </w:p>
    <w:p w:rsidR="0004742D" w:rsidRPr="00642CA4" w:rsidRDefault="0004742D" w:rsidP="00642CA4">
      <w:pPr>
        <w:numPr>
          <w:ilvl w:val="0"/>
          <w:numId w:val="23"/>
        </w:numPr>
        <w:spacing w:line="360" w:lineRule="auto"/>
        <w:jc w:val="both"/>
        <w:rPr>
          <w:szCs w:val="20"/>
        </w:rPr>
      </w:pPr>
      <w:r w:rsidRPr="00661C6D">
        <w:t>předpokládaný počet účastníků akce,</w:t>
      </w:r>
    </w:p>
    <w:p w:rsidR="0004742D" w:rsidRPr="00642CA4" w:rsidRDefault="0004742D" w:rsidP="00642CA4">
      <w:pPr>
        <w:numPr>
          <w:ilvl w:val="0"/>
          <w:numId w:val="23"/>
        </w:numPr>
        <w:spacing w:line="360" w:lineRule="auto"/>
        <w:jc w:val="both"/>
        <w:rPr>
          <w:szCs w:val="20"/>
        </w:rPr>
      </w:pPr>
      <w:r w:rsidRPr="00661C6D">
        <w:lastRenderedPageBreak/>
        <w:t xml:space="preserve">počet osob zajišťujících pořadatelskou službu a způsob jejich označení, </w:t>
      </w:r>
    </w:p>
    <w:p w:rsidR="0004742D" w:rsidRPr="00642CA4" w:rsidRDefault="0004742D" w:rsidP="00642CA4">
      <w:pPr>
        <w:numPr>
          <w:ilvl w:val="0"/>
          <w:numId w:val="23"/>
        </w:numPr>
        <w:spacing w:line="360" w:lineRule="auto"/>
        <w:jc w:val="both"/>
        <w:rPr>
          <w:szCs w:val="20"/>
        </w:rPr>
      </w:pPr>
      <w:r w:rsidRPr="00661C6D">
        <w:t>údaje o osobě pověřené pořadatelem akce k osobní spolupráci s orgány veřejné moci, pokud pořadatel akce tuto osobu určí,</w:t>
      </w:r>
    </w:p>
    <w:p w:rsidR="00642CA4" w:rsidRPr="00642CA4" w:rsidRDefault="0004742D" w:rsidP="00642CA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C6D">
        <w:t>údaje o osobách, které poskytly k užívání pozemek nebo stavbu, kde se má akce konat,</w:t>
      </w:r>
    </w:p>
    <w:p w:rsidR="00642CA4" w:rsidRPr="00642CA4" w:rsidRDefault="00A754B5" w:rsidP="00642CA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C6D">
        <w:t>lhůta</w:t>
      </w:r>
      <w:r w:rsidR="0004742D" w:rsidRPr="00661C6D">
        <w:t>, ve které zajistí úklid místa konání akce, a způsob tohoto úklidu,</w:t>
      </w:r>
    </w:p>
    <w:p w:rsidR="00642CA4" w:rsidRPr="00642CA4" w:rsidRDefault="0004742D" w:rsidP="00642CA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C6D">
        <w:t>způsob zajištění obecných povinností při nakládání s odpady vzniklými při pořádání akce,</w:t>
      </w:r>
      <w:r w:rsidR="00E2764D" w:rsidRPr="00661C6D">
        <w:rPr>
          <w:rStyle w:val="Znakapoznpodarou"/>
        </w:rPr>
        <w:footnoteReference w:id="3"/>
      </w:r>
      <w:r w:rsidRPr="00642CA4">
        <w:rPr>
          <w:vertAlign w:val="superscript"/>
        </w:rPr>
        <w:t xml:space="preserve"> </w:t>
      </w:r>
    </w:p>
    <w:p w:rsidR="006A0D4A" w:rsidRPr="00642CA4" w:rsidRDefault="0004742D" w:rsidP="00642CA4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2CA4">
        <w:rPr>
          <w:szCs w:val="20"/>
        </w:rPr>
        <w:t>způsob zajištění podmínek stanovených zvláštními právními předpisy v oblasti požární ochrany.</w:t>
      </w:r>
      <w:r w:rsidR="00E2764D" w:rsidRPr="00661C6D">
        <w:rPr>
          <w:rStyle w:val="Znakapoznpodarou"/>
          <w:szCs w:val="20"/>
        </w:rPr>
        <w:footnoteReference w:id="4"/>
      </w:r>
    </w:p>
    <w:p w:rsidR="00642CA4" w:rsidRDefault="00642CA4" w:rsidP="00642CA4">
      <w:pPr>
        <w:pStyle w:val="Zkladntext"/>
        <w:keepLines/>
        <w:spacing w:after="0"/>
      </w:pPr>
    </w:p>
    <w:p w:rsidR="00642CA4" w:rsidRDefault="00642CA4" w:rsidP="00642CA4">
      <w:pPr>
        <w:pStyle w:val="Zkladntext"/>
        <w:keepLines/>
        <w:spacing w:after="0"/>
      </w:pPr>
    </w:p>
    <w:p w:rsidR="005F6ABC" w:rsidRPr="00661C6D" w:rsidRDefault="005F6ABC" w:rsidP="00642CA4">
      <w:pPr>
        <w:pStyle w:val="Zkladntext"/>
        <w:keepLines/>
        <w:spacing w:after="0"/>
        <w:jc w:val="center"/>
      </w:pPr>
      <w:r w:rsidRPr="00661C6D">
        <w:rPr>
          <w:b/>
        </w:rPr>
        <w:t>Č</w:t>
      </w:r>
      <w:r w:rsidR="00A754B5" w:rsidRPr="00661C6D">
        <w:rPr>
          <w:b/>
        </w:rPr>
        <w:t xml:space="preserve">l. </w:t>
      </w:r>
      <w:r w:rsidR="00F005B1" w:rsidRPr="00661C6D">
        <w:rPr>
          <w:b/>
        </w:rPr>
        <w:t>5</w:t>
      </w:r>
    </w:p>
    <w:p w:rsidR="005F6ABC" w:rsidRPr="00661C6D" w:rsidRDefault="006B3D25" w:rsidP="00354201">
      <w:pPr>
        <w:pStyle w:val="Zkladntext"/>
        <w:keepLines/>
        <w:spacing w:after="0"/>
        <w:jc w:val="center"/>
        <w:rPr>
          <w:b/>
        </w:rPr>
      </w:pPr>
      <w:r w:rsidRPr="00661C6D">
        <w:rPr>
          <w:b/>
        </w:rPr>
        <w:t>Čistota veřejných prostranství</w:t>
      </w:r>
      <w:r w:rsidR="005F6ABC" w:rsidRPr="00661C6D">
        <w:rPr>
          <w:b/>
        </w:rPr>
        <w:t> </w:t>
      </w:r>
    </w:p>
    <w:p w:rsidR="00354201" w:rsidRPr="00661C6D" w:rsidRDefault="00354201" w:rsidP="00354201">
      <w:pPr>
        <w:pStyle w:val="Zkladntext"/>
        <w:keepLines/>
        <w:spacing w:after="0"/>
        <w:jc w:val="center"/>
      </w:pPr>
    </w:p>
    <w:p w:rsidR="006B3D25" w:rsidRPr="00661C6D" w:rsidRDefault="006B3D25" w:rsidP="006B3D25">
      <w:pPr>
        <w:jc w:val="both"/>
      </w:pPr>
      <w:r w:rsidRPr="00661C6D">
        <w:t>1. Každý je povinen počínat si tak, aby nezpůsobil znečištění veřejných prostranství.</w:t>
      </w:r>
    </w:p>
    <w:p w:rsidR="006B3D25" w:rsidRPr="00661C6D" w:rsidRDefault="006B3D25" w:rsidP="006B3D25">
      <w:pPr>
        <w:jc w:val="both"/>
      </w:pPr>
    </w:p>
    <w:p w:rsidR="005C47A8" w:rsidRPr="00661C6D" w:rsidRDefault="006B3D25" w:rsidP="00F46F47">
      <w:pPr>
        <w:pStyle w:val="Zkladntext"/>
        <w:keepLines/>
        <w:spacing w:after="0"/>
        <w:jc w:val="both"/>
      </w:pPr>
      <w:r w:rsidRPr="00661C6D">
        <w:t xml:space="preserve">2. </w:t>
      </w:r>
      <w:r w:rsidR="001A7010" w:rsidRPr="00661C6D">
        <w:t>Na veřejných prostranstvích je zakázáno</w:t>
      </w:r>
      <w:r w:rsidR="009979BD" w:rsidRPr="00661C6D">
        <w:t xml:space="preserve"> v</w:t>
      </w:r>
      <w:r w:rsidR="00903D8B" w:rsidRPr="00661C6D">
        <w:t> městské památkové zóně</w:t>
      </w:r>
      <w:r w:rsidR="00E2764D" w:rsidRPr="00661C6D">
        <w:rPr>
          <w:rStyle w:val="Znakapoznpodarou"/>
        </w:rPr>
        <w:footnoteReference w:id="5"/>
      </w:r>
      <w:r w:rsidR="00903D8B" w:rsidRPr="00661C6D">
        <w:t xml:space="preserve"> </w:t>
      </w:r>
      <w:r w:rsidR="005C47A8" w:rsidRPr="00661C6D">
        <w:t>u</w:t>
      </w:r>
      <w:r w:rsidR="009979BD" w:rsidRPr="00661C6D">
        <w:t>mísťovat sběrné nádoby na komunální odpad – popelnice a kontejnery - mimo dny, kdy je prováděn svoz odpadu</w:t>
      </w:r>
      <w:r w:rsidR="003E6958" w:rsidRPr="00661C6D">
        <w:t>.</w:t>
      </w:r>
    </w:p>
    <w:p w:rsidR="00F46F47" w:rsidRPr="00661C6D" w:rsidRDefault="00F46F47" w:rsidP="00F46F47">
      <w:pPr>
        <w:pStyle w:val="Zkladntext"/>
        <w:keepLines/>
        <w:spacing w:after="0"/>
        <w:jc w:val="both"/>
      </w:pPr>
    </w:p>
    <w:p w:rsidR="006B3D25" w:rsidRPr="00661C6D" w:rsidRDefault="006B3D25" w:rsidP="006C7A37">
      <w:pPr>
        <w:jc w:val="both"/>
      </w:pPr>
      <w:r w:rsidRPr="00661C6D">
        <w:t>3.</w:t>
      </w:r>
      <w:r w:rsidR="009A40AA" w:rsidRPr="00661C6D">
        <w:t xml:space="preserve"> Držitel zvířete je povinen</w:t>
      </w:r>
      <w:r w:rsidR="002E719B" w:rsidRPr="00661C6D">
        <w:t xml:space="preserve"> neprodleně</w:t>
      </w:r>
      <w:r w:rsidR="00F95E49" w:rsidRPr="00661C6D">
        <w:t xml:space="preserve"> na veřejných</w:t>
      </w:r>
      <w:r w:rsidR="009A40AA" w:rsidRPr="00661C6D">
        <w:t xml:space="preserve"> prostranství</w:t>
      </w:r>
      <w:r w:rsidR="00F95E49" w:rsidRPr="00661C6D">
        <w:t>ch</w:t>
      </w:r>
      <w:r w:rsidR="009A40AA" w:rsidRPr="00661C6D">
        <w:t xml:space="preserve"> odstranit výkaly po drženém zvířeti. </w:t>
      </w:r>
    </w:p>
    <w:p w:rsidR="003E6958" w:rsidRPr="00642CA4" w:rsidRDefault="003E6958" w:rsidP="00642CA4">
      <w:pPr>
        <w:pStyle w:val="Zkladntext"/>
        <w:keepLines/>
        <w:spacing w:after="0"/>
      </w:pPr>
    </w:p>
    <w:p w:rsidR="005C47A8" w:rsidRPr="00642CA4" w:rsidRDefault="005C47A8" w:rsidP="00642CA4">
      <w:pPr>
        <w:pStyle w:val="Zkladntext"/>
        <w:keepLines/>
        <w:spacing w:after="0"/>
      </w:pPr>
    </w:p>
    <w:p w:rsidR="00265E81" w:rsidRPr="00661C6D" w:rsidRDefault="00A754B5" w:rsidP="00BA509E">
      <w:pPr>
        <w:pStyle w:val="Zkladntext"/>
        <w:keepLines/>
        <w:spacing w:after="0"/>
        <w:jc w:val="center"/>
      </w:pPr>
      <w:r w:rsidRPr="00661C6D">
        <w:rPr>
          <w:b/>
        </w:rPr>
        <w:t>Čl.</w:t>
      </w:r>
      <w:r w:rsidR="00F005B1" w:rsidRPr="00661C6D">
        <w:rPr>
          <w:b/>
        </w:rPr>
        <w:t xml:space="preserve"> 6</w:t>
      </w:r>
    </w:p>
    <w:p w:rsidR="00265E81" w:rsidRPr="00661C6D" w:rsidRDefault="00265E81" w:rsidP="006C7A37">
      <w:pPr>
        <w:pStyle w:val="Zkladntext"/>
        <w:keepLines/>
        <w:spacing w:after="0"/>
        <w:jc w:val="center"/>
        <w:rPr>
          <w:b/>
        </w:rPr>
      </w:pPr>
      <w:r w:rsidRPr="00661C6D">
        <w:rPr>
          <w:b/>
        </w:rPr>
        <w:t>Ochrana veřejné zeleně</w:t>
      </w:r>
    </w:p>
    <w:p w:rsidR="006C7A37" w:rsidRPr="00661C6D" w:rsidRDefault="006C7A37" w:rsidP="006C7A37">
      <w:pPr>
        <w:pStyle w:val="Zkladntext"/>
        <w:keepLines/>
        <w:spacing w:after="0"/>
        <w:jc w:val="center"/>
      </w:pPr>
    </w:p>
    <w:p w:rsidR="00265E81" w:rsidRPr="00661C6D" w:rsidRDefault="00265E81" w:rsidP="00480F0E">
      <w:pPr>
        <w:jc w:val="both"/>
      </w:pPr>
      <w:r w:rsidRPr="00661C6D">
        <w:t>1. Každý je povinen počínat si tak, aby nezpůsobil znečištění či poškození veřejné zeleně.</w:t>
      </w:r>
    </w:p>
    <w:p w:rsidR="00A56BE6" w:rsidRPr="00661C6D" w:rsidRDefault="00A56BE6" w:rsidP="00265E81">
      <w:pPr>
        <w:jc w:val="both"/>
      </w:pPr>
    </w:p>
    <w:p w:rsidR="006C7A37" w:rsidRPr="00661C6D" w:rsidRDefault="00265E81" w:rsidP="006C7A37">
      <w:pPr>
        <w:jc w:val="both"/>
      </w:pPr>
      <w:r w:rsidRPr="00661C6D">
        <w:t>2. Na plochách veřejné zeleně je zakázáno zejména:</w:t>
      </w:r>
    </w:p>
    <w:p w:rsidR="006C7A37" w:rsidRPr="00661C6D" w:rsidRDefault="006C7A37" w:rsidP="006C7A37">
      <w:pPr>
        <w:jc w:val="both"/>
      </w:pPr>
    </w:p>
    <w:p w:rsidR="005F6ABC" w:rsidRPr="00661C6D" w:rsidRDefault="005F6ABC" w:rsidP="00642CA4">
      <w:pPr>
        <w:numPr>
          <w:ilvl w:val="0"/>
          <w:numId w:val="43"/>
        </w:numPr>
        <w:spacing w:line="360" w:lineRule="auto"/>
        <w:jc w:val="both"/>
      </w:pPr>
      <w:r w:rsidRPr="00661C6D">
        <w:t>trhat květiny a plody okrasných dřevin,</w:t>
      </w:r>
    </w:p>
    <w:p w:rsidR="005F6ABC" w:rsidRPr="00661C6D" w:rsidRDefault="005F6ABC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lámat větve nebo jinak poškozovat stromy, keře a jiné části zeleně,</w:t>
      </w:r>
    </w:p>
    <w:p w:rsidR="005F6ABC" w:rsidRPr="00661C6D" w:rsidRDefault="005F6ABC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vyvěšovat plakáty, letáky a jiné reklamní nebo propagační materiály na dřeviny,</w:t>
      </w:r>
    </w:p>
    <w:p w:rsidR="005F6ABC" w:rsidRPr="00661C6D" w:rsidRDefault="005F6ABC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 xml:space="preserve">provádět jakékoliv úpravy veřejné zeleně (včetně změny povrchových vrstev) nebo vlastní výsadbu </w:t>
      </w:r>
      <w:r w:rsidR="004B2A69" w:rsidRPr="00661C6D">
        <w:t xml:space="preserve"> bez souhlasu vlastníka</w:t>
      </w:r>
      <w:r w:rsidRPr="00661C6D">
        <w:t>,</w:t>
      </w:r>
    </w:p>
    <w:p w:rsidR="005F6ABC" w:rsidRPr="00661C6D" w:rsidRDefault="005F6ABC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vstupovat do ohrazených ploch nebo prostorů označených přísl</w:t>
      </w:r>
      <w:r w:rsidR="00156AB9" w:rsidRPr="00661C6D">
        <w:t>ušnou značkou</w:t>
      </w:r>
      <w:r w:rsidRPr="00661C6D">
        <w:t>,</w:t>
      </w:r>
    </w:p>
    <w:p w:rsidR="005F6ABC" w:rsidRPr="00661C6D" w:rsidRDefault="00C054AA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přemísťovat</w:t>
      </w:r>
      <w:r w:rsidR="005F6ABC" w:rsidRPr="00661C6D">
        <w:t xml:space="preserve"> nádob</w:t>
      </w:r>
      <w:r w:rsidRPr="00661C6D">
        <w:t>y s mobilní zelení (květináče</w:t>
      </w:r>
      <w:r w:rsidR="005F6ABC" w:rsidRPr="00661C6D">
        <w:t>)</w:t>
      </w:r>
      <w:r w:rsidR="006053DF" w:rsidRPr="00661C6D">
        <w:t xml:space="preserve"> a jiná zařízení umístěná v prostoru </w:t>
      </w:r>
      <w:r w:rsidR="006053DF" w:rsidRPr="00661C6D">
        <w:lastRenderedPageBreak/>
        <w:t>veřejné zeleně (např. lavičky, nádoby na odpad)</w:t>
      </w:r>
      <w:r w:rsidR="005F6ABC" w:rsidRPr="00661C6D">
        <w:t xml:space="preserve"> a jakkoliv jin</w:t>
      </w:r>
      <w:r w:rsidRPr="00661C6D">
        <w:t>ak</w:t>
      </w:r>
      <w:r w:rsidR="005F6ABC" w:rsidRPr="00661C6D">
        <w:t xml:space="preserve"> </w:t>
      </w:r>
      <w:r w:rsidR="006C7A37" w:rsidRPr="00661C6D">
        <w:t xml:space="preserve">s nimi </w:t>
      </w:r>
      <w:r w:rsidR="005F6ABC" w:rsidRPr="00661C6D">
        <w:t>manipul</w:t>
      </w:r>
      <w:r w:rsidRPr="00661C6D">
        <w:t>ovat</w:t>
      </w:r>
      <w:r w:rsidR="005F6ABC" w:rsidRPr="00661C6D">
        <w:t>,</w:t>
      </w:r>
    </w:p>
    <w:p w:rsidR="00547508" w:rsidRPr="00661C6D" w:rsidRDefault="005F6ABC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zajíždět, jezdit vozidly nebo je parkovat na plochách veřejné zeleně nebo na pozemcích pro veřejnou zeleň určených (dle katastru nemovitostí)</w:t>
      </w:r>
      <w:r w:rsidR="00547508" w:rsidRPr="00661C6D">
        <w:t>,</w:t>
      </w:r>
    </w:p>
    <w:p w:rsidR="005F6ABC" w:rsidRPr="00661C6D" w:rsidRDefault="005F6ABC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umísťovat na plochy veřejné zeleně materiál nebo zařízení n</w:t>
      </w:r>
      <w:r w:rsidR="00642CA4">
        <w:t xml:space="preserve">esloužící údržbě veřejné </w:t>
      </w:r>
      <w:r w:rsidR="00CB1F35" w:rsidRPr="00661C6D">
        <w:t>zeleně,</w:t>
      </w:r>
    </w:p>
    <w:p w:rsidR="005232DB" w:rsidRPr="00661C6D" w:rsidRDefault="00C054AA" w:rsidP="00642CA4">
      <w:pPr>
        <w:pStyle w:val="standard"/>
        <w:numPr>
          <w:ilvl w:val="0"/>
          <w:numId w:val="43"/>
        </w:numPr>
        <w:spacing w:before="100" w:beforeAutospacing="1" w:after="100" w:afterAutospacing="1" w:line="360" w:lineRule="auto"/>
        <w:jc w:val="both"/>
      </w:pPr>
      <w:r w:rsidRPr="00661C6D">
        <w:t>rozdělávat nebo</w:t>
      </w:r>
      <w:r w:rsidR="00CB1F35" w:rsidRPr="00661C6D">
        <w:t xml:space="preserve"> udržovat otevřený oheň.</w:t>
      </w:r>
    </w:p>
    <w:p w:rsidR="00CF0A79" w:rsidRPr="00661C6D" w:rsidRDefault="00CF0A79" w:rsidP="0033170E">
      <w:pPr>
        <w:pStyle w:val="Zkladntext"/>
        <w:keepLines/>
        <w:spacing w:after="0"/>
        <w:jc w:val="both"/>
      </w:pPr>
      <w:r w:rsidRPr="00661C6D">
        <w:t xml:space="preserve"> </w:t>
      </w:r>
      <w:r w:rsidR="00E159C3" w:rsidRPr="00661C6D">
        <w:t>3</w:t>
      </w:r>
      <w:r w:rsidRPr="00661C6D">
        <w:t>. Uvedené zákazy se netýkají zásahů do veřejné zeleně prováděných při její údržbě k tomu oprávněným subjektem.</w:t>
      </w:r>
    </w:p>
    <w:p w:rsidR="00B845C7" w:rsidRPr="00642CA4" w:rsidRDefault="00B845C7" w:rsidP="00F005B1">
      <w:pPr>
        <w:pStyle w:val="Zkladntext3"/>
      </w:pPr>
    </w:p>
    <w:p w:rsidR="00F005B1" w:rsidRPr="00642CA4" w:rsidRDefault="00F005B1" w:rsidP="00642CA4">
      <w:pPr>
        <w:pStyle w:val="Zkladntext3"/>
      </w:pPr>
    </w:p>
    <w:p w:rsidR="007F6D6E" w:rsidRPr="00661C6D" w:rsidRDefault="00A754B5" w:rsidP="00855784">
      <w:pPr>
        <w:pStyle w:val="Zkladntext3"/>
        <w:jc w:val="center"/>
        <w:rPr>
          <w:b/>
        </w:rPr>
      </w:pPr>
      <w:r w:rsidRPr="00661C6D">
        <w:rPr>
          <w:b/>
        </w:rPr>
        <w:t>Čl.</w:t>
      </w:r>
      <w:r w:rsidR="008C0AF7" w:rsidRPr="00661C6D">
        <w:rPr>
          <w:b/>
        </w:rPr>
        <w:t xml:space="preserve"> </w:t>
      </w:r>
      <w:r w:rsidR="00F005B1" w:rsidRPr="00661C6D">
        <w:rPr>
          <w:b/>
        </w:rPr>
        <w:t>7</w:t>
      </w:r>
    </w:p>
    <w:p w:rsidR="004E0122" w:rsidRPr="00661C6D" w:rsidRDefault="007F6D6E" w:rsidP="00A72311">
      <w:pPr>
        <w:pStyle w:val="Zkladntext3"/>
        <w:jc w:val="center"/>
        <w:rPr>
          <w:b/>
        </w:rPr>
      </w:pPr>
      <w:r w:rsidRPr="00661C6D">
        <w:rPr>
          <w:b/>
        </w:rPr>
        <w:t>Kontrola a sankce</w:t>
      </w:r>
    </w:p>
    <w:p w:rsidR="007F6D6E" w:rsidRPr="00661C6D" w:rsidRDefault="007F6D6E" w:rsidP="00A72311">
      <w:pPr>
        <w:pStyle w:val="Zkladntext3"/>
        <w:jc w:val="center"/>
        <w:rPr>
          <w:b/>
        </w:rPr>
      </w:pPr>
    </w:p>
    <w:p w:rsidR="007F6D6E" w:rsidRPr="00661C6D" w:rsidRDefault="002358B0" w:rsidP="007F6D6E">
      <w:pPr>
        <w:pStyle w:val="Zkladntext3"/>
      </w:pPr>
      <w:r>
        <w:t xml:space="preserve">Dohled nad dodržováním této vyhlášky </w:t>
      </w:r>
      <w:r w:rsidR="007F6D6E" w:rsidRPr="00661C6D">
        <w:t xml:space="preserve">vykonávají </w:t>
      </w:r>
      <w:r w:rsidR="00C054AA" w:rsidRPr="00661C6D">
        <w:t xml:space="preserve">strážníci </w:t>
      </w:r>
      <w:r w:rsidR="007F6D6E" w:rsidRPr="00661C6D">
        <w:t>Městsk</w:t>
      </w:r>
      <w:r w:rsidR="00C054AA" w:rsidRPr="00661C6D">
        <w:t>é</w:t>
      </w:r>
      <w:r w:rsidR="007F6D6E" w:rsidRPr="00661C6D">
        <w:t xml:space="preserve"> policie Liberec. </w:t>
      </w:r>
    </w:p>
    <w:p w:rsidR="007F6D6E" w:rsidRPr="00661C6D" w:rsidRDefault="007F6D6E" w:rsidP="007F6D6E">
      <w:pPr>
        <w:pStyle w:val="Zkladntext3"/>
      </w:pPr>
    </w:p>
    <w:p w:rsidR="00822D7D" w:rsidRPr="00661C6D" w:rsidRDefault="00822D7D" w:rsidP="007F6D6E">
      <w:pPr>
        <w:pStyle w:val="Zkladntext3"/>
      </w:pPr>
    </w:p>
    <w:p w:rsidR="00D42175" w:rsidRPr="00661C6D" w:rsidRDefault="00A754B5" w:rsidP="00822D7D">
      <w:pPr>
        <w:pStyle w:val="Zkladntext3"/>
        <w:jc w:val="center"/>
        <w:rPr>
          <w:b/>
        </w:rPr>
      </w:pPr>
      <w:r w:rsidRPr="00661C6D">
        <w:rPr>
          <w:b/>
        </w:rPr>
        <w:t>Čl.</w:t>
      </w:r>
      <w:r w:rsidR="00F005B1" w:rsidRPr="00661C6D">
        <w:rPr>
          <w:b/>
        </w:rPr>
        <w:t xml:space="preserve"> 8</w:t>
      </w:r>
    </w:p>
    <w:p w:rsidR="00D674F6" w:rsidRPr="00661C6D" w:rsidRDefault="00323F69" w:rsidP="00D674F6">
      <w:pPr>
        <w:pStyle w:val="Zkladntext3"/>
        <w:jc w:val="center"/>
        <w:rPr>
          <w:b/>
        </w:rPr>
      </w:pPr>
      <w:r w:rsidRPr="00661C6D">
        <w:rPr>
          <w:b/>
        </w:rPr>
        <w:t>Závěrečná ustanovení</w:t>
      </w:r>
    </w:p>
    <w:p w:rsidR="00D674F6" w:rsidRPr="00661C6D" w:rsidRDefault="00D674F6" w:rsidP="00D674F6">
      <w:pPr>
        <w:pStyle w:val="Zkladntext3"/>
        <w:rPr>
          <w:b/>
        </w:rPr>
      </w:pPr>
    </w:p>
    <w:p w:rsidR="00323F69" w:rsidRPr="00661C6D" w:rsidRDefault="00323F69" w:rsidP="00D674F6">
      <w:pPr>
        <w:numPr>
          <w:ilvl w:val="0"/>
          <w:numId w:val="42"/>
        </w:numPr>
        <w:ind w:left="0" w:firstLine="0"/>
        <w:jc w:val="both"/>
        <w:rPr>
          <w:b/>
        </w:rPr>
      </w:pPr>
      <w:r w:rsidRPr="00661C6D">
        <w:t>Zrušuje se Obecně závazná vyhláška statutárního města Liberec č. 3/2009, o veřejném pořádku</w:t>
      </w:r>
      <w:r w:rsidR="00D674F6" w:rsidRPr="00661C6D">
        <w:t>, Obecně závazná vyhláška statutárního města Liberec č. 4/2013, kterou se mění obecně závazná vyhláška statutárního města Liberec č. 3/2009, o veřejném pořádku</w:t>
      </w:r>
      <w:r w:rsidRPr="00661C6D">
        <w:t xml:space="preserve"> </w:t>
      </w:r>
      <w:r w:rsidR="00D674F6" w:rsidRPr="00661C6D">
        <w:t>a Obecně závazná vyhláška statutárního města Liberec č. 3/2020, kterou se mění obecně závazná vyhláška statutárního města Liberec č. 3/2009, o veřejném pořádku.</w:t>
      </w:r>
    </w:p>
    <w:p w:rsidR="00D674F6" w:rsidRPr="00661C6D" w:rsidRDefault="00D674F6" w:rsidP="00D674F6"/>
    <w:p w:rsidR="00D674F6" w:rsidRPr="00661C6D" w:rsidRDefault="00D674F6" w:rsidP="00D674F6">
      <w:r w:rsidRPr="00661C6D">
        <w:t>2. Tato vyhláška nabývá účinnosti dnem 20. dubna 2023.</w:t>
      </w:r>
    </w:p>
    <w:p w:rsidR="00E62C61" w:rsidRPr="00642CA4" w:rsidRDefault="00E62C61" w:rsidP="00A72311">
      <w:pPr>
        <w:pStyle w:val="Zkladntext3"/>
      </w:pPr>
    </w:p>
    <w:p w:rsidR="002D2B1E" w:rsidRPr="00642CA4" w:rsidRDefault="002D2B1E" w:rsidP="00A72311">
      <w:pPr>
        <w:pStyle w:val="Zkladntext3"/>
      </w:pPr>
    </w:p>
    <w:p w:rsidR="002D2B1E" w:rsidRPr="00642CA4" w:rsidRDefault="002D2B1E" w:rsidP="00A72311">
      <w:pPr>
        <w:pStyle w:val="Zkladntext3"/>
      </w:pPr>
    </w:p>
    <w:p w:rsidR="00E62C61" w:rsidRPr="00642CA4" w:rsidRDefault="00E62C61" w:rsidP="00A72311">
      <w:pPr>
        <w:pStyle w:val="Zkladntext3"/>
      </w:pPr>
    </w:p>
    <w:p w:rsidR="002D2B1E" w:rsidRPr="00642CA4" w:rsidRDefault="002D2B1E" w:rsidP="00A72311">
      <w:pPr>
        <w:pStyle w:val="Zkladntext3"/>
      </w:pPr>
    </w:p>
    <w:p w:rsidR="002D2B1E" w:rsidRPr="00642CA4" w:rsidRDefault="002D2B1E" w:rsidP="00A72311">
      <w:pPr>
        <w:pStyle w:val="Zkladntext3"/>
      </w:pPr>
    </w:p>
    <w:p w:rsidR="002D2B1E" w:rsidRPr="00642CA4" w:rsidRDefault="002D2B1E" w:rsidP="00A72311">
      <w:pPr>
        <w:pStyle w:val="Zkladntext3"/>
      </w:pPr>
    </w:p>
    <w:p w:rsidR="00C536F5" w:rsidRPr="00642CA4" w:rsidRDefault="00C536F5" w:rsidP="00A72311">
      <w:pPr>
        <w:pStyle w:val="Zkladntext3"/>
      </w:pPr>
    </w:p>
    <w:p w:rsidR="00213802" w:rsidRPr="00642CA4" w:rsidRDefault="00213802" w:rsidP="00A72311">
      <w:pPr>
        <w:pStyle w:val="Zkladntext3"/>
      </w:pPr>
    </w:p>
    <w:p w:rsidR="00955EF4" w:rsidRPr="00642CA4" w:rsidRDefault="00955EF4" w:rsidP="00A72311">
      <w:pPr>
        <w:pStyle w:val="Zkladntext3"/>
      </w:pPr>
    </w:p>
    <w:p w:rsidR="00955EF4" w:rsidRPr="00642CA4" w:rsidRDefault="00955EF4" w:rsidP="00A72311">
      <w:pPr>
        <w:pStyle w:val="Zkladntext3"/>
      </w:pPr>
    </w:p>
    <w:p w:rsidR="00213802" w:rsidRPr="00642CA4" w:rsidRDefault="00213802" w:rsidP="00A72311">
      <w:pPr>
        <w:pStyle w:val="Zkladntext3"/>
      </w:pPr>
    </w:p>
    <w:p w:rsidR="00C536F5" w:rsidRPr="00642CA4" w:rsidRDefault="00C536F5" w:rsidP="00A72311">
      <w:pPr>
        <w:pStyle w:val="Zkladntext3"/>
      </w:pPr>
    </w:p>
    <w:p w:rsidR="002D2B1E" w:rsidRPr="00642CA4" w:rsidRDefault="002D2B1E" w:rsidP="00A72311">
      <w:pPr>
        <w:pStyle w:val="Zkladntext3"/>
      </w:pPr>
    </w:p>
    <w:tbl>
      <w:tblPr>
        <w:tblW w:w="230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  <w:gridCol w:w="4606"/>
        <w:gridCol w:w="4606"/>
        <w:gridCol w:w="4606"/>
      </w:tblGrid>
      <w:tr w:rsidR="00F005B1" w:rsidRPr="00661C6D" w:rsidTr="00F005B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  <w:r w:rsidRPr="00661C6D">
              <w:rPr>
                <w:b/>
                <w:bCs/>
              </w:rPr>
              <w:t>Mgr. Šárka Prachařová v.</w:t>
            </w:r>
            <w:r w:rsidR="00661C6D" w:rsidRPr="00661C6D">
              <w:rPr>
                <w:b/>
                <w:bCs/>
              </w:rPr>
              <w:t xml:space="preserve"> </w:t>
            </w:r>
            <w:r w:rsidRPr="00661C6D">
              <w:rPr>
                <w:b/>
                <w:bCs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  <w:r w:rsidRPr="00661C6D">
              <w:rPr>
                <w:b/>
                <w:bCs/>
              </w:rPr>
              <w:t>Ing. Jaroslav Zámečník, CSc. v. 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  <w:r w:rsidRPr="00661C6D">
              <w:rPr>
                <w:b/>
                <w:bCs/>
              </w:rPr>
              <w:t xml:space="preserve">Ing. Jiří </w:t>
            </w:r>
            <w:proofErr w:type="spellStart"/>
            <w:r w:rsidRPr="00661C6D">
              <w:rPr>
                <w:b/>
                <w:bCs/>
              </w:rPr>
              <w:t>Kittner</w:t>
            </w:r>
            <w:proofErr w:type="spellEnd"/>
            <w:r w:rsidRPr="00661C6D">
              <w:rPr>
                <w:b/>
                <w:bCs/>
              </w:rPr>
              <w:t xml:space="preserve"> </w:t>
            </w:r>
            <w:proofErr w:type="gramStart"/>
            <w:r w:rsidRPr="00661C6D">
              <w:rPr>
                <w:b/>
                <w:bCs/>
              </w:rPr>
              <w:t>v.r.</w:t>
            </w:r>
            <w:proofErr w:type="gramEnd"/>
            <w:r w:rsidRPr="00661C6D">
              <w:rPr>
                <w:b/>
                <w:bCs/>
              </w:rPr>
              <w:t xml:space="preserve">   </w:t>
            </w:r>
          </w:p>
        </w:tc>
      </w:tr>
      <w:tr w:rsidR="00F005B1" w:rsidRPr="00661C6D" w:rsidTr="00F005B1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  <w:r w:rsidRPr="00661C6D">
              <w:rPr>
                <w:b/>
                <w:bCs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  <w:r w:rsidRPr="00661C6D">
              <w:rPr>
                <w:b/>
                <w:bCs/>
              </w:rPr>
              <w:t xml:space="preserve">primátor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005B1" w:rsidRPr="00661C6D" w:rsidRDefault="00F005B1" w:rsidP="00F005B1">
            <w:pPr>
              <w:jc w:val="center"/>
              <w:rPr>
                <w:b/>
                <w:bCs/>
              </w:rPr>
            </w:pPr>
            <w:r w:rsidRPr="00661C6D">
              <w:rPr>
                <w:b/>
                <w:bCs/>
              </w:rPr>
              <w:t>primátor města Liberec</w:t>
            </w:r>
          </w:p>
        </w:tc>
      </w:tr>
    </w:tbl>
    <w:p w:rsidR="009979BD" w:rsidRPr="00661C6D" w:rsidRDefault="009979BD" w:rsidP="00D42175">
      <w:pPr>
        <w:pStyle w:val="Zkladntext3"/>
      </w:pPr>
    </w:p>
    <w:sectPr w:rsidR="009979BD" w:rsidRPr="00661C6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77" w:rsidRDefault="008D3277">
      <w:r>
        <w:separator/>
      </w:r>
    </w:p>
  </w:endnote>
  <w:endnote w:type="continuationSeparator" w:id="0">
    <w:p w:rsidR="008D3277" w:rsidRDefault="008D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95A" w:rsidRDefault="0008395A" w:rsidP="00EB6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395A" w:rsidRDefault="0008395A" w:rsidP="006639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6D" w:rsidRDefault="00661C6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247FB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247FB">
      <w:rPr>
        <w:b/>
        <w:bCs/>
        <w:noProof/>
      </w:rPr>
      <w:t>4</w:t>
    </w:r>
    <w:r>
      <w:rPr>
        <w:b/>
        <w:bCs/>
      </w:rPr>
      <w:fldChar w:fldCharType="end"/>
    </w:r>
  </w:p>
  <w:p w:rsidR="0008395A" w:rsidRDefault="0008395A" w:rsidP="006639E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77" w:rsidRDefault="008D3277">
      <w:r>
        <w:separator/>
      </w:r>
    </w:p>
  </w:footnote>
  <w:footnote w:type="continuationSeparator" w:id="0">
    <w:p w:rsidR="008D3277" w:rsidRDefault="008D3277">
      <w:r>
        <w:continuationSeparator/>
      </w:r>
    </w:p>
  </w:footnote>
  <w:footnote w:id="1">
    <w:p w:rsidR="00602D72" w:rsidRPr="00642CA4" w:rsidRDefault="0008395A" w:rsidP="00292A09">
      <w:pPr>
        <w:pStyle w:val="Textpoznpodarou"/>
      </w:pPr>
      <w:r w:rsidRPr="00642CA4">
        <w:rPr>
          <w:rStyle w:val="Znakapoznpodarou"/>
        </w:rPr>
        <w:footnoteRef/>
      </w:r>
      <w:r w:rsidRPr="00642CA4">
        <w:t xml:space="preserve"> § 34 zákona o obcích</w:t>
      </w:r>
    </w:p>
    <w:p w:rsidR="0008395A" w:rsidRPr="00642CA4" w:rsidRDefault="00602D72" w:rsidP="00292A09">
      <w:pPr>
        <w:pStyle w:val="Textpoznpodarou"/>
      </w:pPr>
      <w:r w:rsidRPr="00642CA4">
        <w:t xml:space="preserve"> </w:t>
      </w:r>
      <w:r w:rsidR="0008395A" w:rsidRPr="00642CA4">
        <w:t xml:space="preserve"> </w:t>
      </w:r>
    </w:p>
  </w:footnote>
  <w:footnote w:id="2">
    <w:p w:rsidR="00E2764D" w:rsidRPr="00642CA4" w:rsidRDefault="00E2764D" w:rsidP="00617A35">
      <w:pPr>
        <w:pStyle w:val="Textpoznpodarou"/>
        <w:jc w:val="both"/>
      </w:pPr>
      <w:r w:rsidRPr="00642CA4">
        <w:rPr>
          <w:rStyle w:val="Znakapoznpodarou"/>
        </w:rPr>
        <w:footnoteRef/>
      </w:r>
      <w:r w:rsidRPr="00642CA4">
        <w:t xml:space="preserve"> </w:t>
      </w:r>
      <w:r w:rsidR="00617A35" w:rsidRPr="00642CA4">
        <w:t xml:space="preserve">Veřejnou infrastrukturou se rozumí </w:t>
      </w:r>
      <w:r w:rsidRPr="00642CA4">
        <w:t>pozemky, stavby, zařízení, a to dopravní infrastruktura, technická infrastruktura, občanské vybavení a veřejné prostranství, zřizované nebo užívané ve veřejném zájmu</w:t>
      </w:r>
      <w:r w:rsidR="00617A35" w:rsidRPr="00642CA4">
        <w:t>.</w:t>
      </w:r>
    </w:p>
  </w:footnote>
  <w:footnote w:id="3">
    <w:p w:rsidR="00E2764D" w:rsidRPr="00642CA4" w:rsidRDefault="00E2764D">
      <w:pPr>
        <w:pStyle w:val="Textpoznpodarou"/>
      </w:pPr>
      <w:r w:rsidRPr="00642CA4">
        <w:rPr>
          <w:rStyle w:val="Znakapoznpodarou"/>
        </w:rPr>
        <w:footnoteRef/>
      </w:r>
      <w:r w:rsidRPr="00642CA4">
        <w:t xml:space="preserve"> § 13 zákona č. 541/2020 Sb., o odpadech, ve znění pozdějších předpisů</w:t>
      </w:r>
    </w:p>
  </w:footnote>
  <w:footnote w:id="4">
    <w:p w:rsidR="00E2764D" w:rsidRPr="00642CA4" w:rsidRDefault="00E2764D">
      <w:pPr>
        <w:pStyle w:val="Textpoznpodarou"/>
      </w:pPr>
      <w:r w:rsidRPr="00642CA4">
        <w:rPr>
          <w:rStyle w:val="Znakapoznpodarou"/>
        </w:rPr>
        <w:footnoteRef/>
      </w:r>
      <w:r w:rsidRPr="00642CA4">
        <w:t xml:space="preserve"> Zákon č. 133/1985 Sb., o požární ochraně, ve znění pozdějších předpisů </w:t>
      </w:r>
    </w:p>
  </w:footnote>
  <w:footnote w:id="5">
    <w:p w:rsidR="00E2764D" w:rsidRPr="00642CA4" w:rsidRDefault="00E2764D" w:rsidP="00E2764D">
      <w:pPr>
        <w:pStyle w:val="Textpoznpodarou"/>
        <w:jc w:val="both"/>
      </w:pPr>
      <w:r w:rsidRPr="00642CA4">
        <w:rPr>
          <w:rStyle w:val="Znakapoznpodarou"/>
        </w:rPr>
        <w:footnoteRef/>
      </w:r>
      <w:r w:rsidRPr="00642CA4">
        <w:t xml:space="preserve"> Vyhláška Ministerstva kultury České republiky č. 476/1992 Sb., o prohlášení území historických jader</w:t>
      </w:r>
      <w:r w:rsidR="00642CA4">
        <w:t xml:space="preserve"> </w:t>
      </w:r>
      <w:r w:rsidRPr="00642CA4">
        <w:t>vybraných měst za památkové zóny,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082" w:rsidRPr="00E46082" w:rsidRDefault="00E46082" w:rsidP="00E46082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F005B1">
      <w:rPr>
        <w:sz w:val="22"/>
        <w:szCs w:val="22"/>
      </w:rPr>
      <w:t>O</w:t>
    </w:r>
    <w:r w:rsidR="00F005B1" w:rsidRPr="00F005B1">
      <w:rPr>
        <w:sz w:val="22"/>
        <w:szCs w:val="22"/>
      </w:rPr>
      <w:t>becně</w:t>
    </w:r>
    <w:r w:rsidR="00F005B1">
      <w:rPr>
        <w:sz w:val="22"/>
        <w:szCs w:val="22"/>
      </w:rPr>
      <w:t xml:space="preserve"> závazná vyhláška s</w:t>
    </w:r>
    <w:r w:rsidRPr="00E46082">
      <w:rPr>
        <w:sz w:val="22"/>
        <w:szCs w:val="22"/>
      </w:rPr>
      <w:t xml:space="preserve">tatutárního města Liberec č. </w:t>
    </w:r>
    <w:r w:rsidR="002F57C6">
      <w:rPr>
        <w:sz w:val="22"/>
        <w:szCs w:val="22"/>
      </w:rPr>
      <w:t>2</w:t>
    </w:r>
    <w:r w:rsidR="00661C6D"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284B"/>
    <w:multiLevelType w:val="hybridMultilevel"/>
    <w:tmpl w:val="E5021308"/>
    <w:lvl w:ilvl="0" w:tplc="0405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EFC4D850"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B0436"/>
    <w:multiLevelType w:val="singleLevel"/>
    <w:tmpl w:val="9B602EAA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 w15:restartNumberingAfterBreak="0">
    <w:nsid w:val="1131349C"/>
    <w:multiLevelType w:val="hybridMultilevel"/>
    <w:tmpl w:val="9098B082"/>
    <w:lvl w:ilvl="0" w:tplc="1D803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16E9"/>
    <w:multiLevelType w:val="hybridMultilevel"/>
    <w:tmpl w:val="5ADADACA"/>
    <w:lvl w:ilvl="0" w:tplc="04050017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11E3E"/>
    <w:multiLevelType w:val="hybridMultilevel"/>
    <w:tmpl w:val="8610A036"/>
    <w:lvl w:ilvl="0" w:tplc="6504C7F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D2D3E"/>
    <w:multiLevelType w:val="hybridMultilevel"/>
    <w:tmpl w:val="27483812"/>
    <w:lvl w:ilvl="0" w:tplc="9028C34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C3737"/>
    <w:multiLevelType w:val="multilevel"/>
    <w:tmpl w:val="06F6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B02A9"/>
    <w:multiLevelType w:val="multilevel"/>
    <w:tmpl w:val="9388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04B72"/>
    <w:multiLevelType w:val="hybridMultilevel"/>
    <w:tmpl w:val="275ECD64"/>
    <w:lvl w:ilvl="0" w:tplc="0405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843DF"/>
    <w:multiLevelType w:val="hybridMultilevel"/>
    <w:tmpl w:val="F8F0CA28"/>
    <w:lvl w:ilvl="0" w:tplc="63DE9D74">
      <w:start w:val="1"/>
      <w:numFmt w:val="decimal"/>
      <w:pStyle w:val="TEXTSEZNAM1"/>
      <w:lvlText w:val="%1."/>
      <w:lvlJc w:val="left"/>
      <w:pPr>
        <w:tabs>
          <w:tab w:val="num" w:pos="720"/>
        </w:tabs>
        <w:ind w:left="720" w:hanging="360"/>
      </w:pPr>
    </w:lvl>
    <w:lvl w:ilvl="1" w:tplc="ECD8DA66">
      <w:start w:val="1"/>
      <w:numFmt w:val="bullet"/>
      <w:pStyle w:val="Textseznam2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8DBA79E4">
      <w:numFmt w:val="bullet"/>
      <w:lvlText w:val="-"/>
      <w:lvlJc w:val="left"/>
      <w:pPr>
        <w:tabs>
          <w:tab w:val="num" w:pos="2490"/>
        </w:tabs>
        <w:ind w:left="2490" w:hanging="51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5280A"/>
    <w:multiLevelType w:val="hybridMultilevel"/>
    <w:tmpl w:val="9D2875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C179C7"/>
    <w:multiLevelType w:val="hybridMultilevel"/>
    <w:tmpl w:val="53B0D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A6FFB"/>
    <w:multiLevelType w:val="hybridMultilevel"/>
    <w:tmpl w:val="345C2F10"/>
    <w:lvl w:ilvl="0" w:tplc="9306D93A">
      <w:start w:val="1"/>
      <w:numFmt w:val="lowerLetter"/>
      <w:lvlText w:val="%1)"/>
      <w:lvlJc w:val="left"/>
      <w:pPr>
        <w:ind w:left="720" w:hanging="360"/>
      </w:pPr>
      <w:rPr>
        <w:rFonts w:eastAsia="Bookman Old Styl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715A8"/>
    <w:multiLevelType w:val="singleLevel"/>
    <w:tmpl w:val="0944DA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1362209"/>
    <w:multiLevelType w:val="hybridMultilevel"/>
    <w:tmpl w:val="5022B366"/>
    <w:lvl w:ilvl="0" w:tplc="ECDC57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3C83944"/>
    <w:multiLevelType w:val="hybridMultilevel"/>
    <w:tmpl w:val="09DCB0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D1A58"/>
    <w:multiLevelType w:val="hybridMultilevel"/>
    <w:tmpl w:val="DFD0D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B169C"/>
    <w:multiLevelType w:val="multilevel"/>
    <w:tmpl w:val="11B6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5A3598"/>
    <w:multiLevelType w:val="hybridMultilevel"/>
    <w:tmpl w:val="9FACF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B7141"/>
    <w:multiLevelType w:val="multilevel"/>
    <w:tmpl w:val="3B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E03CD4"/>
    <w:multiLevelType w:val="singleLevel"/>
    <w:tmpl w:val="9E24374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47F533E5"/>
    <w:multiLevelType w:val="hybridMultilevel"/>
    <w:tmpl w:val="741AA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576BA"/>
    <w:multiLevelType w:val="hybridMultilevel"/>
    <w:tmpl w:val="2EC82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002B5"/>
    <w:multiLevelType w:val="multilevel"/>
    <w:tmpl w:val="17AC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620E68"/>
    <w:multiLevelType w:val="hybridMultilevel"/>
    <w:tmpl w:val="8B583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409DD"/>
    <w:multiLevelType w:val="singleLevel"/>
    <w:tmpl w:val="2DDCC6DC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8" w15:restartNumberingAfterBreak="0">
    <w:nsid w:val="62D669BB"/>
    <w:multiLevelType w:val="singleLevel"/>
    <w:tmpl w:val="F9A4AF5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9" w15:restartNumberingAfterBreak="0">
    <w:nsid w:val="69DF4B65"/>
    <w:multiLevelType w:val="hybridMultilevel"/>
    <w:tmpl w:val="0952EA78"/>
    <w:lvl w:ilvl="0" w:tplc="85E66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1C64DC"/>
    <w:multiLevelType w:val="hybridMultilevel"/>
    <w:tmpl w:val="F404BF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82C34"/>
    <w:multiLevelType w:val="hybridMultilevel"/>
    <w:tmpl w:val="A37C5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6B01CA"/>
    <w:multiLevelType w:val="multilevel"/>
    <w:tmpl w:val="0952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7A0E52"/>
    <w:multiLevelType w:val="hybridMultilevel"/>
    <w:tmpl w:val="1A941B80"/>
    <w:lvl w:ilvl="0" w:tplc="04050017">
      <w:start w:val="1"/>
      <w:numFmt w:val="lowerLetter"/>
      <w:lvlText w:val="%1)"/>
      <w:lvlJc w:val="left"/>
      <w:pPr>
        <w:tabs>
          <w:tab w:val="num" w:pos="1575"/>
        </w:tabs>
        <w:ind w:left="157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F1501"/>
    <w:multiLevelType w:val="hybridMultilevel"/>
    <w:tmpl w:val="7A684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67724"/>
    <w:multiLevelType w:val="hybridMultilevel"/>
    <w:tmpl w:val="61CE9D68"/>
    <w:lvl w:ilvl="0" w:tplc="0405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EFC4D850"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373A09"/>
    <w:multiLevelType w:val="hybridMultilevel"/>
    <w:tmpl w:val="E36AE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7"/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9"/>
  </w:num>
  <w:num w:numId="18">
    <w:abstractNumId w:val="21"/>
  </w:num>
  <w:num w:numId="19">
    <w:abstractNumId w:val="29"/>
  </w:num>
  <w:num w:numId="20">
    <w:abstractNumId w:val="33"/>
  </w:num>
  <w:num w:numId="21">
    <w:abstractNumId w:val="0"/>
  </w:num>
  <w:num w:numId="22">
    <w:abstractNumId w:val="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2"/>
  </w:num>
  <w:num w:numId="26">
    <w:abstractNumId w:val="17"/>
  </w:num>
  <w:num w:numId="27">
    <w:abstractNumId w:val="16"/>
  </w:num>
  <w:num w:numId="28">
    <w:abstractNumId w:val="6"/>
  </w:num>
  <w:num w:numId="29">
    <w:abstractNumId w:val="28"/>
  </w:num>
  <w:num w:numId="30">
    <w:abstractNumId w:val="22"/>
  </w:num>
  <w:num w:numId="31">
    <w:abstractNumId w:val="8"/>
  </w:num>
  <w:num w:numId="32">
    <w:abstractNumId w:val="7"/>
  </w:num>
  <w:num w:numId="33">
    <w:abstractNumId w:val="23"/>
  </w:num>
  <w:num w:numId="34">
    <w:abstractNumId w:val="30"/>
  </w:num>
  <w:num w:numId="35">
    <w:abstractNumId w:val="24"/>
  </w:num>
  <w:num w:numId="36">
    <w:abstractNumId w:val="20"/>
  </w:num>
  <w:num w:numId="37">
    <w:abstractNumId w:val="37"/>
  </w:num>
  <w:num w:numId="38">
    <w:abstractNumId w:val="35"/>
  </w:num>
  <w:num w:numId="39">
    <w:abstractNumId w:val="31"/>
  </w:num>
  <w:num w:numId="40">
    <w:abstractNumId w:val="18"/>
  </w:num>
  <w:num w:numId="41">
    <w:abstractNumId w:val="5"/>
  </w:num>
  <w:num w:numId="42">
    <w:abstractNumId w:val="26"/>
  </w:num>
  <w:num w:numId="43">
    <w:abstractNumId w:val="1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1"/>
    <w:rsid w:val="00040B17"/>
    <w:rsid w:val="0004742D"/>
    <w:rsid w:val="0007711A"/>
    <w:rsid w:val="00082CBF"/>
    <w:rsid w:val="0008395A"/>
    <w:rsid w:val="0008673F"/>
    <w:rsid w:val="000B14A5"/>
    <w:rsid w:val="000C4256"/>
    <w:rsid w:val="000C5ACC"/>
    <w:rsid w:val="000D1282"/>
    <w:rsid w:val="000D1463"/>
    <w:rsid w:val="000D1645"/>
    <w:rsid w:val="000D58AC"/>
    <w:rsid w:val="000F5368"/>
    <w:rsid w:val="00102F75"/>
    <w:rsid w:val="00131412"/>
    <w:rsid w:val="00141806"/>
    <w:rsid w:val="0014294B"/>
    <w:rsid w:val="00156AB9"/>
    <w:rsid w:val="0016414C"/>
    <w:rsid w:val="001664A8"/>
    <w:rsid w:val="0019648E"/>
    <w:rsid w:val="001A7010"/>
    <w:rsid w:val="001C3881"/>
    <w:rsid w:val="001E55B4"/>
    <w:rsid w:val="001F1A40"/>
    <w:rsid w:val="001F3A45"/>
    <w:rsid w:val="002066F9"/>
    <w:rsid w:val="00213802"/>
    <w:rsid w:val="002358B0"/>
    <w:rsid w:val="00236061"/>
    <w:rsid w:val="00262DD4"/>
    <w:rsid w:val="00265E81"/>
    <w:rsid w:val="002741B5"/>
    <w:rsid w:val="00277979"/>
    <w:rsid w:val="00282A66"/>
    <w:rsid w:val="00292A09"/>
    <w:rsid w:val="002C5413"/>
    <w:rsid w:val="002D2B1E"/>
    <w:rsid w:val="002D535D"/>
    <w:rsid w:val="002D773E"/>
    <w:rsid w:val="002E719B"/>
    <w:rsid w:val="002E7693"/>
    <w:rsid w:val="002F57C6"/>
    <w:rsid w:val="00323F69"/>
    <w:rsid w:val="003257B2"/>
    <w:rsid w:val="003268FD"/>
    <w:rsid w:val="0033170E"/>
    <w:rsid w:val="0035089B"/>
    <w:rsid w:val="00354201"/>
    <w:rsid w:val="00362E6D"/>
    <w:rsid w:val="00371808"/>
    <w:rsid w:val="00393971"/>
    <w:rsid w:val="00397B8E"/>
    <w:rsid w:val="003B14FA"/>
    <w:rsid w:val="003B4408"/>
    <w:rsid w:val="003D446B"/>
    <w:rsid w:val="003E6958"/>
    <w:rsid w:val="004129F3"/>
    <w:rsid w:val="00431B7A"/>
    <w:rsid w:val="00443E7D"/>
    <w:rsid w:val="00480F0E"/>
    <w:rsid w:val="00481860"/>
    <w:rsid w:val="004A5FCD"/>
    <w:rsid w:val="004B2A69"/>
    <w:rsid w:val="004C6284"/>
    <w:rsid w:val="004E0122"/>
    <w:rsid w:val="004E2B9B"/>
    <w:rsid w:val="004E7498"/>
    <w:rsid w:val="00500868"/>
    <w:rsid w:val="00507904"/>
    <w:rsid w:val="00520123"/>
    <w:rsid w:val="005232DB"/>
    <w:rsid w:val="005354E7"/>
    <w:rsid w:val="00541F16"/>
    <w:rsid w:val="00546605"/>
    <w:rsid w:val="00547508"/>
    <w:rsid w:val="00561D4C"/>
    <w:rsid w:val="005632C4"/>
    <w:rsid w:val="005A2E9D"/>
    <w:rsid w:val="005B114B"/>
    <w:rsid w:val="005B51DF"/>
    <w:rsid w:val="005C03BF"/>
    <w:rsid w:val="005C47A8"/>
    <w:rsid w:val="005E6983"/>
    <w:rsid w:val="005F6ABC"/>
    <w:rsid w:val="00602D72"/>
    <w:rsid w:val="006053DF"/>
    <w:rsid w:val="00617A35"/>
    <w:rsid w:val="00625E25"/>
    <w:rsid w:val="00642CA4"/>
    <w:rsid w:val="00661C6D"/>
    <w:rsid w:val="006639EE"/>
    <w:rsid w:val="00670D4D"/>
    <w:rsid w:val="00697351"/>
    <w:rsid w:val="006A0D4A"/>
    <w:rsid w:val="006B3D25"/>
    <w:rsid w:val="006C593A"/>
    <w:rsid w:val="006C7A37"/>
    <w:rsid w:val="006D6AAF"/>
    <w:rsid w:val="006E4045"/>
    <w:rsid w:val="006F295F"/>
    <w:rsid w:val="00714701"/>
    <w:rsid w:val="007406D7"/>
    <w:rsid w:val="00752F39"/>
    <w:rsid w:val="00761D0A"/>
    <w:rsid w:val="007806F9"/>
    <w:rsid w:val="007A5417"/>
    <w:rsid w:val="007A7A42"/>
    <w:rsid w:val="007B3466"/>
    <w:rsid w:val="007B3C31"/>
    <w:rsid w:val="007B55DA"/>
    <w:rsid w:val="007C63DD"/>
    <w:rsid w:val="007C733E"/>
    <w:rsid w:val="007D18F6"/>
    <w:rsid w:val="007D1FA7"/>
    <w:rsid w:val="007D2376"/>
    <w:rsid w:val="007F1D3C"/>
    <w:rsid w:val="007F614F"/>
    <w:rsid w:val="007F6D6E"/>
    <w:rsid w:val="00822D7D"/>
    <w:rsid w:val="00840B35"/>
    <w:rsid w:val="00844037"/>
    <w:rsid w:val="00855784"/>
    <w:rsid w:val="008860D2"/>
    <w:rsid w:val="00895091"/>
    <w:rsid w:val="008A505C"/>
    <w:rsid w:val="008C0AF7"/>
    <w:rsid w:val="008D3277"/>
    <w:rsid w:val="008E3A41"/>
    <w:rsid w:val="008E42CD"/>
    <w:rsid w:val="00903D8B"/>
    <w:rsid w:val="00920A4E"/>
    <w:rsid w:val="00937D5E"/>
    <w:rsid w:val="009405C5"/>
    <w:rsid w:val="009528C6"/>
    <w:rsid w:val="00955EF4"/>
    <w:rsid w:val="00956372"/>
    <w:rsid w:val="00957E29"/>
    <w:rsid w:val="00966D4A"/>
    <w:rsid w:val="00967055"/>
    <w:rsid w:val="00977730"/>
    <w:rsid w:val="009979BD"/>
    <w:rsid w:val="009A40AA"/>
    <w:rsid w:val="009D166F"/>
    <w:rsid w:val="009D1F81"/>
    <w:rsid w:val="009E5AE6"/>
    <w:rsid w:val="00A00513"/>
    <w:rsid w:val="00A01059"/>
    <w:rsid w:val="00A15D89"/>
    <w:rsid w:val="00A335E2"/>
    <w:rsid w:val="00A56BE6"/>
    <w:rsid w:val="00A72311"/>
    <w:rsid w:val="00A754B5"/>
    <w:rsid w:val="00A9369B"/>
    <w:rsid w:val="00AA7356"/>
    <w:rsid w:val="00AE7C79"/>
    <w:rsid w:val="00AF26AE"/>
    <w:rsid w:val="00B04DF5"/>
    <w:rsid w:val="00B0500B"/>
    <w:rsid w:val="00B06726"/>
    <w:rsid w:val="00B24410"/>
    <w:rsid w:val="00B247FB"/>
    <w:rsid w:val="00B45000"/>
    <w:rsid w:val="00B62B92"/>
    <w:rsid w:val="00B6391B"/>
    <w:rsid w:val="00B75D9F"/>
    <w:rsid w:val="00B845C7"/>
    <w:rsid w:val="00B90043"/>
    <w:rsid w:val="00B93CD6"/>
    <w:rsid w:val="00B96D7E"/>
    <w:rsid w:val="00BA3A08"/>
    <w:rsid w:val="00BA4996"/>
    <w:rsid w:val="00BA509E"/>
    <w:rsid w:val="00BA5BEE"/>
    <w:rsid w:val="00BC2617"/>
    <w:rsid w:val="00BC3474"/>
    <w:rsid w:val="00BE59EE"/>
    <w:rsid w:val="00BF31FE"/>
    <w:rsid w:val="00C011B2"/>
    <w:rsid w:val="00C054AA"/>
    <w:rsid w:val="00C2613B"/>
    <w:rsid w:val="00C536F5"/>
    <w:rsid w:val="00C53E09"/>
    <w:rsid w:val="00C6484D"/>
    <w:rsid w:val="00C87EE6"/>
    <w:rsid w:val="00C9541E"/>
    <w:rsid w:val="00CA50DC"/>
    <w:rsid w:val="00CB1F35"/>
    <w:rsid w:val="00CB7CC3"/>
    <w:rsid w:val="00CF0A79"/>
    <w:rsid w:val="00D01ACC"/>
    <w:rsid w:val="00D1636D"/>
    <w:rsid w:val="00D20CC9"/>
    <w:rsid w:val="00D365FE"/>
    <w:rsid w:val="00D42175"/>
    <w:rsid w:val="00D42B89"/>
    <w:rsid w:val="00D52CBA"/>
    <w:rsid w:val="00D674F6"/>
    <w:rsid w:val="00D84D7D"/>
    <w:rsid w:val="00D907A8"/>
    <w:rsid w:val="00DD0F60"/>
    <w:rsid w:val="00DD1862"/>
    <w:rsid w:val="00DF083E"/>
    <w:rsid w:val="00DF5743"/>
    <w:rsid w:val="00DF7085"/>
    <w:rsid w:val="00E11C20"/>
    <w:rsid w:val="00E159C3"/>
    <w:rsid w:val="00E2764D"/>
    <w:rsid w:val="00E27A84"/>
    <w:rsid w:val="00E41CF3"/>
    <w:rsid w:val="00E46082"/>
    <w:rsid w:val="00E479F9"/>
    <w:rsid w:val="00E50B02"/>
    <w:rsid w:val="00E62C61"/>
    <w:rsid w:val="00E651DA"/>
    <w:rsid w:val="00E706DE"/>
    <w:rsid w:val="00E775D8"/>
    <w:rsid w:val="00E82B92"/>
    <w:rsid w:val="00E842E1"/>
    <w:rsid w:val="00EB6ACE"/>
    <w:rsid w:val="00EB6B48"/>
    <w:rsid w:val="00EC71BF"/>
    <w:rsid w:val="00ED2A8E"/>
    <w:rsid w:val="00ED38A5"/>
    <w:rsid w:val="00ED72AC"/>
    <w:rsid w:val="00EE1D14"/>
    <w:rsid w:val="00EE5A80"/>
    <w:rsid w:val="00EF0454"/>
    <w:rsid w:val="00F005B1"/>
    <w:rsid w:val="00F27EB2"/>
    <w:rsid w:val="00F307EC"/>
    <w:rsid w:val="00F46F47"/>
    <w:rsid w:val="00F5043A"/>
    <w:rsid w:val="00F95E49"/>
    <w:rsid w:val="00FA08B6"/>
    <w:rsid w:val="00FC727E"/>
    <w:rsid w:val="00FE34AE"/>
    <w:rsid w:val="00FE6207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7F694-5ABA-4E91-9A7E-1FC41211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311"/>
    <w:rPr>
      <w:sz w:val="24"/>
      <w:szCs w:val="24"/>
    </w:rPr>
  </w:style>
  <w:style w:type="paragraph" w:styleId="Nadpis1">
    <w:name w:val="heading 1"/>
    <w:basedOn w:val="Normln"/>
    <w:next w:val="Normln"/>
    <w:qFormat/>
    <w:rsid w:val="005F6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43E7D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72311"/>
    <w:pPr>
      <w:jc w:val="both"/>
    </w:pPr>
    <w:rPr>
      <w:bCs/>
      <w:szCs w:val="20"/>
    </w:rPr>
  </w:style>
  <w:style w:type="character" w:customStyle="1" w:styleId="fi2">
    <w:name w:val="fi2"/>
    <w:basedOn w:val="Standardnpsmoodstavce"/>
    <w:rsid w:val="00714701"/>
  </w:style>
  <w:style w:type="character" w:customStyle="1" w:styleId="in2">
    <w:name w:val="in2"/>
    <w:rsid w:val="00714701"/>
    <w:rPr>
      <w:spacing w:val="300"/>
    </w:rPr>
  </w:style>
  <w:style w:type="paragraph" w:styleId="Zkladntext">
    <w:name w:val="Body Text"/>
    <w:basedOn w:val="Normln"/>
    <w:rsid w:val="005354E7"/>
    <w:pPr>
      <w:spacing w:after="120"/>
    </w:pPr>
  </w:style>
  <w:style w:type="paragraph" w:customStyle="1" w:styleId="standard">
    <w:name w:val="standard"/>
    <w:rsid w:val="005F6AB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ODSTAVEC">
    <w:name w:val="TEXT ODSTAVEC"/>
    <w:next w:val="NADPISODSTAVEC"/>
    <w:rsid w:val="005F6ABC"/>
    <w:pPr>
      <w:jc w:val="both"/>
    </w:pPr>
    <w:rPr>
      <w:sz w:val="24"/>
      <w:szCs w:val="24"/>
    </w:rPr>
  </w:style>
  <w:style w:type="paragraph" w:customStyle="1" w:styleId="NADPISODSTAVEC">
    <w:name w:val="NADPIS ODSTAVEC"/>
    <w:next w:val="TEXTODSTAVEC"/>
    <w:rsid w:val="005F6ABC"/>
    <w:pPr>
      <w:jc w:val="center"/>
    </w:pPr>
    <w:rPr>
      <w:b/>
      <w:sz w:val="24"/>
      <w:szCs w:val="24"/>
    </w:rPr>
  </w:style>
  <w:style w:type="paragraph" w:customStyle="1" w:styleId="TEXTSEZNAM1">
    <w:name w:val="TEXT SEZNAM 1"/>
    <w:next w:val="TEXTODSTAVEC"/>
    <w:rsid w:val="005F6ABC"/>
    <w:pPr>
      <w:numPr>
        <w:numId w:val="11"/>
      </w:numPr>
      <w:jc w:val="both"/>
    </w:pPr>
    <w:rPr>
      <w:sz w:val="24"/>
      <w:szCs w:val="24"/>
    </w:rPr>
  </w:style>
  <w:style w:type="paragraph" w:customStyle="1" w:styleId="Textseznam2">
    <w:name w:val="Text seznam 2"/>
    <w:basedOn w:val="TEXTSEZNAM1"/>
    <w:rsid w:val="005F6ABC"/>
    <w:pPr>
      <w:numPr>
        <w:ilvl w:val="1"/>
      </w:numPr>
      <w:ind w:left="1417"/>
    </w:pPr>
  </w:style>
  <w:style w:type="paragraph" w:customStyle="1" w:styleId="poznmka">
    <w:name w:val="poznmka"/>
    <w:basedOn w:val="Normln"/>
    <w:rsid w:val="00E651DA"/>
    <w:pPr>
      <w:spacing w:before="100" w:beforeAutospacing="1" w:after="100" w:afterAutospacing="1"/>
    </w:pPr>
  </w:style>
  <w:style w:type="paragraph" w:styleId="Normlnweb">
    <w:name w:val="Normal (Web)"/>
    <w:basedOn w:val="Normln"/>
    <w:rsid w:val="000F5368"/>
    <w:pPr>
      <w:spacing w:before="100" w:beforeAutospacing="1" w:after="100" w:afterAutospacing="1"/>
    </w:pPr>
  </w:style>
  <w:style w:type="character" w:customStyle="1" w:styleId="Zvraznn">
    <w:name w:val="Zvýraznění"/>
    <w:qFormat/>
    <w:rsid w:val="00E41CF3"/>
    <w:rPr>
      <w:i/>
      <w:iCs/>
    </w:rPr>
  </w:style>
  <w:style w:type="paragraph" w:styleId="Textpoznpodarou">
    <w:name w:val="footnote text"/>
    <w:basedOn w:val="Normln"/>
    <w:semiHidden/>
    <w:rsid w:val="00BA5BEE"/>
    <w:rPr>
      <w:sz w:val="20"/>
      <w:szCs w:val="20"/>
    </w:rPr>
  </w:style>
  <w:style w:type="character" w:styleId="Znakapoznpodarou">
    <w:name w:val="footnote reference"/>
    <w:semiHidden/>
    <w:rsid w:val="00BA5BEE"/>
    <w:rPr>
      <w:vertAlign w:val="superscript"/>
    </w:rPr>
  </w:style>
  <w:style w:type="paragraph" w:customStyle="1" w:styleId="Hlava">
    <w:name w:val="Hlava"/>
    <w:basedOn w:val="Normln"/>
    <w:rsid w:val="00546605"/>
    <w:pPr>
      <w:autoSpaceDE w:val="0"/>
      <w:autoSpaceDN w:val="0"/>
      <w:spacing w:before="240"/>
      <w:jc w:val="center"/>
    </w:pPr>
  </w:style>
  <w:style w:type="paragraph" w:styleId="Zkladntextodsazen3">
    <w:name w:val="Body Text Indent 3"/>
    <w:basedOn w:val="Normln"/>
    <w:rsid w:val="00546605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rsid w:val="00546605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link w:val="ZpatChar"/>
    <w:uiPriority w:val="99"/>
    <w:rsid w:val="006639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639EE"/>
  </w:style>
  <w:style w:type="character" w:styleId="Siln">
    <w:name w:val="Strong"/>
    <w:qFormat/>
    <w:rsid w:val="007B3C31"/>
    <w:rPr>
      <w:b/>
      <w:bCs/>
    </w:rPr>
  </w:style>
  <w:style w:type="character" w:styleId="Odkaznakoment">
    <w:name w:val="annotation reference"/>
    <w:semiHidden/>
    <w:rsid w:val="007B3C31"/>
    <w:rPr>
      <w:sz w:val="16"/>
      <w:szCs w:val="16"/>
    </w:rPr>
  </w:style>
  <w:style w:type="paragraph" w:styleId="Textkomente">
    <w:name w:val="annotation text"/>
    <w:basedOn w:val="Normln"/>
    <w:semiHidden/>
    <w:rsid w:val="007B3C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B3C31"/>
    <w:rPr>
      <w:b/>
      <w:bCs/>
    </w:rPr>
  </w:style>
  <w:style w:type="paragraph" w:styleId="Textbubliny">
    <w:name w:val="Balloon Text"/>
    <w:basedOn w:val="Normln"/>
    <w:semiHidden/>
    <w:rsid w:val="007B3C31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A5417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NzevChar">
    <w:name w:val="Název Char"/>
    <w:link w:val="Nzev"/>
    <w:rsid w:val="007A5417"/>
    <w:rPr>
      <w:sz w:val="28"/>
      <w:szCs w:val="28"/>
    </w:rPr>
  </w:style>
  <w:style w:type="character" w:customStyle="1" w:styleId="ZpatChar">
    <w:name w:val="Zápatí Char"/>
    <w:link w:val="Zpat"/>
    <w:uiPriority w:val="99"/>
    <w:rsid w:val="007A541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D674F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674F6"/>
    <w:rPr>
      <w:rFonts w:ascii="Calibri Light" w:eastAsia="Times New Roman" w:hAnsi="Calibri Light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2C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4020-EF24-4A04-AD69-3192EFCD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Liberec</vt:lpstr>
    </vt:vector>
  </TitlesOfParts>
  <Company>Liberecka IS, a.s.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Liberec</dc:title>
  <dc:subject/>
  <dc:creator>krejsova.jana</dc:creator>
  <cp:keywords/>
  <dc:description/>
  <cp:lastModifiedBy>Bičišťová Karolína</cp:lastModifiedBy>
  <cp:revision>9</cp:revision>
  <cp:lastPrinted>2023-03-31T07:52:00Z</cp:lastPrinted>
  <dcterms:created xsi:type="dcterms:W3CDTF">2023-02-22T09:50:00Z</dcterms:created>
  <dcterms:modified xsi:type="dcterms:W3CDTF">2023-03-31T08:00:00Z</dcterms:modified>
</cp:coreProperties>
</file>