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800" w:rsidRPr="00F25DCA" w:rsidRDefault="0022480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25DCA">
        <w:rPr>
          <w:rFonts w:ascii="Arial" w:hAnsi="Arial" w:cs="Arial"/>
          <w:sz w:val="22"/>
          <w:szCs w:val="22"/>
        </w:rPr>
        <w:t>Příloha č.1 k obecně závazné vyhlášce Statu</w:t>
      </w:r>
      <w:r w:rsidR="0095717C" w:rsidRPr="00F25DCA">
        <w:rPr>
          <w:rFonts w:ascii="Arial" w:hAnsi="Arial" w:cs="Arial"/>
          <w:sz w:val="22"/>
          <w:szCs w:val="22"/>
        </w:rPr>
        <w:t xml:space="preserve">tárního města Hradec Králové </w:t>
      </w:r>
      <w:r w:rsidR="00223A8A">
        <w:rPr>
          <w:rFonts w:ascii="Arial" w:hAnsi="Arial" w:cs="Arial"/>
          <w:sz w:val="22"/>
          <w:szCs w:val="22"/>
        </w:rPr>
        <w:t>č.3</w:t>
      </w:r>
      <w:r w:rsidR="0095717C" w:rsidRPr="00F25DCA">
        <w:rPr>
          <w:rFonts w:ascii="Arial" w:hAnsi="Arial" w:cs="Arial"/>
          <w:sz w:val="22"/>
          <w:szCs w:val="22"/>
        </w:rPr>
        <w:t>/2015</w:t>
      </w:r>
      <w:r w:rsidRPr="00F25DCA">
        <w:rPr>
          <w:rFonts w:ascii="Arial" w:hAnsi="Arial" w:cs="Arial"/>
          <w:sz w:val="22"/>
          <w:szCs w:val="22"/>
        </w:rPr>
        <w:t>, o nakládání s</w:t>
      </w:r>
      <w:r w:rsidR="00C44827" w:rsidRPr="00F25DCA">
        <w:rPr>
          <w:rFonts w:ascii="Arial" w:hAnsi="Arial" w:cs="Arial"/>
          <w:sz w:val="22"/>
          <w:szCs w:val="22"/>
        </w:rPr>
        <w:t> </w:t>
      </w:r>
      <w:r w:rsidRPr="00F25DCA">
        <w:rPr>
          <w:rFonts w:ascii="Arial" w:hAnsi="Arial" w:cs="Arial"/>
          <w:sz w:val="22"/>
          <w:szCs w:val="22"/>
        </w:rPr>
        <w:t>komunální</w:t>
      </w:r>
      <w:r w:rsidR="00C44827" w:rsidRPr="00F25DCA">
        <w:rPr>
          <w:rFonts w:ascii="Arial" w:hAnsi="Arial" w:cs="Arial"/>
          <w:sz w:val="22"/>
          <w:szCs w:val="22"/>
        </w:rPr>
        <w:t xml:space="preserve">m a stavebním odpadem </w:t>
      </w:r>
      <w:r w:rsidRPr="00F25DCA">
        <w:rPr>
          <w:rFonts w:ascii="Arial" w:hAnsi="Arial" w:cs="Arial"/>
          <w:sz w:val="22"/>
          <w:szCs w:val="22"/>
        </w:rPr>
        <w:t xml:space="preserve"> a o systému komunitního kompostování</w:t>
      </w:r>
    </w:p>
    <w:p w:rsidR="00224800" w:rsidRPr="00F25DCA" w:rsidRDefault="00224800">
      <w:pPr>
        <w:jc w:val="both"/>
        <w:rPr>
          <w:rFonts w:ascii="Arial" w:hAnsi="Arial" w:cs="Arial"/>
          <w:sz w:val="22"/>
          <w:szCs w:val="22"/>
        </w:rPr>
      </w:pPr>
    </w:p>
    <w:p w:rsidR="00224800" w:rsidRPr="00F25DCA" w:rsidRDefault="00224800">
      <w:pPr>
        <w:rPr>
          <w:rFonts w:ascii="Arial" w:hAnsi="Arial" w:cs="Arial"/>
          <w:sz w:val="22"/>
          <w:szCs w:val="22"/>
        </w:rPr>
      </w:pPr>
    </w:p>
    <w:p w:rsidR="00224800" w:rsidRPr="00F25DCA" w:rsidRDefault="00224800">
      <w:pPr>
        <w:rPr>
          <w:rFonts w:ascii="Arial" w:hAnsi="Arial" w:cs="Arial"/>
          <w:sz w:val="22"/>
          <w:szCs w:val="22"/>
        </w:rPr>
      </w:pPr>
    </w:p>
    <w:p w:rsidR="00224800" w:rsidRPr="00F25DCA" w:rsidRDefault="00224800">
      <w:pPr>
        <w:rPr>
          <w:rFonts w:ascii="Arial" w:hAnsi="Arial" w:cs="Arial"/>
          <w:sz w:val="22"/>
          <w:szCs w:val="22"/>
        </w:rPr>
      </w:pPr>
    </w:p>
    <w:p w:rsidR="00224800" w:rsidRPr="00F25DCA" w:rsidRDefault="00224800">
      <w:pPr>
        <w:pStyle w:val="zkladntext0"/>
        <w:jc w:val="center"/>
        <w:rPr>
          <w:rFonts w:cs="Arial"/>
          <w:b/>
          <w:szCs w:val="22"/>
        </w:rPr>
      </w:pPr>
      <w:r w:rsidRPr="00F25DCA">
        <w:rPr>
          <w:rFonts w:cs="Arial"/>
          <w:b/>
          <w:szCs w:val="22"/>
        </w:rPr>
        <w:t xml:space="preserve">Přehled sběrných nádob na </w:t>
      </w:r>
      <w:r w:rsidR="00C44827" w:rsidRPr="00F25DCA">
        <w:rPr>
          <w:rFonts w:cs="Arial"/>
          <w:b/>
          <w:szCs w:val="22"/>
        </w:rPr>
        <w:t xml:space="preserve">směsný </w:t>
      </w:r>
      <w:r w:rsidRPr="00F25DCA">
        <w:rPr>
          <w:rFonts w:cs="Arial"/>
          <w:b/>
          <w:szCs w:val="22"/>
        </w:rPr>
        <w:t>komunální, tříděný</w:t>
      </w:r>
      <w:r w:rsidR="00C44827" w:rsidRPr="00F25DCA">
        <w:rPr>
          <w:rFonts w:cs="Arial"/>
          <w:b/>
          <w:szCs w:val="22"/>
        </w:rPr>
        <w:t xml:space="preserve"> komunální </w:t>
      </w:r>
      <w:r w:rsidRPr="00F25DCA">
        <w:rPr>
          <w:rFonts w:cs="Arial"/>
          <w:b/>
          <w:szCs w:val="22"/>
        </w:rPr>
        <w:t xml:space="preserve"> a stavební odpad užívaných</w:t>
      </w:r>
    </w:p>
    <w:p w:rsidR="00224800" w:rsidRPr="00F25DCA" w:rsidRDefault="00224800">
      <w:pPr>
        <w:pStyle w:val="odstavec"/>
        <w:ind w:firstLine="0"/>
        <w:jc w:val="center"/>
        <w:rPr>
          <w:rFonts w:cs="Arial"/>
          <w:b/>
          <w:sz w:val="22"/>
          <w:szCs w:val="22"/>
        </w:rPr>
      </w:pPr>
      <w:r w:rsidRPr="00F25DCA">
        <w:rPr>
          <w:rFonts w:cs="Arial"/>
          <w:b/>
          <w:sz w:val="22"/>
          <w:szCs w:val="22"/>
        </w:rPr>
        <w:t>na území města Hradec Králové</w:t>
      </w:r>
    </w:p>
    <w:p w:rsidR="00224800" w:rsidRPr="00F25DCA" w:rsidRDefault="00224800">
      <w:pPr>
        <w:pStyle w:val="odstavec"/>
        <w:ind w:firstLine="0"/>
        <w:rPr>
          <w:rFonts w:cs="Arial"/>
          <w:b/>
          <w:sz w:val="22"/>
          <w:szCs w:val="22"/>
        </w:rPr>
      </w:pPr>
    </w:p>
    <w:p w:rsidR="00224800" w:rsidRPr="00F25DCA" w:rsidRDefault="00224800">
      <w:pPr>
        <w:pStyle w:val="odstavec"/>
        <w:ind w:firstLine="0"/>
        <w:rPr>
          <w:rFonts w:cs="Arial"/>
          <w:b/>
          <w:sz w:val="22"/>
          <w:szCs w:val="22"/>
        </w:rPr>
      </w:pPr>
    </w:p>
    <w:p w:rsidR="00224800" w:rsidRPr="00F25DCA" w:rsidRDefault="00224800">
      <w:pPr>
        <w:pStyle w:val="odstavec"/>
        <w:ind w:firstLine="0"/>
        <w:rPr>
          <w:rFonts w:cs="Arial"/>
          <w:b/>
          <w:sz w:val="22"/>
          <w:szCs w:val="22"/>
        </w:rPr>
      </w:pPr>
      <w:r w:rsidRPr="00F25DCA">
        <w:rPr>
          <w:rFonts w:cs="Arial"/>
          <w:b/>
          <w:sz w:val="22"/>
          <w:szCs w:val="22"/>
        </w:rPr>
        <w:t xml:space="preserve">1) </w:t>
      </w:r>
      <w:r w:rsidR="00C44827" w:rsidRPr="00F25DCA">
        <w:rPr>
          <w:rFonts w:cs="Arial"/>
          <w:b/>
          <w:sz w:val="22"/>
          <w:szCs w:val="22"/>
        </w:rPr>
        <w:t>Druhy nádob</w:t>
      </w:r>
      <w:r w:rsidRPr="00F25DCA">
        <w:rPr>
          <w:rFonts w:cs="Arial"/>
          <w:b/>
          <w:sz w:val="22"/>
          <w:szCs w:val="22"/>
        </w:rPr>
        <w:t xml:space="preserve"> na svoz směsnéh</w:t>
      </w:r>
      <w:r w:rsidR="00F25DCA" w:rsidRPr="00F25DCA">
        <w:rPr>
          <w:rFonts w:cs="Arial"/>
          <w:b/>
          <w:sz w:val="22"/>
          <w:szCs w:val="22"/>
        </w:rPr>
        <w:t>o komunálního odpadu, papíru, plastů a nápojových kartonů (barvy nádob  dle druhů odpadů</w:t>
      </w:r>
      <w:r w:rsidR="00C44827" w:rsidRPr="00F25DCA">
        <w:rPr>
          <w:rFonts w:cs="Arial"/>
          <w:b/>
          <w:sz w:val="22"/>
          <w:szCs w:val="22"/>
        </w:rPr>
        <w:t>)</w:t>
      </w:r>
      <w:r w:rsidR="00F25DCA" w:rsidRPr="00F25DCA">
        <w:rPr>
          <w:rFonts w:cs="Arial"/>
          <w:b/>
          <w:sz w:val="22"/>
          <w:szCs w:val="22"/>
        </w:rPr>
        <w:t>:</w:t>
      </w:r>
    </w:p>
    <w:p w:rsidR="00224800" w:rsidRPr="00F25DCA" w:rsidRDefault="00C44827">
      <w:pPr>
        <w:pStyle w:val="odstavec"/>
        <w:numPr>
          <w:ilvl w:val="0"/>
          <w:numId w:val="12"/>
        </w:numPr>
        <w:rPr>
          <w:rFonts w:cs="Arial"/>
          <w:sz w:val="22"/>
          <w:szCs w:val="22"/>
        </w:rPr>
      </w:pPr>
      <w:r w:rsidRPr="00F25DCA">
        <w:rPr>
          <w:rFonts w:cs="Arial"/>
          <w:sz w:val="22"/>
          <w:szCs w:val="22"/>
        </w:rPr>
        <w:t xml:space="preserve">svoz směsného komunálního odpadu </w:t>
      </w:r>
      <w:r w:rsidR="00224800" w:rsidRPr="00F25DCA">
        <w:rPr>
          <w:rFonts w:cs="Arial"/>
          <w:sz w:val="22"/>
          <w:szCs w:val="22"/>
        </w:rPr>
        <w:t>– barva černá (anthracit), plechové nádoby (pozinkovaný plech)</w:t>
      </w:r>
    </w:p>
    <w:p w:rsidR="00224800" w:rsidRPr="00F25DCA" w:rsidRDefault="00224800">
      <w:pPr>
        <w:pStyle w:val="odstavec"/>
        <w:numPr>
          <w:ilvl w:val="0"/>
          <w:numId w:val="12"/>
        </w:numPr>
        <w:rPr>
          <w:rFonts w:cs="Arial"/>
          <w:sz w:val="22"/>
          <w:szCs w:val="22"/>
        </w:rPr>
      </w:pPr>
      <w:r w:rsidRPr="00F25DCA">
        <w:rPr>
          <w:rFonts w:cs="Arial"/>
          <w:sz w:val="22"/>
          <w:szCs w:val="22"/>
        </w:rPr>
        <w:t>svoz papíru – barva modrá</w:t>
      </w:r>
    </w:p>
    <w:p w:rsidR="00224800" w:rsidRPr="00F25DCA" w:rsidRDefault="00224800">
      <w:pPr>
        <w:pStyle w:val="odstavec"/>
        <w:numPr>
          <w:ilvl w:val="0"/>
          <w:numId w:val="12"/>
        </w:numPr>
        <w:rPr>
          <w:rFonts w:cs="Arial"/>
          <w:sz w:val="22"/>
          <w:szCs w:val="22"/>
        </w:rPr>
      </w:pPr>
      <w:r w:rsidRPr="00F25DCA">
        <w:rPr>
          <w:rFonts w:cs="Arial"/>
          <w:sz w:val="22"/>
          <w:szCs w:val="22"/>
        </w:rPr>
        <w:t>svoz plastu – barva žlutá</w:t>
      </w:r>
    </w:p>
    <w:p w:rsidR="00224800" w:rsidRPr="00F25DCA" w:rsidRDefault="00224800">
      <w:pPr>
        <w:pStyle w:val="odstavec"/>
        <w:ind w:left="360" w:firstLine="0"/>
        <w:rPr>
          <w:rFonts w:cs="Arial"/>
          <w:sz w:val="20"/>
        </w:rPr>
      </w:pPr>
    </w:p>
    <w:tbl>
      <w:tblPr>
        <w:tblW w:w="0" w:type="auto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18" w:space="0" w:color="333399"/>
          <w:insideV w:val="single" w:sz="18" w:space="0" w:color="333399"/>
        </w:tblBorders>
        <w:tblLook w:val="01E0" w:firstRow="1" w:lastRow="1" w:firstColumn="1" w:lastColumn="1" w:noHBand="0" w:noVBand="0"/>
      </w:tblPr>
      <w:tblGrid>
        <w:gridCol w:w="1858"/>
        <w:gridCol w:w="1858"/>
        <w:gridCol w:w="1857"/>
        <w:gridCol w:w="1857"/>
        <w:gridCol w:w="1857"/>
      </w:tblGrid>
      <w:tr w:rsidR="00224800" w:rsidRPr="00F25DCA">
        <w:tc>
          <w:tcPr>
            <w:tcW w:w="1858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 xml:space="preserve">P60 - plastová 60 l </w:t>
            </w:r>
          </w:p>
        </w:tc>
        <w:tc>
          <w:tcPr>
            <w:tcW w:w="1858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P80 – plastová 80 l</w: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P110 – kovová 110 l</w: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P120 – plast. 120 l</w:t>
            </w:r>
          </w:p>
        </w:tc>
        <w:tc>
          <w:tcPr>
            <w:tcW w:w="1857" w:type="dxa"/>
            <w:vAlign w:val="bottom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P240 – plast. 240 l</w:t>
            </w:r>
          </w:p>
        </w:tc>
      </w:tr>
      <w:tr w:rsidR="00224800" w:rsidRPr="00F25DCA">
        <w:trPr>
          <w:trHeight w:val="2268"/>
        </w:trPr>
        <w:tc>
          <w:tcPr>
            <w:tcW w:w="1858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sz w:val="22"/>
                <w:szCs w:val="22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89" type="#_x0000_t75" style="position:absolute;left:0;text-align:left;margin-left:23.15pt;margin-top:17.7pt;width:36.65pt;height:70.85pt;z-index:251650048;mso-position-horizontal-relative:text;mso-position-vertical-relative:text">
                  <v:imagedata r:id="rId7" o:title="03" cropbottom="5115f"/>
                </v:shape>
              </w:pict>
            </w:r>
          </w:p>
        </w:tc>
        <w:tc>
          <w:tcPr>
            <w:tcW w:w="1858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sz w:val="22"/>
                <w:szCs w:val="22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 id="_x0000_s1190" type="#_x0000_t75" style="position:absolute;left:0;text-align:left;margin-left:29.25pt;margin-top:17.85pt;width:36.85pt;height:70.85pt;z-index:251651072;mso-position-horizontal-relative:text;mso-position-vertical-relative:text">
                  <v:imagedata r:id="rId8" o:title="03" croptop="4091f" cropbottom="2455f"/>
                </v:shape>
              </w:pic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sz w:val="22"/>
                <w:szCs w:val="22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 id="_x0000_s1193" type="#_x0000_t75" style="position:absolute;left:0;text-align:left;margin-left:27.25pt;margin-top:17.85pt;width:42.8pt;height:72.15pt;z-index:251654144;mso-position-horizontal-relative:text;mso-position-vertical-relative:text">
                  <v:imagedata r:id="rId9" o:title="03" croptop="1781f" cropbottom="2968f"/>
                </v:shape>
              </w:pic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6"/>
                <w:szCs w:val="16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 id="_x0000_s1191" type="#_x0000_t75" style="position:absolute;left:0;text-align:left;margin-left:23.5pt;margin-top:17.85pt;width:40.05pt;height:70.85pt;z-index:251652096;mso-position-horizontal-relative:text;mso-position-vertical-relative:text">
                  <v:imagedata r:id="rId10" o:title="03" croptop="1736f" cropbottom="1736f"/>
                </v:shape>
              </w:pic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sz w:val="22"/>
                <w:szCs w:val="22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 id="_x0000_s1192" type="#_x0000_t75" style="position:absolute;left:0;text-align:left;margin-left:24.1pt;margin-top:17.85pt;width:41.55pt;height:70.85pt;z-index:251653120;mso-position-horizontal-relative:text;mso-position-vertical-relative:text">
                  <v:imagedata r:id="rId11" o:title="03" croptop="2669f" cropbottom="1779f"/>
                </v:shape>
              </w:pict>
            </w:r>
          </w:p>
        </w:tc>
      </w:tr>
      <w:tr w:rsidR="00224800" w:rsidRPr="00F25DCA">
        <w:tc>
          <w:tcPr>
            <w:tcW w:w="1858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P340 – plast. 340 l</w:t>
            </w:r>
          </w:p>
        </w:tc>
        <w:tc>
          <w:tcPr>
            <w:tcW w:w="1858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K660 – plast. 660 l</w: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K770 – plast. 770 l</w: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K1100 – kov 1100 l</w: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4"/>
                <w:szCs w:val="14"/>
              </w:rPr>
            </w:pPr>
            <w:r w:rsidRPr="00F25DCA">
              <w:rPr>
                <w:rFonts w:cs="Arial"/>
                <w:b/>
                <w:sz w:val="14"/>
                <w:szCs w:val="14"/>
              </w:rPr>
              <w:t>K1100 – plast 1100 l</w:t>
            </w:r>
          </w:p>
        </w:tc>
      </w:tr>
      <w:tr w:rsidR="00224800" w:rsidRPr="00F25DCA">
        <w:trPr>
          <w:trHeight w:val="2268"/>
        </w:trPr>
        <w:tc>
          <w:tcPr>
            <w:tcW w:w="1858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sz w:val="22"/>
                <w:szCs w:val="22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 id="_x0000_s1168" type="#_x0000_t75" style="position:absolute;left:0;text-align:left;margin-left:5.65pt;margin-top:24.8pt;width:62.5pt;height:60.35pt;z-index:251649024;mso-position-horizontal-relative:text;mso-position-vertical-relative:text">
                  <v:imagedata r:id="rId12" o:title="03" cropleft="5650f"/>
                </v:shape>
              </w:pict>
            </w:r>
          </w:p>
        </w:tc>
        <w:tc>
          <w:tcPr>
            <w:tcW w:w="1858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sz w:val="22"/>
                <w:szCs w:val="22"/>
              </w:rPr>
            </w:pPr>
            <w:r w:rsidRPr="00F25DCA">
              <w:rPr>
                <w:rFonts w:cs="Arial"/>
                <w:sz w:val="22"/>
                <w:szCs w:val="22"/>
              </w:rPr>
              <w:pict>
                <v:shape id="_x0000_s1197" type="#_x0000_t75" style="position:absolute;left:0;text-align:left;margin-left:11.25pt;margin-top:34.6pt;width:54pt;height:50.55pt;z-index:251658240;mso-position-horizontal-relative:text;mso-position-vertical-relative:text">
                  <v:imagedata r:id="rId13" r:href="rId14"/>
                </v:shape>
              </w:pic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sz w:val="22"/>
                <w:szCs w:val="22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 id="_x0000_s1194" type="#_x0000_t75" style="position:absolute;left:0;text-align:left;margin-left:8.35pt;margin-top:22.5pt;width:66.65pt;height:62.65pt;z-index:251655168;mso-position-horizontal-relative:text;mso-position-vertical-relative:text">
                  <v:imagedata r:id="rId15" o:title="03" croptop="8897f" cropbottom="2669f"/>
                </v:shape>
              </w:pic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b/>
                <w:sz w:val="16"/>
                <w:szCs w:val="16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 id="_x0000_s1195" type="#_x0000_t75" style="position:absolute;left:0;text-align:left;margin-left:5.55pt;margin-top:21.95pt;width:72.7pt;height:70.85pt;z-index:251656192;mso-position-horizontal-relative:text;mso-position-vertical-relative:text">
                  <v:imagedata r:id="rId16" o:title="03"/>
                </v:shape>
              </w:pict>
            </w:r>
          </w:p>
        </w:tc>
        <w:tc>
          <w:tcPr>
            <w:tcW w:w="1857" w:type="dxa"/>
            <w:vAlign w:val="center"/>
          </w:tcPr>
          <w:p w:rsidR="00224800" w:rsidRPr="00F25DCA" w:rsidRDefault="00224800">
            <w:pPr>
              <w:pStyle w:val="odstavec"/>
              <w:ind w:firstLine="0"/>
              <w:rPr>
                <w:rFonts w:cs="Arial"/>
                <w:sz w:val="22"/>
                <w:szCs w:val="22"/>
              </w:rPr>
            </w:pPr>
            <w:r w:rsidRPr="00F25DCA">
              <w:rPr>
                <w:rFonts w:cs="Arial"/>
                <w:b/>
                <w:sz w:val="16"/>
                <w:szCs w:val="16"/>
              </w:rPr>
              <w:pict>
                <v:shape id="_x0000_s1196" type="#_x0000_t75" style="position:absolute;left:0;text-align:left;margin-left:-.4pt;margin-top:21.95pt;width:84.65pt;height:70.85pt;z-index:251657216;mso-position-horizontal-relative:text;mso-position-vertical-relative:text">
                  <v:imagedata r:id="rId17" o:title="02" croptop="3626f" cropbottom="3626f"/>
                </v:shape>
              </w:pict>
            </w:r>
          </w:p>
        </w:tc>
      </w:tr>
    </w:tbl>
    <w:p w:rsidR="00224800" w:rsidRPr="00F25DCA" w:rsidRDefault="00224800">
      <w:pPr>
        <w:pStyle w:val="odstavec"/>
        <w:ind w:firstLine="0"/>
        <w:rPr>
          <w:rFonts w:cs="Arial"/>
          <w:sz w:val="22"/>
          <w:szCs w:val="22"/>
        </w:rPr>
      </w:pPr>
    </w:p>
    <w:p w:rsidR="00224800" w:rsidRPr="00F25DCA" w:rsidRDefault="00224800">
      <w:pPr>
        <w:pStyle w:val="odstavec"/>
        <w:ind w:firstLine="0"/>
        <w:rPr>
          <w:rFonts w:cs="Arial"/>
          <w:sz w:val="22"/>
          <w:szCs w:val="22"/>
        </w:rPr>
      </w:pPr>
    </w:p>
    <w:p w:rsidR="00224800" w:rsidRPr="00F25DCA" w:rsidRDefault="00224800">
      <w:pPr>
        <w:pStyle w:val="Zkladntext"/>
        <w:rPr>
          <w:rFonts w:ascii="Arial" w:hAnsi="Arial" w:cs="Arial"/>
          <w:b/>
          <w:sz w:val="22"/>
          <w:szCs w:val="22"/>
        </w:rPr>
      </w:pPr>
      <w:r w:rsidRPr="00F25DCA">
        <w:rPr>
          <w:rFonts w:ascii="Arial" w:hAnsi="Arial" w:cs="Arial"/>
          <w:b/>
          <w:sz w:val="22"/>
          <w:szCs w:val="22"/>
        </w:rPr>
        <w:t>2) Nádoby na svoz vytříděného skla</w:t>
      </w: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</w:p>
    <w:p w:rsidR="00224800" w:rsidRPr="00F25DCA" w:rsidRDefault="00224800">
      <w:pPr>
        <w:pStyle w:val="Zkladntext"/>
        <w:rPr>
          <w:rFonts w:ascii="Arial" w:hAnsi="Arial" w:cs="Arial"/>
          <w:sz w:val="22"/>
          <w:szCs w:val="22"/>
        </w:rPr>
      </w:pPr>
      <w:r w:rsidRPr="00F25DCA">
        <w:rPr>
          <w:rFonts w:ascii="Arial" w:hAnsi="Arial" w:cs="Arial"/>
          <w:sz w:val="22"/>
          <w:szCs w:val="22"/>
        </w:rPr>
        <w:t>Kontejnery se spodním výsypem v objemech 1,1 m3 až 2 m3.</w:t>
      </w:r>
    </w:p>
    <w:p w:rsidR="00224800" w:rsidRPr="00F25DCA" w:rsidRDefault="00224800">
      <w:pPr>
        <w:pStyle w:val="Zkladntext"/>
        <w:rPr>
          <w:rFonts w:ascii="Arial" w:hAnsi="Arial" w:cs="Arial"/>
          <w:sz w:val="22"/>
          <w:szCs w:val="22"/>
        </w:rPr>
      </w:pPr>
      <w:r w:rsidRPr="00F25DCA">
        <w:rPr>
          <w:rFonts w:ascii="Arial" w:hAnsi="Arial" w:cs="Arial"/>
          <w:sz w:val="22"/>
          <w:szCs w:val="22"/>
        </w:rPr>
        <w:t>Barvy kontejnerů – bílá a zelená.</w:t>
      </w: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  <w:r w:rsidRPr="00F25DCA">
        <w:rPr>
          <w:rFonts w:ascii="Arial" w:hAnsi="Arial" w:cs="Arial"/>
          <w:b/>
          <w:noProof/>
          <w:color w:val="FF0000"/>
          <w:sz w:val="22"/>
          <w:szCs w:val="22"/>
        </w:rPr>
        <w:pict>
          <v:shape id="_x0000_s1250" type="#_x0000_t75" style="position:absolute;margin-left:23.15pt;margin-top:1.8pt;width:99.4pt;height:110.7pt;z-index:-251652096" wrapcoords="-116 0 -116 21496 21600 21496 21600 0 -116 0">
            <v:imagedata r:id="rId18" o:title=""/>
            <w10:wrap type="tight"/>
          </v:shape>
        </w:pict>
      </w: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</w:p>
    <w:p w:rsidR="00224800" w:rsidRPr="00F25DCA" w:rsidRDefault="00224800">
      <w:pPr>
        <w:pStyle w:val="Zkladntext"/>
        <w:rPr>
          <w:rFonts w:ascii="Arial" w:hAnsi="Arial" w:cs="Arial"/>
          <w:b/>
          <w:color w:val="FF0000"/>
          <w:sz w:val="22"/>
          <w:szCs w:val="22"/>
        </w:rPr>
      </w:pPr>
    </w:p>
    <w:p w:rsidR="00224800" w:rsidRPr="00F25DCA" w:rsidRDefault="00224800">
      <w:pPr>
        <w:pStyle w:val="nadpis50"/>
        <w:numPr>
          <w:ilvl w:val="0"/>
          <w:numId w:val="0"/>
        </w:numPr>
        <w:rPr>
          <w:rFonts w:ascii="Arial" w:hAnsi="Arial" w:cs="Arial"/>
          <w:shadow w:val="0"/>
          <w:color w:val="auto"/>
          <w:szCs w:val="22"/>
        </w:rPr>
      </w:pPr>
      <w:r w:rsidRPr="00F25DCA">
        <w:rPr>
          <w:rFonts w:ascii="Arial" w:hAnsi="Arial" w:cs="Arial"/>
          <w:shadow w:val="0"/>
          <w:color w:val="auto"/>
          <w:szCs w:val="22"/>
        </w:rPr>
        <w:t>3) Vanové kontejnery – komunální odpad, velkoobjemový odpad, stavební odpad</w:t>
      </w:r>
    </w:p>
    <w:p w:rsidR="00224800" w:rsidRPr="00F25DCA" w:rsidRDefault="00224800">
      <w:pPr>
        <w:pStyle w:val="zkladntext0"/>
        <w:spacing w:after="72"/>
        <w:rPr>
          <w:rFonts w:cs="Arial"/>
          <w:i/>
          <w:szCs w:val="22"/>
        </w:rPr>
      </w:pPr>
      <w:r w:rsidRPr="00F25DCA">
        <w:rPr>
          <w:rFonts w:cs="Arial"/>
          <w:szCs w:val="22"/>
        </w:rPr>
        <w:t>Kontejnery o objemu 5 – 36 m</w:t>
      </w:r>
      <w:r w:rsidRPr="00F25DCA">
        <w:rPr>
          <w:rFonts w:cs="Arial"/>
          <w:szCs w:val="22"/>
          <w:vertAlign w:val="superscript"/>
        </w:rPr>
        <w:t>3</w:t>
      </w:r>
      <w:r w:rsidRPr="00F25DCA">
        <w:rPr>
          <w:rFonts w:cs="Arial"/>
          <w:szCs w:val="22"/>
        </w:rPr>
        <w:t xml:space="preserve">.  </w:t>
      </w:r>
    </w:p>
    <w:p w:rsidR="00224800" w:rsidRPr="00F25DCA" w:rsidRDefault="00224800">
      <w:pPr>
        <w:pStyle w:val="Zkladntext"/>
        <w:rPr>
          <w:rFonts w:ascii="Arial" w:hAnsi="Arial" w:cs="Arial"/>
          <w:sz w:val="22"/>
        </w:rPr>
      </w:pPr>
      <w:r w:rsidRPr="00F25DCA">
        <w:rPr>
          <w:rFonts w:ascii="Arial" w:hAnsi="Arial" w:cs="Arial"/>
          <w:noProof/>
        </w:rPr>
        <w:pict>
          <v:shape id="_x0000_s1248" type="#_x0000_t75" style="position:absolute;margin-left:235.85pt;margin-top:8.5pt;width:162pt;height:121.6pt;z-index:251663360">
            <v:imagedata r:id="rId19" o:title="Dsc02585"/>
            <w10:wrap type="square"/>
          </v:shape>
        </w:pict>
      </w:r>
      <w:r w:rsidRPr="00F25DCA">
        <w:rPr>
          <w:rFonts w:ascii="Arial" w:hAnsi="Arial" w:cs="Arial"/>
          <w:noProof/>
        </w:rPr>
        <w:pict>
          <v:shape id="_x0000_s1247" type="#_x0000_t75" style="position:absolute;margin-left:46.85pt;margin-top:8.5pt;width:162pt;height:121.6pt;z-index:251662336">
            <v:imagedata r:id="rId20" o:title="DSC04578"/>
            <w10:wrap type="square"/>
          </v:shape>
        </w:pict>
      </w: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"/>
        <w:rPr>
          <w:rFonts w:ascii="Arial" w:hAnsi="Arial" w:cs="Arial"/>
        </w:rPr>
      </w:pPr>
    </w:p>
    <w:p w:rsidR="00224800" w:rsidRPr="00F25DCA" w:rsidRDefault="00224800">
      <w:pPr>
        <w:pStyle w:val="zkladntext0"/>
        <w:rPr>
          <w:rFonts w:cs="Arial"/>
        </w:rPr>
      </w:pPr>
      <w:r w:rsidRPr="00F25DCA">
        <w:rPr>
          <w:rFonts w:cs="Arial"/>
        </w:rPr>
        <w:pict>
          <v:shape id="_x0000_s1251" type="#_x0000_t75" style="position:absolute;left:0;text-align:left;margin-left:50.15pt;margin-top:7.9pt;width:180pt;height:120.75pt;z-index:251665408" strokecolor="green" strokeweight="1.5pt">
            <v:imagedata r:id="rId21" o:title="16"/>
          </v:shape>
        </w:pict>
      </w:r>
    </w:p>
    <w:p w:rsidR="00224800" w:rsidRPr="00F25DCA" w:rsidRDefault="00224800">
      <w:pPr>
        <w:pStyle w:val="zkladntext0"/>
        <w:rPr>
          <w:rFonts w:cs="Arial"/>
        </w:rPr>
      </w:pPr>
      <w:r w:rsidRPr="00F25DCA">
        <w:rPr>
          <w:rFonts w:cs="Arial"/>
        </w:rPr>
        <w:pict>
          <v:shape id="_x0000_s1246" type="#_x0000_t75" style="position:absolute;left:0;text-align:left;margin-left:275.15pt;margin-top:3.5pt;width:129.6pt;height:75.45pt;z-index:251661312">
            <v:imagedata r:id="rId22" o:title="16" croptop="17719f"/>
          </v:shape>
        </w:pict>
      </w: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spacing w:after="60"/>
        <w:rPr>
          <w:rFonts w:cs="Arial"/>
        </w:rPr>
      </w:pPr>
      <w:r w:rsidRPr="00F25DCA">
        <w:rPr>
          <w:rFonts w:cs="Arial"/>
        </w:rPr>
        <w:pict>
          <v:shape id="_x0000_s1245" type="#_x0000_t75" style="position:absolute;left:0;text-align:left;margin-left:266.15pt;margin-top:9.2pt;width:148.7pt;height:85.95pt;z-index:251660288">
            <v:imagedata r:id="rId23" o:title="16"/>
          </v:shape>
        </w:pict>
      </w:r>
      <w:r w:rsidRPr="00F25DCA">
        <w:rPr>
          <w:rFonts w:cs="Arial"/>
        </w:rPr>
        <w:pict>
          <v:shape id="_x0000_s1243" type="#_x0000_t75" style="position:absolute;left:0;text-align:left;margin-left:59.15pt;margin-top:9.2pt;width:158.4pt;height:91.1pt;z-index:251659264">
            <v:imagedata r:id="rId24" o:title="16" croptop="7919f" cropbottom="7919f"/>
          </v:shape>
        </w:pict>
      </w: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"/>
        <w:rPr>
          <w:rFonts w:ascii="Arial" w:hAnsi="Arial" w:cs="Arial"/>
          <w:b/>
          <w:sz w:val="32"/>
        </w:rPr>
      </w:pPr>
    </w:p>
    <w:p w:rsidR="00224800" w:rsidRPr="00F25DCA" w:rsidRDefault="00224800">
      <w:pPr>
        <w:pStyle w:val="nadpis50"/>
        <w:numPr>
          <w:ilvl w:val="0"/>
          <w:numId w:val="0"/>
        </w:numPr>
        <w:rPr>
          <w:rFonts w:ascii="Arial" w:hAnsi="Arial" w:cs="Arial"/>
          <w:shadow w:val="0"/>
          <w:color w:val="auto"/>
          <w:szCs w:val="22"/>
        </w:rPr>
      </w:pPr>
      <w:r w:rsidRPr="00F25DCA">
        <w:rPr>
          <w:rFonts w:ascii="Arial" w:hAnsi="Arial" w:cs="Arial"/>
          <w:shadow w:val="0"/>
          <w:color w:val="auto"/>
          <w:szCs w:val="22"/>
        </w:rPr>
        <w:t>4) Front loader kontejnery – kontejnery na svoz směsného komunálního odpadu</w:t>
      </w:r>
    </w:p>
    <w:p w:rsidR="00224800" w:rsidRPr="00F25DCA" w:rsidRDefault="00224800">
      <w:pPr>
        <w:pStyle w:val="Zkladntext"/>
        <w:rPr>
          <w:rFonts w:ascii="Arial" w:hAnsi="Arial" w:cs="Arial"/>
          <w:sz w:val="22"/>
          <w:szCs w:val="22"/>
        </w:rPr>
      </w:pPr>
      <w:r w:rsidRPr="00F25DCA">
        <w:rPr>
          <w:rFonts w:ascii="Arial" w:hAnsi="Arial" w:cs="Arial"/>
          <w:sz w:val="22"/>
          <w:szCs w:val="22"/>
        </w:rPr>
        <w:t>Kontejnery pro čelní nakladač v objemech 2-8 m3.</w:t>
      </w:r>
    </w:p>
    <w:p w:rsidR="00224800" w:rsidRPr="00F25DCA" w:rsidRDefault="00224800">
      <w:pPr>
        <w:pStyle w:val="Zkladntext"/>
        <w:rPr>
          <w:rFonts w:ascii="Arial" w:hAnsi="Arial" w:cs="Arial"/>
          <w:b/>
          <w:sz w:val="18"/>
          <w:szCs w:val="18"/>
        </w:rPr>
      </w:pPr>
    </w:p>
    <w:p w:rsidR="00224800" w:rsidRPr="00F25DCA" w:rsidRDefault="00224800">
      <w:pPr>
        <w:rPr>
          <w:rFonts w:ascii="Arial" w:hAnsi="Arial" w:cs="Arial"/>
          <w:vanish/>
          <w:color w:val="000000"/>
        </w:rPr>
      </w:pPr>
    </w:p>
    <w:p w:rsidR="00224800" w:rsidRPr="00F25DCA" w:rsidRDefault="00224800">
      <w:pPr>
        <w:pStyle w:val="zkladntext0"/>
        <w:rPr>
          <w:rFonts w:cs="Arial"/>
        </w:rPr>
      </w:pPr>
    </w:p>
    <w:p w:rsidR="00224800" w:rsidRPr="00F25DCA" w:rsidRDefault="00224800">
      <w:pPr>
        <w:pStyle w:val="zkladntext0"/>
        <w:rPr>
          <w:rFonts w:cs="Arial"/>
        </w:rPr>
      </w:pPr>
      <w:r w:rsidRPr="00F25DCA">
        <w:rPr>
          <w:rFonts w:cs="Arial"/>
        </w:rPr>
        <w:pict>
          <v:shape id="_x0000_s1253" type="#_x0000_t75" style="position:absolute;left:0;text-align:left;margin-left:0;margin-top:6.9pt;width:220.5pt;height:147.75pt;z-index:251666432;mso-position-horizontal:center">
            <v:imagedata r:id="rId25" o:title=""/>
            <w10:wrap type="square"/>
          </v:shape>
        </w:pict>
      </w:r>
    </w:p>
    <w:p w:rsidR="00224800" w:rsidRPr="00F25DCA" w:rsidRDefault="00224800">
      <w:pPr>
        <w:rPr>
          <w:rFonts w:ascii="Arial" w:hAnsi="Arial" w:cs="Arial"/>
          <w:vanish/>
          <w:color w:val="000000"/>
        </w:rPr>
      </w:pPr>
    </w:p>
    <w:p w:rsidR="00224800" w:rsidRPr="00F25DCA" w:rsidRDefault="00224800">
      <w:pPr>
        <w:pStyle w:val="zkladntext0"/>
        <w:rPr>
          <w:rFonts w:cs="Arial"/>
        </w:rPr>
      </w:pPr>
    </w:p>
    <w:sectPr w:rsidR="00224800" w:rsidRPr="00F25DCA">
      <w:footerReference w:type="even" r:id="rId26"/>
      <w:footerReference w:type="default" r:id="rId27"/>
      <w:pgSz w:w="11907" w:h="16840" w:code="9"/>
      <w:pgMar w:top="1418" w:right="1418" w:bottom="567" w:left="1418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B7" w:rsidRDefault="00F540B7">
      <w:r>
        <w:separator/>
      </w:r>
    </w:p>
  </w:endnote>
  <w:endnote w:type="continuationSeparator" w:id="0">
    <w:p w:rsidR="00F540B7" w:rsidRDefault="00F5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800" w:rsidRDefault="002248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24800" w:rsidRDefault="002248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800" w:rsidRDefault="00224800">
    <w:pPr>
      <w:pStyle w:val="Zpat"/>
      <w:framePr w:wrap="around" w:vAnchor="text" w:hAnchor="page" w:x="5905" w:y="55"/>
      <w:rPr>
        <w:rStyle w:val="slostrnky"/>
        <w:rFonts w:ascii="Arial" w:hAnsi="Arial" w:cs="Arial"/>
        <w:shadow/>
      </w:rPr>
    </w:pPr>
    <w:r>
      <w:rPr>
        <w:rStyle w:val="slostrnky"/>
        <w:rFonts w:ascii="Arial" w:hAnsi="Arial" w:cs="Arial"/>
        <w:shadow/>
      </w:rPr>
      <w:fldChar w:fldCharType="begin"/>
    </w:r>
    <w:r>
      <w:rPr>
        <w:rStyle w:val="slostrnky"/>
        <w:rFonts w:ascii="Arial" w:hAnsi="Arial" w:cs="Arial"/>
        <w:shadow/>
      </w:rPr>
      <w:instrText xml:space="preserve">PAGE  </w:instrText>
    </w:r>
    <w:r>
      <w:rPr>
        <w:rStyle w:val="slostrnky"/>
        <w:rFonts w:ascii="Arial" w:hAnsi="Arial" w:cs="Arial"/>
        <w:shadow/>
      </w:rPr>
      <w:fldChar w:fldCharType="separate"/>
    </w:r>
    <w:r w:rsidR="00223A8A">
      <w:rPr>
        <w:rStyle w:val="slostrnky"/>
        <w:rFonts w:ascii="Arial" w:hAnsi="Arial" w:cs="Arial"/>
        <w:shadow/>
        <w:noProof/>
      </w:rPr>
      <w:t>1</w:t>
    </w:r>
    <w:r>
      <w:rPr>
        <w:rStyle w:val="slostrnky"/>
        <w:rFonts w:ascii="Arial" w:hAnsi="Arial" w:cs="Arial"/>
        <w:shadow/>
      </w:rPr>
      <w:fldChar w:fldCharType="end"/>
    </w:r>
  </w:p>
  <w:p w:rsidR="00224800" w:rsidRDefault="002248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B7" w:rsidRDefault="00F540B7">
      <w:r>
        <w:separator/>
      </w:r>
    </w:p>
  </w:footnote>
  <w:footnote w:type="continuationSeparator" w:id="0">
    <w:p w:rsidR="00F540B7" w:rsidRDefault="00F5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1DBA"/>
    <w:multiLevelType w:val="hybridMultilevel"/>
    <w:tmpl w:val="B0926792"/>
    <w:lvl w:ilvl="0" w:tplc="94F2A04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D34EE00A">
      <w:start w:val="1"/>
      <w:numFmt w:val="upperLetter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color w:val="000000"/>
        <w:sz w:val="24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DA62BE3"/>
    <w:multiLevelType w:val="singleLevel"/>
    <w:tmpl w:val="38C8D058"/>
    <w:lvl w:ilvl="0">
      <w:start w:val="1"/>
      <w:numFmt w:val="decimal"/>
      <w:pStyle w:val="nadpistabulky"/>
      <w:lvlText w:val="Tabulka %1."/>
      <w:lvlJc w:val="left"/>
      <w:pPr>
        <w:tabs>
          <w:tab w:val="num" w:pos="1531"/>
        </w:tabs>
        <w:ind w:left="1531" w:hanging="1531"/>
      </w:pPr>
      <w:rPr>
        <w:rFonts w:ascii="Tahoma" w:hAnsi="Tahoma" w:hint="default"/>
        <w:b/>
        <w:i/>
        <w:caps w:val="0"/>
        <w:shadow/>
        <w:emboss w:val="0"/>
        <w:imprint w:val="0"/>
      </w:rPr>
    </w:lvl>
  </w:abstractNum>
  <w:abstractNum w:abstractNumId="2" w15:restartNumberingAfterBreak="0">
    <w:nsid w:val="1FD72D39"/>
    <w:multiLevelType w:val="multilevel"/>
    <w:tmpl w:val="4B9C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B417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F60B39"/>
    <w:multiLevelType w:val="hybridMultilevel"/>
    <w:tmpl w:val="DF36A60E"/>
    <w:lvl w:ilvl="0" w:tplc="4B962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1C07"/>
    <w:multiLevelType w:val="singleLevel"/>
    <w:tmpl w:val="FCD89B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E8D5A10"/>
    <w:multiLevelType w:val="multilevel"/>
    <w:tmpl w:val="DEDC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33B14"/>
    <w:multiLevelType w:val="hybridMultilevel"/>
    <w:tmpl w:val="0DF00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AC39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B328A5"/>
    <w:multiLevelType w:val="multilevel"/>
    <w:tmpl w:val="D47E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327E86"/>
    <w:multiLevelType w:val="multilevel"/>
    <w:tmpl w:val="21D6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/>
        <w:sz w:val="22"/>
        <w:u w:val="single"/>
      </w:rPr>
    </w:lvl>
    <w:lvl w:ilvl="3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77CB3"/>
    <w:multiLevelType w:val="multilevel"/>
    <w:tmpl w:val="177AEC6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713"/>
        </w:tabs>
        <w:ind w:left="1220" w:hanging="227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27" w:hanging="227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227" w:hanging="227"/>
      </w:pPr>
    </w:lvl>
    <w:lvl w:ilvl="4">
      <w:start w:val="1"/>
      <w:numFmt w:val="decimal"/>
      <w:lvlText w:val="%1.%2.%3.%4.%5."/>
      <w:lvlJc w:val="left"/>
      <w:pPr>
        <w:tabs>
          <w:tab w:val="num" w:pos="1531"/>
        </w:tabs>
        <w:ind w:left="1531" w:hanging="1531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4141B55"/>
    <w:multiLevelType w:val="hybridMultilevel"/>
    <w:tmpl w:val="7C92583A"/>
    <w:lvl w:ilvl="0" w:tplc="29702A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641BE"/>
    <w:multiLevelType w:val="hybridMultilevel"/>
    <w:tmpl w:val="1B0AAA74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CD5"/>
    <w:rsid w:val="00132A2B"/>
    <w:rsid w:val="00143489"/>
    <w:rsid w:val="00223A8A"/>
    <w:rsid w:val="00224800"/>
    <w:rsid w:val="002A49DA"/>
    <w:rsid w:val="00797EC3"/>
    <w:rsid w:val="007D4D32"/>
    <w:rsid w:val="0095717C"/>
    <w:rsid w:val="00992B92"/>
    <w:rsid w:val="00BF3FBF"/>
    <w:rsid w:val="00C07922"/>
    <w:rsid w:val="00C44827"/>
    <w:rsid w:val="00D000F9"/>
    <w:rsid w:val="00E65CD5"/>
    <w:rsid w:val="00F25DCA"/>
    <w:rsid w:val="00F5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F06686-1514-4452-ADBA-2C65318E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0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snapToGrid w:val="0"/>
      <w:color w:val="000000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z w:val="24"/>
    </w:rPr>
  </w:style>
  <w:style w:type="paragraph" w:customStyle="1" w:styleId="odstavec">
    <w:name w:val="..odstavec"/>
    <w:basedOn w:val="Normln"/>
    <w:pPr>
      <w:spacing w:after="168"/>
      <w:ind w:firstLine="567"/>
      <w:jc w:val="both"/>
    </w:pPr>
    <w:rPr>
      <w:rFonts w:ascii="Arial" w:hAnsi="Arial"/>
      <w:noProof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firstLine="357"/>
      <w:jc w:val="both"/>
    </w:pPr>
    <w:rPr>
      <w:rFonts w:ascii="Arial" w:hAnsi="Arial"/>
      <w:spacing w:val="-6"/>
      <w:sz w:val="22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  <w:spacing w:val="-6"/>
      <w:sz w:val="22"/>
    </w:rPr>
  </w:style>
  <w:style w:type="paragraph" w:customStyle="1" w:styleId="nadpis1">
    <w:name w:val="..nadpis 1"/>
    <w:basedOn w:val="Normln"/>
    <w:next w:val="odstavec"/>
    <w:pPr>
      <w:numPr>
        <w:numId w:val="2"/>
      </w:numPr>
      <w:spacing w:after="392"/>
      <w:jc w:val="both"/>
    </w:pPr>
    <w:rPr>
      <w:rFonts w:ascii="Tahoma" w:hAnsi="Tahoma"/>
      <w:b/>
      <w:i/>
      <w:caps/>
      <w:shadow/>
      <w:noProof/>
      <w:color w:val="008000"/>
      <w:sz w:val="32"/>
    </w:rPr>
  </w:style>
  <w:style w:type="paragraph" w:customStyle="1" w:styleId="nadpis2">
    <w:name w:val="..nadpis 2"/>
    <w:basedOn w:val="nadpis1"/>
    <w:next w:val="odstavec"/>
    <w:pPr>
      <w:numPr>
        <w:ilvl w:val="1"/>
      </w:numPr>
      <w:tabs>
        <w:tab w:val="clear" w:pos="1713"/>
        <w:tab w:val="num" w:pos="720"/>
      </w:tabs>
      <w:spacing w:after="224"/>
      <w:ind w:left="720" w:hanging="360"/>
    </w:pPr>
    <w:rPr>
      <w:caps w:val="0"/>
      <w:sz w:val="28"/>
    </w:rPr>
  </w:style>
  <w:style w:type="paragraph" w:customStyle="1" w:styleId="nadpis3">
    <w:name w:val="..nadpis 3"/>
    <w:basedOn w:val="nadpis2"/>
    <w:next w:val="odstavec"/>
    <w:pPr>
      <w:numPr>
        <w:ilvl w:val="2"/>
      </w:numPr>
      <w:ind w:left="720" w:hanging="360"/>
    </w:pPr>
    <w:rPr>
      <w:color w:val="0000FF"/>
      <w:sz w:val="26"/>
    </w:rPr>
  </w:style>
  <w:style w:type="paragraph" w:customStyle="1" w:styleId="nadpis4">
    <w:name w:val="..nadpis 4"/>
    <w:basedOn w:val="nadpis3"/>
    <w:next w:val="odstavec"/>
    <w:pPr>
      <w:numPr>
        <w:ilvl w:val="3"/>
      </w:numPr>
      <w:tabs>
        <w:tab w:val="clear" w:pos="1080"/>
        <w:tab w:val="num" w:pos="720"/>
      </w:tabs>
      <w:ind w:left="720" w:hanging="360"/>
    </w:pPr>
    <w:rPr>
      <w:i w:val="0"/>
      <w:sz w:val="24"/>
    </w:r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2">
    <w:name w:val="Body Text 2"/>
    <w:basedOn w:val="Normln"/>
    <w:pPr>
      <w:jc w:val="center"/>
    </w:pPr>
    <w:rPr>
      <w:b/>
      <w:sz w:val="24"/>
    </w:rPr>
  </w:style>
  <w:style w:type="paragraph" w:customStyle="1" w:styleId="nadpistabulky">
    <w:name w:val="..nadpis tabulky"/>
    <w:basedOn w:val="nadpis4"/>
    <w:pPr>
      <w:numPr>
        <w:ilvl w:val="0"/>
        <w:numId w:val="3"/>
      </w:numPr>
      <w:spacing w:after="168"/>
    </w:pPr>
    <w:rPr>
      <w:i/>
      <w:color w:val="008000"/>
    </w:rPr>
  </w:style>
  <w:style w:type="paragraph" w:customStyle="1" w:styleId="Texttabulky">
    <w:name w:val="Text tabulky"/>
    <w:pPr>
      <w:jc w:val="both"/>
    </w:pPr>
    <w:rPr>
      <w:rFonts w:ascii="Arial" w:hAnsi="Arial"/>
      <w:snapToGrid w:val="0"/>
      <w:color w:val="000000"/>
      <w:sz w:val="24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zkladntext0">
    <w:name w:val="..základní text"/>
    <w:pPr>
      <w:jc w:val="both"/>
    </w:pPr>
    <w:rPr>
      <w:rFonts w:ascii="Arial" w:hAnsi="Arial"/>
      <w:noProof/>
      <w:sz w:val="22"/>
    </w:rPr>
  </w:style>
  <w:style w:type="paragraph" w:customStyle="1" w:styleId="nadpis50">
    <w:name w:val="..nadpis 5"/>
    <w:basedOn w:val="nadpis4"/>
    <w:pPr>
      <w:numPr>
        <w:numId w:val="1"/>
      </w:numPr>
    </w:pPr>
    <w:rPr>
      <w:color w:val="008000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DC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F25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ottoind.cz/pic/kontejnery/mgb660.jpg" TargetMode="External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OBCHODNÍ PŘÁTELÉ,</vt:lpstr>
    </vt:vector>
  </TitlesOfParts>
  <Company>Ingeo</Company>
  <LinksUpToDate>false</LinksUpToDate>
  <CharactersWithSpaces>1200</CharactersWithSpaces>
  <SharedDoc>false</SharedDoc>
  <HLinks>
    <vt:vector size="6" baseType="variant">
      <vt:variant>
        <vt:i4>3997754</vt:i4>
      </vt:variant>
      <vt:variant>
        <vt:i4>-1</vt:i4>
      </vt:variant>
      <vt:variant>
        <vt:i4>1197</vt:i4>
      </vt:variant>
      <vt:variant>
        <vt:i4>1</vt:i4>
      </vt:variant>
      <vt:variant>
        <vt:lpwstr>http://www.ottoind.cz/pic/kontejnery/mgb660.jpg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OBCHODNÍ PŘÁTELÉ,</dc:title>
  <dc:subject/>
  <dc:creator>Bc. Jiří nohel</dc:creator>
  <cp:keywords/>
  <cp:lastModifiedBy>Bednářová Danuše</cp:lastModifiedBy>
  <cp:revision>2</cp:revision>
  <cp:lastPrinted>2015-04-08T09:50:00Z</cp:lastPrinted>
  <dcterms:created xsi:type="dcterms:W3CDTF">2022-09-13T07:08:00Z</dcterms:created>
  <dcterms:modified xsi:type="dcterms:W3CDTF">2022-09-13T07:08:00Z</dcterms:modified>
</cp:coreProperties>
</file>