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209085" w14:textId="77777777" w:rsidR="00F20066" w:rsidRDefault="008332AB">
      <w:pPr>
        <w:pStyle w:val="Nzev"/>
      </w:pPr>
      <w:bookmarkStart w:id="0" w:name="_GoBack"/>
      <w:bookmarkEnd w:id="0"/>
      <w:r>
        <w:t>Obec Ves Touškov</w:t>
      </w:r>
      <w:r>
        <w:br/>
        <w:t>Zastupitelstvo obce Ves Touškov</w:t>
      </w:r>
    </w:p>
    <w:p w14:paraId="3354F098" w14:textId="77777777" w:rsidR="00F20066" w:rsidRDefault="008332AB">
      <w:pPr>
        <w:pStyle w:val="Nadpis1"/>
      </w:pPr>
      <w:r>
        <w:t>Obecně závazná vyhláška obce Ves Touškov</w:t>
      </w:r>
      <w:r>
        <w:br/>
        <w:t>o místním poplatku za užívání veřejného prostranství</w:t>
      </w:r>
    </w:p>
    <w:p w14:paraId="5C9ECC7C" w14:textId="4BF42B58" w:rsidR="00F20066" w:rsidRDefault="008332AB">
      <w:pPr>
        <w:pStyle w:val="UvodniVeta"/>
      </w:pPr>
      <w:r>
        <w:t xml:space="preserve">Zastupitelstvo obce Ves Touškov se na svém zasedání dne </w:t>
      </w:r>
      <w:r w:rsidR="00FD7941">
        <w:t xml:space="preserve">5. </w:t>
      </w:r>
      <w:r>
        <w:t>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317A602" w14:textId="77777777" w:rsidR="00F20066" w:rsidRDefault="008332AB">
      <w:pPr>
        <w:pStyle w:val="Nadpis2"/>
      </w:pPr>
      <w:r>
        <w:t>Čl. 1</w:t>
      </w:r>
      <w:r>
        <w:br/>
        <w:t>Úvodní ustanovení</w:t>
      </w:r>
    </w:p>
    <w:p w14:paraId="4D488952" w14:textId="77777777" w:rsidR="00F20066" w:rsidRDefault="008332AB">
      <w:pPr>
        <w:pStyle w:val="Odstavec"/>
        <w:numPr>
          <w:ilvl w:val="0"/>
          <w:numId w:val="1"/>
        </w:numPr>
      </w:pPr>
      <w:r>
        <w:t>Obec Ves Touškov touto vyhláškou zavádí místní poplatek za užívání veřejného prostranství (dále jen „poplatek“).</w:t>
      </w:r>
    </w:p>
    <w:p w14:paraId="72C8EC86" w14:textId="77777777" w:rsidR="00F20066" w:rsidRDefault="008332AB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2126B370" w14:textId="77777777" w:rsidR="00F20066" w:rsidRDefault="008332AB">
      <w:pPr>
        <w:pStyle w:val="Nadpis2"/>
      </w:pPr>
      <w:r>
        <w:t>Čl. 2</w:t>
      </w:r>
      <w:r>
        <w:br/>
        <w:t>Předmět poplatku a poplatník</w:t>
      </w:r>
    </w:p>
    <w:p w14:paraId="64BE92BF" w14:textId="77777777" w:rsidR="00F20066" w:rsidRDefault="008332AB">
      <w:pPr>
        <w:pStyle w:val="Odstavec"/>
        <w:numPr>
          <w:ilvl w:val="0"/>
          <w:numId w:val="2"/>
        </w:numPr>
      </w:pPr>
      <w:r>
        <w:t>Poplatek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7E109907" w14:textId="77777777" w:rsidR="00F20066" w:rsidRDefault="008332AB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5DCB941B" w14:textId="77777777" w:rsidR="00F20066" w:rsidRDefault="008332AB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65FDC5AB" w14:textId="77777777" w:rsidR="00F20066" w:rsidRDefault="008332AB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5395269C" w14:textId="77777777" w:rsidR="00F20066" w:rsidRDefault="008332AB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1BF70152" w14:textId="77777777" w:rsidR="00F20066" w:rsidRDefault="008332AB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6DFA67AD" w14:textId="77777777" w:rsidR="00F20066" w:rsidRDefault="008332AB">
      <w:pPr>
        <w:pStyle w:val="Odstavec"/>
        <w:numPr>
          <w:ilvl w:val="1"/>
          <w:numId w:val="1"/>
        </w:numPr>
      </w:pPr>
      <w:r>
        <w:t>umístění skládek,</w:t>
      </w:r>
    </w:p>
    <w:p w14:paraId="3A683D3A" w14:textId="77777777" w:rsidR="00F20066" w:rsidRDefault="008332AB">
      <w:pPr>
        <w:pStyle w:val="Odstavec"/>
        <w:numPr>
          <w:ilvl w:val="1"/>
          <w:numId w:val="1"/>
        </w:numPr>
      </w:pPr>
      <w:r>
        <w:t>umístění zařízení cirkusů,</w:t>
      </w:r>
    </w:p>
    <w:p w14:paraId="4C01AAC5" w14:textId="77777777" w:rsidR="00F20066" w:rsidRDefault="008332AB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77011317" w14:textId="77777777" w:rsidR="00F20066" w:rsidRDefault="008332AB">
      <w:pPr>
        <w:pStyle w:val="Odstavec"/>
        <w:numPr>
          <w:ilvl w:val="1"/>
          <w:numId w:val="1"/>
        </w:numPr>
      </w:pPr>
      <w:r>
        <w:t>užívání veřejného prostranství pro reklamní akce.</w:t>
      </w:r>
    </w:p>
    <w:p w14:paraId="7F465D27" w14:textId="77777777" w:rsidR="00F20066" w:rsidRDefault="008332AB">
      <w:pPr>
        <w:pStyle w:val="Odstavec"/>
        <w:numPr>
          <w:ilvl w:val="0"/>
          <w:numId w:val="1"/>
        </w:numPr>
      </w:pPr>
      <w:r>
        <w:t>Poplatek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49708E7D" w14:textId="77777777" w:rsidR="00F20066" w:rsidRDefault="008332AB">
      <w:pPr>
        <w:pStyle w:val="Nadpis2"/>
      </w:pPr>
      <w:r>
        <w:t>Čl. 3</w:t>
      </w:r>
      <w:r>
        <w:br/>
        <w:t>Veřejná prostranství</w:t>
      </w:r>
    </w:p>
    <w:p w14:paraId="7E172BD8" w14:textId="77777777" w:rsidR="00F20066" w:rsidRDefault="008332AB">
      <w:pPr>
        <w:pStyle w:val="Odstavec"/>
      </w:pPr>
      <w:r>
        <w:t xml:space="preserve">Poplatek se platí za užívání veřejného prostranství, kterým se rozumí </w:t>
      </w:r>
      <w:proofErr w:type="spellStart"/>
      <w:r>
        <w:t>parc</w:t>
      </w:r>
      <w:proofErr w:type="spellEnd"/>
      <w:r>
        <w:t xml:space="preserve">. č. 1654/1 – 1654/16, 700/1, 700/2, 699/2, 1072/2 a 29 v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Ves </w:t>
      </w:r>
      <w:proofErr w:type="spellStart"/>
      <w:r>
        <w:t>Touškov</w:t>
      </w:r>
      <w:proofErr w:type="spellEnd"/>
      <w:r>
        <w:t xml:space="preserve"> – náves;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1207/5, 1207/1 v k. ú </w:t>
      </w:r>
      <w:proofErr w:type="spellStart"/>
      <w:r>
        <w:t>Miřovice</w:t>
      </w:r>
      <w:proofErr w:type="spellEnd"/>
      <w:r>
        <w:t xml:space="preserve"> - náves.</w:t>
      </w:r>
    </w:p>
    <w:p w14:paraId="59FA06E3" w14:textId="77777777" w:rsidR="00F20066" w:rsidRDefault="008332AB">
      <w:pPr>
        <w:pStyle w:val="Nadpis2"/>
      </w:pPr>
      <w:r>
        <w:lastRenderedPageBreak/>
        <w:t>Čl. 4</w:t>
      </w:r>
      <w:r>
        <w:br/>
        <w:t>Ohlašovací povinnost</w:t>
      </w:r>
    </w:p>
    <w:p w14:paraId="67E71166" w14:textId="77777777" w:rsidR="00F20066" w:rsidRDefault="008332AB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26935537" w14:textId="77777777" w:rsidR="00F20066" w:rsidRDefault="008332AB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7D38ECAD" w14:textId="77777777" w:rsidR="00F20066" w:rsidRDefault="008332AB">
      <w:pPr>
        <w:pStyle w:val="Nadpis2"/>
      </w:pPr>
      <w:r>
        <w:t>Čl. 5</w:t>
      </w:r>
      <w:r>
        <w:br/>
        <w:t>Sazba poplatku</w:t>
      </w:r>
    </w:p>
    <w:p w14:paraId="0BDCB6EA" w14:textId="77777777" w:rsidR="00F20066" w:rsidRDefault="008332AB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2D61F178" w14:textId="77777777" w:rsidR="00F20066" w:rsidRDefault="008332AB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217966DB" w14:textId="77777777" w:rsidR="00F20066" w:rsidRDefault="008332AB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496BA65E" w14:textId="77777777" w:rsidR="00F20066" w:rsidRDefault="008332AB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41DA3093" w14:textId="77777777" w:rsidR="00F20066" w:rsidRDefault="008332AB">
      <w:pPr>
        <w:pStyle w:val="Odstavec"/>
        <w:numPr>
          <w:ilvl w:val="1"/>
          <w:numId w:val="1"/>
        </w:numPr>
      </w:pPr>
      <w:r>
        <w:t>za umístění zařízení sloužících pro poskytování prodeje 25 Kč,</w:t>
      </w:r>
    </w:p>
    <w:p w14:paraId="6A865BBB" w14:textId="77777777" w:rsidR="00F20066" w:rsidRDefault="008332AB">
      <w:pPr>
        <w:pStyle w:val="Odstavec"/>
        <w:numPr>
          <w:ilvl w:val="1"/>
          <w:numId w:val="1"/>
        </w:numPr>
      </w:pPr>
      <w:r>
        <w:t>za umístění reklamních zařízení 25 Kč,</w:t>
      </w:r>
    </w:p>
    <w:p w14:paraId="3F79F717" w14:textId="77777777" w:rsidR="00F20066" w:rsidRDefault="008332AB">
      <w:pPr>
        <w:pStyle w:val="Odstavec"/>
        <w:numPr>
          <w:ilvl w:val="1"/>
          <w:numId w:val="1"/>
        </w:numPr>
      </w:pPr>
      <w:r>
        <w:t>za umístění skládek 5 Kč,</w:t>
      </w:r>
    </w:p>
    <w:p w14:paraId="4509053F" w14:textId="77777777" w:rsidR="00F20066" w:rsidRDefault="008332AB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061B1E34" w14:textId="77777777" w:rsidR="00F20066" w:rsidRDefault="008332AB">
      <w:pPr>
        <w:pStyle w:val="Odstavec"/>
        <w:numPr>
          <w:ilvl w:val="1"/>
          <w:numId w:val="1"/>
        </w:numPr>
      </w:pPr>
      <w:r>
        <w:t>za umístění zařízení lunaparků a jiných obdobných atrakcí 25 Kč,</w:t>
      </w:r>
    </w:p>
    <w:p w14:paraId="59625BF9" w14:textId="77777777" w:rsidR="00F20066" w:rsidRDefault="008332AB">
      <w:pPr>
        <w:pStyle w:val="Odstavec"/>
        <w:numPr>
          <w:ilvl w:val="1"/>
          <w:numId w:val="1"/>
        </w:numPr>
      </w:pPr>
      <w:r>
        <w:t>za užívání veřejného prostranství pro reklamní akce 10 Kč.</w:t>
      </w:r>
    </w:p>
    <w:p w14:paraId="2D6F4A4E" w14:textId="77777777" w:rsidR="00F20066" w:rsidRDefault="008332AB">
      <w:pPr>
        <w:pStyle w:val="Odstavec"/>
        <w:numPr>
          <w:ilvl w:val="0"/>
          <w:numId w:val="1"/>
        </w:numPr>
      </w:pPr>
      <w:r>
        <w:t>Obec stanovuje poplatek paušální částkou:</w:t>
      </w:r>
    </w:p>
    <w:p w14:paraId="21826CED" w14:textId="77777777" w:rsidR="00F20066" w:rsidRDefault="008332AB">
      <w:pPr>
        <w:pStyle w:val="Odstavec"/>
        <w:numPr>
          <w:ilvl w:val="1"/>
          <w:numId w:val="1"/>
        </w:numPr>
      </w:pPr>
      <w:r>
        <w:t>za umístění reklamních zařízení 500 Kč za měsíc,</w:t>
      </w:r>
    </w:p>
    <w:p w14:paraId="23998ABA" w14:textId="77777777" w:rsidR="00F20066" w:rsidRDefault="008332AB">
      <w:pPr>
        <w:pStyle w:val="Odstavec"/>
        <w:numPr>
          <w:ilvl w:val="1"/>
          <w:numId w:val="1"/>
        </w:numPr>
      </w:pPr>
      <w:r>
        <w:t>za umístění zařízení lunaparků a jiných obdobných atrakcí 500 Kč za týden.</w:t>
      </w:r>
    </w:p>
    <w:p w14:paraId="546BD81D" w14:textId="77777777" w:rsidR="00F20066" w:rsidRDefault="008332AB">
      <w:pPr>
        <w:pStyle w:val="Odstavec"/>
        <w:numPr>
          <w:ilvl w:val="0"/>
          <w:numId w:val="1"/>
        </w:numPr>
      </w:pPr>
      <w:r>
        <w:t>Volbu placení poplatku paušální částkou sdělí poplatník správci poplatku v rámci ohlášení dle čl. 4.</w:t>
      </w:r>
    </w:p>
    <w:p w14:paraId="484EA282" w14:textId="77777777" w:rsidR="00F20066" w:rsidRDefault="008332AB">
      <w:pPr>
        <w:pStyle w:val="Nadpis2"/>
      </w:pPr>
      <w:r>
        <w:t>Čl. 6</w:t>
      </w:r>
      <w:r>
        <w:br/>
        <w:t>Splatnost poplatku</w:t>
      </w:r>
    </w:p>
    <w:p w14:paraId="0BBD2421" w14:textId="77777777" w:rsidR="00F20066" w:rsidRDefault="008332AB">
      <w:pPr>
        <w:pStyle w:val="Odstavec"/>
        <w:numPr>
          <w:ilvl w:val="0"/>
          <w:numId w:val="5"/>
        </w:numPr>
      </w:pPr>
      <w:r>
        <w:t>Poplatek je splatný v den ukončení užívání veřejného prostranství; trvá-li užívání veřejného prostranství déle než jeden měsíc, je poplatek k již vzniklé poplatkové povinnosti splatný vždy k poslednímu dni každého měsíce.</w:t>
      </w:r>
    </w:p>
    <w:p w14:paraId="721FC3BA" w14:textId="77777777" w:rsidR="00F20066" w:rsidRDefault="008332AB">
      <w:pPr>
        <w:pStyle w:val="Odstavec"/>
        <w:numPr>
          <w:ilvl w:val="0"/>
          <w:numId w:val="1"/>
        </w:numPr>
      </w:pPr>
      <w:r>
        <w:t xml:space="preserve">Poplatek stanovený paušální částkou je splatný v den, na který připadá první den období, pro </w:t>
      </w:r>
      <w:proofErr w:type="gramStart"/>
      <w:r>
        <w:t>než</w:t>
      </w:r>
      <w:proofErr w:type="gramEnd"/>
      <w:r>
        <w:t xml:space="preserve"> je výše poplatku tímto způsobem určena.</w:t>
      </w:r>
    </w:p>
    <w:p w14:paraId="47A4AA2F" w14:textId="77777777" w:rsidR="00F20066" w:rsidRDefault="008332AB">
      <w:pPr>
        <w:pStyle w:val="Nadpis2"/>
      </w:pPr>
      <w:r>
        <w:lastRenderedPageBreak/>
        <w:t>Čl. 7</w:t>
      </w:r>
      <w:r>
        <w:br/>
        <w:t xml:space="preserve"> Osvobození</w:t>
      </w:r>
    </w:p>
    <w:p w14:paraId="1321B168" w14:textId="77777777" w:rsidR="00F20066" w:rsidRDefault="008332AB">
      <w:pPr>
        <w:pStyle w:val="Odstavec"/>
        <w:numPr>
          <w:ilvl w:val="0"/>
          <w:numId w:val="6"/>
        </w:numPr>
      </w:pPr>
      <w:r>
        <w:t>Poplatek se neplatí z akcí pořádaných na veřejném prostranství, jejichž celý výtěžek je odveden na charitativní a veřejně prospěšné účely.</w:t>
      </w:r>
    </w:p>
    <w:p w14:paraId="0E9F9E94" w14:textId="77777777" w:rsidR="00F20066" w:rsidRDefault="008332AB">
      <w:pPr>
        <w:pStyle w:val="Odstavec"/>
        <w:numPr>
          <w:ilvl w:val="0"/>
          <w:numId w:val="1"/>
        </w:numPr>
      </w:pPr>
      <w:r>
        <w:t>V případě, že poplatník nesplní povinnost ohlásit údaj rozhodný pro osvobození ve lhůtách stanovených touto vyhláškou nebo zákonem, nárok na osvobození zaniká.</w:t>
      </w:r>
    </w:p>
    <w:p w14:paraId="1C93454C" w14:textId="77777777" w:rsidR="00F20066" w:rsidRDefault="008332AB">
      <w:pPr>
        <w:pStyle w:val="Nadpis2"/>
      </w:pPr>
      <w:r>
        <w:t>Čl. 8</w:t>
      </w:r>
      <w:r>
        <w:br/>
        <w:t>Zrušovací ustanovení</w:t>
      </w:r>
    </w:p>
    <w:p w14:paraId="58D62A8E" w14:textId="22506B51" w:rsidR="00F20066" w:rsidRDefault="008332AB">
      <w:pPr>
        <w:pStyle w:val="Odstavec"/>
      </w:pPr>
      <w:r>
        <w:t>Zrušuje se obecně závazná vyhláška č. 3/2021, o místním poplatku za užívání veřejného prostranství, ze dne 19. září 2021.</w:t>
      </w:r>
    </w:p>
    <w:p w14:paraId="2B2B8166" w14:textId="77777777" w:rsidR="00F20066" w:rsidRDefault="008332AB">
      <w:pPr>
        <w:pStyle w:val="Nadpis2"/>
      </w:pPr>
      <w:r>
        <w:t>Čl. 9</w:t>
      </w:r>
      <w:r>
        <w:br/>
        <w:t>Účinnost</w:t>
      </w:r>
    </w:p>
    <w:p w14:paraId="3F0FEA8A" w14:textId="77777777" w:rsidR="00F20066" w:rsidRDefault="008332AB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20066" w14:paraId="0B31D94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A58AB8" w14:textId="77777777" w:rsidR="00F20066" w:rsidRDefault="008332AB">
            <w:pPr>
              <w:pStyle w:val="PodpisovePole"/>
            </w:pPr>
            <w:r>
              <w:t>Jiří Hora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C7A5D6" w14:textId="77777777" w:rsidR="00F20066" w:rsidRDefault="008332AB">
            <w:pPr>
              <w:pStyle w:val="PodpisovePole"/>
            </w:pPr>
            <w:r>
              <w:t>Jiří Bárta v. r.</w:t>
            </w:r>
            <w:r>
              <w:br/>
              <w:t xml:space="preserve"> místostarosta</w:t>
            </w:r>
          </w:p>
        </w:tc>
      </w:tr>
      <w:tr w:rsidR="00F20066" w14:paraId="3C2C299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69977F" w14:textId="77777777" w:rsidR="00F20066" w:rsidRDefault="00F20066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E58BAB" w14:textId="77777777" w:rsidR="00F20066" w:rsidRDefault="00F20066">
            <w:pPr>
              <w:pStyle w:val="PodpisovePole"/>
            </w:pPr>
          </w:p>
        </w:tc>
      </w:tr>
    </w:tbl>
    <w:p w14:paraId="0544531C" w14:textId="77777777" w:rsidR="007850A7" w:rsidRDefault="007850A7"/>
    <w:sectPr w:rsidR="007850A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E29887" w14:textId="77777777" w:rsidR="00B46BAC" w:rsidRDefault="00B46BAC">
      <w:r>
        <w:separator/>
      </w:r>
    </w:p>
  </w:endnote>
  <w:endnote w:type="continuationSeparator" w:id="0">
    <w:p w14:paraId="176C4160" w14:textId="77777777" w:rsidR="00B46BAC" w:rsidRDefault="00B46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F3627F" w14:textId="77777777" w:rsidR="00B46BAC" w:rsidRDefault="00B46BAC">
      <w:r>
        <w:rPr>
          <w:color w:val="000000"/>
        </w:rPr>
        <w:separator/>
      </w:r>
    </w:p>
  </w:footnote>
  <w:footnote w:type="continuationSeparator" w:id="0">
    <w:p w14:paraId="1DACD465" w14:textId="77777777" w:rsidR="00B46BAC" w:rsidRDefault="00B46BAC">
      <w:r>
        <w:continuationSeparator/>
      </w:r>
    </w:p>
  </w:footnote>
  <w:footnote w:id="1">
    <w:p w14:paraId="4284F7AF" w14:textId="77777777" w:rsidR="00F20066" w:rsidRDefault="008332AB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2">
    <w:p w14:paraId="021ECAAC" w14:textId="77777777" w:rsidR="00F20066" w:rsidRDefault="008332AB">
      <w:pPr>
        <w:pStyle w:val="Footnote"/>
      </w:pPr>
      <w:r>
        <w:rPr>
          <w:rStyle w:val="Znakapoznpodarou"/>
        </w:rPr>
        <w:footnoteRef/>
      </w:r>
      <w:r>
        <w:t>§ 4 odst. 1 zákona o místních poplatcích.</w:t>
      </w:r>
    </w:p>
  </w:footnote>
  <w:footnote w:id="3">
    <w:p w14:paraId="7251D0A5" w14:textId="77777777" w:rsidR="00F20066" w:rsidRDefault="008332AB">
      <w:pPr>
        <w:pStyle w:val="Footnote"/>
      </w:pPr>
      <w:r>
        <w:rPr>
          <w:rStyle w:val="Znakapoznpodarou"/>
        </w:rPr>
        <w:footnoteRef/>
      </w:r>
      <w:r>
        <w:t>§ 4 odst. 2 zákona o místních poplatcích.</w:t>
      </w:r>
    </w:p>
  </w:footnote>
  <w:footnote w:id="4">
    <w:p w14:paraId="47BE3192" w14:textId="77777777" w:rsidR="00F20066" w:rsidRDefault="008332AB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062F1"/>
    <w:multiLevelType w:val="multilevel"/>
    <w:tmpl w:val="255695A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066"/>
    <w:rsid w:val="007850A7"/>
    <w:rsid w:val="008332AB"/>
    <w:rsid w:val="008403F9"/>
    <w:rsid w:val="008B5C51"/>
    <w:rsid w:val="008F322A"/>
    <w:rsid w:val="00A32936"/>
    <w:rsid w:val="00B46BAC"/>
    <w:rsid w:val="00EF72B8"/>
    <w:rsid w:val="00F20066"/>
    <w:rsid w:val="00FD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AD040"/>
  <w15:docId w15:val="{46C2A77D-3DF8-44C0-B483-FED3F0DE3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7941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941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Štrunc Vladimír, Bc., DiS.</dc:creator>
  <cp:lastModifiedBy>Účet Microsoft</cp:lastModifiedBy>
  <cp:revision>2</cp:revision>
  <cp:lastPrinted>2025-12-05T08:29:00Z</cp:lastPrinted>
  <dcterms:created xsi:type="dcterms:W3CDTF">2025-12-08T08:53:00Z</dcterms:created>
  <dcterms:modified xsi:type="dcterms:W3CDTF">2025-12-08T08:53:00Z</dcterms:modified>
</cp:coreProperties>
</file>