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5"/>
      </w:tblGrid>
      <w:tr w:rsidR="004241B6" w:rsidRPr="00547DB5" w14:paraId="7E8C5D41" w14:textId="77777777" w:rsidTr="004241B6">
        <w:trPr>
          <w:trHeight w:val="7253"/>
        </w:trPr>
        <w:tc>
          <w:tcPr>
            <w:tcW w:w="9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E3D98" w14:textId="77777777" w:rsidR="004241B6" w:rsidRPr="00547DB5" w:rsidRDefault="004241B6" w:rsidP="00DA7CCC">
            <w:pPr>
              <w:pStyle w:val="Nzevdokumentu"/>
            </w:pPr>
            <w:bookmarkStart w:id="0" w:name="_Toc414392501"/>
            <w:bookmarkStart w:id="1" w:name="OLE_LINK7"/>
            <w:r w:rsidRPr="00547DB5">
              <w:t>Obecně závazná vyhláška</w:t>
            </w:r>
            <w:bookmarkEnd w:id="0"/>
          </w:p>
          <w:p w14:paraId="51EDDB24" w14:textId="6AF96A2E" w:rsidR="004241B6" w:rsidRPr="00547DB5" w:rsidRDefault="001912CD" w:rsidP="00097E72">
            <w:pPr>
              <w:pStyle w:val="Nzevdokumentu"/>
            </w:pPr>
            <w:r>
              <w:t>2</w:t>
            </w:r>
            <w:r w:rsidR="00BB5458">
              <w:t>/20</w:t>
            </w:r>
            <w:r w:rsidR="002148CA">
              <w:t>25</w:t>
            </w:r>
          </w:p>
          <w:bookmarkEnd w:id="1"/>
          <w:p w14:paraId="691D64DD" w14:textId="623F75E7" w:rsidR="002148CA" w:rsidRPr="003669F5" w:rsidRDefault="002148CA" w:rsidP="0021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 </w:t>
            </w:r>
            <w:r w:rsidRPr="003669F5">
              <w:rPr>
                <w:b/>
                <w:bCs/>
              </w:rPr>
              <w:t>ochraně veřejné zeleně a regulaci vstupu se zvířaty na veřejná prostranství</w:t>
            </w:r>
          </w:p>
          <w:p w14:paraId="232AC3BA" w14:textId="483C24B6" w:rsidR="004241B6" w:rsidRPr="00547DB5" w:rsidRDefault="001471C5" w:rsidP="005172C7">
            <w:pPr>
              <w:rPr>
                <w:b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67669FD0" wp14:editId="3FD465B9">
                  <wp:simplePos x="0" y="0"/>
                  <wp:positionH relativeFrom="column">
                    <wp:posOffset>1891875</wp:posOffset>
                  </wp:positionH>
                  <wp:positionV relativeFrom="paragraph">
                    <wp:posOffset>165069</wp:posOffset>
                  </wp:positionV>
                  <wp:extent cx="1969770" cy="268287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308" y="21472"/>
                      <wp:lineTo x="21308" y="0"/>
                      <wp:lineTo x="0" y="0"/>
                    </wp:wrapPolygon>
                  </wp:wrapTight>
                  <wp:docPr id="4" name="Obrázek 0" descr="stolni_Dub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stolni_Dub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26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A37489" w14:textId="77777777" w:rsidR="004241B6" w:rsidRPr="00547DB5" w:rsidRDefault="004241B6" w:rsidP="005172C7">
            <w:pPr>
              <w:rPr>
                <w:b/>
              </w:rPr>
            </w:pPr>
          </w:p>
          <w:p w14:paraId="2BBA8DED" w14:textId="77777777" w:rsidR="004241B6" w:rsidRPr="00547DB5" w:rsidRDefault="004241B6" w:rsidP="005172C7">
            <w:pPr>
              <w:rPr>
                <w:b/>
              </w:rPr>
            </w:pPr>
          </w:p>
          <w:p w14:paraId="2EE394FD" w14:textId="77777777" w:rsidR="004241B6" w:rsidRPr="00547DB5" w:rsidRDefault="004241B6" w:rsidP="005172C7">
            <w:pPr>
              <w:rPr>
                <w:b/>
              </w:rPr>
            </w:pPr>
          </w:p>
          <w:p w14:paraId="6BD78A38" w14:textId="77777777" w:rsidR="004241B6" w:rsidRPr="00547DB5" w:rsidRDefault="004241B6" w:rsidP="005172C7">
            <w:pPr>
              <w:rPr>
                <w:b/>
              </w:rPr>
            </w:pPr>
          </w:p>
          <w:p w14:paraId="46DE7E27" w14:textId="77777777" w:rsidR="004241B6" w:rsidRPr="00547DB5" w:rsidRDefault="004241B6" w:rsidP="005172C7">
            <w:pPr>
              <w:rPr>
                <w:b/>
              </w:rPr>
            </w:pPr>
          </w:p>
          <w:p w14:paraId="609A8917" w14:textId="77777777" w:rsidR="004241B6" w:rsidRPr="00547DB5" w:rsidRDefault="004241B6" w:rsidP="005172C7">
            <w:pPr>
              <w:rPr>
                <w:b/>
              </w:rPr>
            </w:pPr>
          </w:p>
          <w:p w14:paraId="238A18EA" w14:textId="77777777" w:rsidR="004241B6" w:rsidRPr="00547DB5" w:rsidRDefault="004241B6" w:rsidP="005172C7">
            <w:pPr>
              <w:rPr>
                <w:b/>
              </w:rPr>
            </w:pPr>
          </w:p>
          <w:p w14:paraId="589091DE" w14:textId="1D866778" w:rsidR="00097E72" w:rsidRPr="000C6301" w:rsidRDefault="00097E72" w:rsidP="000C6301">
            <w:pPr>
              <w:rPr>
                <w:b/>
              </w:rPr>
            </w:pPr>
          </w:p>
          <w:p w14:paraId="37BCC9F0" w14:textId="77777777" w:rsidR="001471C5" w:rsidRDefault="001471C5">
            <w:pPr>
              <w:pStyle w:val="Obsah1"/>
              <w:tabs>
                <w:tab w:val="left" w:pos="440"/>
              </w:tabs>
            </w:pPr>
          </w:p>
          <w:p w14:paraId="539FD109" w14:textId="77777777" w:rsidR="001471C5" w:rsidRDefault="001471C5">
            <w:pPr>
              <w:pStyle w:val="Obsah1"/>
              <w:tabs>
                <w:tab w:val="left" w:pos="440"/>
              </w:tabs>
            </w:pPr>
          </w:p>
          <w:sdt>
            <w:sdtPr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id w:val="1418285043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03028E93" w14:textId="43FBB467" w:rsidR="00DE60D0" w:rsidRDefault="00DE60D0">
                <w:pPr>
                  <w:pStyle w:val="Nadpisobsahu"/>
                </w:pPr>
                <w:r>
                  <w:t>Obsah</w:t>
                </w:r>
              </w:p>
              <w:p w14:paraId="0E446A9A" w14:textId="761AB824" w:rsidR="00DE60D0" w:rsidRDefault="00DE60D0">
                <w:pPr>
                  <w:pStyle w:val="Obsa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14:ligatures w14:val="standardContextual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197423339" w:history="1">
                  <w:r w:rsidRPr="00312A78">
                    <w:rPr>
                      <w:rStyle w:val="Hypertextovodkaz"/>
                      <w:noProof/>
                    </w:rPr>
                    <w:t>Čl. 1 Úvodní ustanovení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_Toc197423339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1BA4047" w14:textId="0EB00C66" w:rsidR="00DE60D0" w:rsidRDefault="00DE60D0">
                <w:pPr>
                  <w:pStyle w:val="Obsa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14:ligatures w14:val="standardContextual"/>
                  </w:rPr>
                </w:pPr>
                <w:hyperlink w:anchor="_Toc197423340" w:history="1">
                  <w:r w:rsidRPr="00312A78">
                    <w:rPr>
                      <w:rStyle w:val="Hypertextovodkaz"/>
                      <w:noProof/>
                    </w:rPr>
                    <w:t>Čl. 2 Ochrana veřejné zeleně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_Toc197423340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140D5B0" w14:textId="5B59B553" w:rsidR="00DE60D0" w:rsidRDefault="00DE60D0">
                <w:pPr>
                  <w:pStyle w:val="Obsa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14:ligatures w14:val="standardContextual"/>
                  </w:rPr>
                </w:pPr>
                <w:hyperlink w:anchor="_Toc197423341" w:history="1">
                  <w:r w:rsidRPr="00312A78">
                    <w:rPr>
                      <w:rStyle w:val="Hypertextovodkaz"/>
                      <w:noProof/>
                    </w:rPr>
                    <w:t>Čl. 3 Zákazy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_Toc197423341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F527802" w14:textId="3E4C93A1" w:rsidR="00DE60D0" w:rsidRDefault="00DE60D0">
                <w:pPr>
                  <w:pStyle w:val="Obsa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14:ligatures w14:val="standardContextual"/>
                  </w:rPr>
                </w:pPr>
                <w:hyperlink w:anchor="_Toc197423342" w:history="1">
                  <w:r w:rsidRPr="00312A78">
                    <w:rPr>
                      <w:rStyle w:val="Hypertextovodkaz"/>
                      <w:noProof/>
                    </w:rPr>
                    <w:t>Čl. 4 Vstup se zvířaty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_Toc197423342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9D2D1FA" w14:textId="5B2BE359" w:rsidR="00DE60D0" w:rsidRDefault="00DE60D0">
                <w:pPr>
                  <w:pStyle w:val="Obsa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14:ligatures w14:val="standardContextual"/>
                  </w:rPr>
                </w:pPr>
                <w:hyperlink w:anchor="_Toc197423343" w:history="1">
                  <w:r w:rsidRPr="00312A78">
                    <w:rPr>
                      <w:rStyle w:val="Hypertextovodkaz"/>
                      <w:noProof/>
                    </w:rPr>
                    <w:t>Čl. 5 Výjimky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_Toc197423343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7CE1100" w14:textId="16F1EAF6" w:rsidR="00DE60D0" w:rsidRDefault="00DE60D0">
                <w:pPr>
                  <w:pStyle w:val="Obsa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14:ligatures w14:val="standardContextual"/>
                  </w:rPr>
                </w:pPr>
                <w:hyperlink w:anchor="_Toc197423344" w:history="1">
                  <w:r w:rsidRPr="00312A78">
                    <w:rPr>
                      <w:rStyle w:val="Hypertextovodkaz"/>
                      <w:noProof/>
                    </w:rPr>
                    <w:t>Čl. 6 Sankce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_Toc197423344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76F1B25" w14:textId="6FB68E15" w:rsidR="00DE60D0" w:rsidRDefault="00DE60D0">
                <w:pPr>
                  <w:pStyle w:val="Obsa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14:ligatures w14:val="standardContextual"/>
                  </w:rPr>
                </w:pPr>
                <w:hyperlink w:anchor="_Toc197423345" w:history="1">
                  <w:r w:rsidRPr="00312A78">
                    <w:rPr>
                      <w:rStyle w:val="Hypertextovodkaz"/>
                      <w:noProof/>
                    </w:rPr>
                    <w:t>Čl. 7 Závěrečná ustanovení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_Toc197423345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42451C8" w14:textId="4975B709" w:rsidR="00DE60D0" w:rsidRDefault="00DE60D0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37EF9DFA" w14:textId="79159E91" w:rsidR="004241B6" w:rsidRPr="00547DB5" w:rsidRDefault="004241B6" w:rsidP="00DE60D0">
            <w:pPr>
              <w:pStyle w:val="Nadpis1"/>
              <w:numPr>
                <w:ilvl w:val="0"/>
                <w:numId w:val="0"/>
              </w:numPr>
              <w:ind w:left="720"/>
            </w:pPr>
          </w:p>
        </w:tc>
      </w:tr>
    </w:tbl>
    <w:p w14:paraId="69E273DB" w14:textId="77777777" w:rsidR="004241B6" w:rsidRDefault="004241B6" w:rsidP="004241B6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613"/>
        <w:gridCol w:w="3632"/>
        <w:gridCol w:w="986"/>
        <w:gridCol w:w="2305"/>
      </w:tblGrid>
      <w:tr w:rsidR="004241B6" w:rsidRPr="00547DB5" w14:paraId="542E3C5C" w14:textId="77777777" w:rsidTr="00ED6F34">
        <w:trPr>
          <w:trHeight w:hRule="exact" w:val="567"/>
        </w:trPr>
        <w:tc>
          <w:tcPr>
            <w:tcW w:w="18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0E49A" w14:textId="77777777" w:rsidR="004241B6" w:rsidRPr="00547DB5" w:rsidRDefault="004241B6" w:rsidP="005172C7">
            <w:pPr>
              <w:suppressAutoHyphens/>
              <w:spacing w:before="200"/>
              <w:jc w:val="both"/>
              <w:rPr>
                <w:rStyle w:val="Siln"/>
              </w:rPr>
            </w:pPr>
            <w:r w:rsidRPr="00547DB5">
              <w:rPr>
                <w:rStyle w:val="Siln"/>
              </w:rPr>
              <w:t>Závazná pro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ECBD2" w14:textId="77777777" w:rsidR="004241B6" w:rsidRPr="00547DB5" w:rsidRDefault="004241B6" w:rsidP="005172C7">
            <w:pPr>
              <w:suppressAutoHyphens/>
              <w:spacing w:before="200"/>
              <w:jc w:val="both"/>
              <w:rPr>
                <w:rStyle w:val="Nzevknihy"/>
              </w:rPr>
            </w:pPr>
            <w:r w:rsidRPr="00547DB5">
              <w:rPr>
                <w:rStyle w:val="Nzevknihy"/>
              </w:rPr>
              <w:t>Obec Dubany</w:t>
            </w:r>
          </w:p>
        </w:tc>
      </w:tr>
      <w:tr w:rsidR="002148CA" w:rsidRPr="00547DB5" w14:paraId="00D584BF" w14:textId="77777777" w:rsidTr="00ED6F34">
        <w:trPr>
          <w:trHeight w:hRule="exact" w:val="567"/>
        </w:trPr>
        <w:tc>
          <w:tcPr>
            <w:tcW w:w="12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A91E3E" w14:textId="77777777" w:rsidR="004241B6" w:rsidRDefault="004241B6" w:rsidP="005172C7">
            <w:pPr>
              <w:suppressAutoHyphens/>
              <w:spacing w:before="20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47DB5">
              <w:rPr>
                <w:b/>
              </w:rPr>
              <w:t>Schváleno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F9FD8D" w14:textId="77777777" w:rsidR="004241B6" w:rsidRPr="00547DB5" w:rsidRDefault="004241B6" w:rsidP="005172C7">
            <w:pPr>
              <w:suppressAutoHyphens/>
              <w:spacing w:before="200"/>
              <w:jc w:val="both"/>
            </w:pPr>
            <w:r w:rsidRPr="00547DB5">
              <w:t>Obecním zastupitelstvem obce Dubany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80D992" w14:textId="77777777" w:rsidR="004241B6" w:rsidRDefault="004241B6" w:rsidP="005172C7">
            <w:pPr>
              <w:suppressAutoHyphens/>
              <w:spacing w:before="20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47DB5">
              <w:rPr>
                <w:b/>
              </w:rPr>
              <w:t>Dne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279D96" w14:textId="309E0481" w:rsidR="004241B6" w:rsidRPr="00547DB5" w:rsidRDefault="002148CA" w:rsidP="005172C7">
            <w:pPr>
              <w:suppressAutoHyphens/>
              <w:spacing w:before="200"/>
              <w:jc w:val="both"/>
            </w:pPr>
            <w:r>
              <w:t>15.4.2025</w:t>
            </w:r>
          </w:p>
        </w:tc>
      </w:tr>
    </w:tbl>
    <w:p w14:paraId="011E8BD8" w14:textId="77777777" w:rsidR="00F7673E" w:rsidRDefault="00814DD4" w:rsidP="001471C5">
      <w:r>
        <w:br w:type="page"/>
      </w:r>
      <w:bookmarkStart w:id="2" w:name="_Toc504600735"/>
    </w:p>
    <w:p w14:paraId="4CBC1094" w14:textId="60D5882D" w:rsidR="00F7673E" w:rsidRDefault="00F7673E" w:rsidP="001471C5"/>
    <w:p w14:paraId="7AD5FDC9" w14:textId="7E76073F" w:rsidR="00F7673E" w:rsidRDefault="00F7673E" w:rsidP="001471C5"/>
    <w:p w14:paraId="1100E637" w14:textId="77777777" w:rsidR="00F7673E" w:rsidRDefault="00F7673E" w:rsidP="001471C5"/>
    <w:p w14:paraId="55D66FAF" w14:textId="0C4B43B2" w:rsidR="001471C5" w:rsidRDefault="001471C5" w:rsidP="00F7673E">
      <w:pPr>
        <w:jc w:val="both"/>
      </w:pPr>
      <w:r>
        <w:t xml:space="preserve">Zastupitelstvo obce Dubany se </w:t>
      </w:r>
      <w:r w:rsidR="002148CA">
        <w:t>na svém</w:t>
      </w:r>
      <w:r>
        <w:t xml:space="preserve"> zasedání dne </w:t>
      </w:r>
      <w:r w:rsidR="002148CA">
        <w:t>15</w:t>
      </w:r>
      <w:r w:rsidR="004B7F4E">
        <w:t>.4.20</w:t>
      </w:r>
      <w:r w:rsidR="002148CA">
        <w:t>25</w:t>
      </w:r>
      <w:r>
        <w:t xml:space="preserve"> usnesením č. </w:t>
      </w:r>
      <w:r w:rsidR="002148CA">
        <w:rPr>
          <w:rFonts w:cstheme="minorHAnsi"/>
        </w:rPr>
        <w:t xml:space="preserve">2025/123.8 </w:t>
      </w:r>
      <w:r>
        <w:t>usneslo vydat tuto obecně závaznou vyhlášku (dále jen „vyhláška“):</w:t>
      </w:r>
    </w:p>
    <w:p w14:paraId="29928DBB" w14:textId="77777777" w:rsidR="00F7673E" w:rsidRDefault="00F7673E" w:rsidP="001471C5"/>
    <w:p w14:paraId="5BE66477" w14:textId="77777777" w:rsidR="002148CA" w:rsidRPr="00DE60D0" w:rsidRDefault="002148CA" w:rsidP="00DE60D0">
      <w:pPr>
        <w:pStyle w:val="Nadpis2"/>
        <w:jc w:val="center"/>
        <w:rPr>
          <w:b/>
          <w:bCs/>
        </w:rPr>
      </w:pPr>
      <w:bookmarkStart w:id="3" w:name="_Toc197423339"/>
      <w:r w:rsidRPr="00DE60D0">
        <w:rPr>
          <w:b/>
          <w:bCs/>
        </w:rPr>
        <w:t>Čl. 1 Úvodní ustanovení</w:t>
      </w:r>
      <w:bookmarkEnd w:id="3"/>
    </w:p>
    <w:p w14:paraId="6C890C35" w14:textId="77777777" w:rsidR="002148CA" w:rsidRDefault="002148CA" w:rsidP="002148CA">
      <w:r w:rsidRPr="003669F5">
        <w:t xml:space="preserve">(1) Tato vyhláška upravuje podmínky týkající se ochrany veřejné zeleně a pravidla pro vstup zvířat na veřejná prostranství na území obce </w:t>
      </w:r>
      <w:r>
        <w:t>Dubany</w:t>
      </w:r>
      <w:r w:rsidRPr="003669F5">
        <w:t xml:space="preserve"> (dále jen „obec“). </w:t>
      </w:r>
    </w:p>
    <w:p w14:paraId="30A90D56" w14:textId="67BD844A" w:rsidR="002148CA" w:rsidRPr="003669F5" w:rsidRDefault="002148CA" w:rsidP="002148CA">
      <w:r w:rsidRPr="003669F5">
        <w:t>(2) Cílem této vyhlášky je zajištění estetiky, ochrany a údržby veřejné zeleně, jakož i ochrany zdraví a bezpečnosti občanů.</w:t>
      </w:r>
    </w:p>
    <w:p w14:paraId="6071697E" w14:textId="77777777" w:rsidR="002148CA" w:rsidRPr="00DE60D0" w:rsidRDefault="002148CA" w:rsidP="00DE60D0">
      <w:pPr>
        <w:pStyle w:val="Nadpis2"/>
        <w:jc w:val="center"/>
        <w:rPr>
          <w:b/>
          <w:bCs/>
        </w:rPr>
      </w:pPr>
      <w:bookmarkStart w:id="4" w:name="_Toc197423340"/>
      <w:r w:rsidRPr="00DE60D0">
        <w:rPr>
          <w:b/>
          <w:bCs/>
        </w:rPr>
        <w:t>Čl. 2 Ochrana veřejné zeleně</w:t>
      </w:r>
      <w:bookmarkEnd w:id="4"/>
    </w:p>
    <w:p w14:paraId="79E8EB06" w14:textId="77777777" w:rsidR="002148CA" w:rsidRDefault="002148CA" w:rsidP="002148CA">
      <w:r w:rsidRPr="003669F5">
        <w:t xml:space="preserve">(1) Každý je povinen se chovat tak, aby nezpůsoboval znečištění nebo poškození veřejné zeleně. </w:t>
      </w:r>
    </w:p>
    <w:p w14:paraId="778D46BA" w14:textId="0B7B6FB0" w:rsidR="002148CA" w:rsidRPr="003669F5" w:rsidRDefault="002148CA" w:rsidP="002148CA">
      <w:r w:rsidRPr="003669F5">
        <w:t xml:space="preserve">(2) Vlastníci nebo uživatelé veřejné zeleně mají povinnost: </w:t>
      </w:r>
      <w:r>
        <w:br/>
      </w:r>
      <w:r w:rsidRPr="003669F5">
        <w:t xml:space="preserve">a) Udržovat veřejnou zeleň formou pravidelných sečí (minimálně dvakrát ročně) a úklidu spadlého listí do 15. prosince. </w:t>
      </w:r>
      <w:r>
        <w:br/>
      </w:r>
      <w:r w:rsidRPr="003669F5">
        <w:t xml:space="preserve">b) Odstraňovat posekanou hmotu nejpozději do týdne po její seči. </w:t>
      </w:r>
      <w:r>
        <w:br/>
      </w:r>
      <w:r w:rsidRPr="003669F5">
        <w:t xml:space="preserve">c) </w:t>
      </w:r>
      <w:r>
        <w:t>Odstraňovat</w:t>
      </w:r>
      <w:r w:rsidRPr="003669F5">
        <w:t xml:space="preserve"> znečištění (např. odpadky) z veřejné zeleně bez zbytečného odkladu.</w:t>
      </w:r>
    </w:p>
    <w:p w14:paraId="01DF5006" w14:textId="77777777" w:rsidR="002148CA" w:rsidRPr="00DE60D0" w:rsidRDefault="002148CA" w:rsidP="00DE60D0">
      <w:pPr>
        <w:pStyle w:val="Nadpis2"/>
        <w:jc w:val="center"/>
        <w:rPr>
          <w:b/>
          <w:bCs/>
        </w:rPr>
      </w:pPr>
      <w:bookmarkStart w:id="5" w:name="_Toc197423341"/>
      <w:r w:rsidRPr="00DE60D0">
        <w:rPr>
          <w:b/>
          <w:bCs/>
        </w:rPr>
        <w:t>Čl. 3 Zákazy</w:t>
      </w:r>
      <w:bookmarkEnd w:id="5"/>
    </w:p>
    <w:p w14:paraId="6F0DB2CB" w14:textId="77777777" w:rsidR="002148CA" w:rsidRDefault="002148CA" w:rsidP="002148CA">
      <w:r w:rsidRPr="003669F5">
        <w:t>(1) Na plochách veřejné zeleně je zakázáno:</w:t>
      </w:r>
    </w:p>
    <w:p w14:paraId="7B9113ED" w14:textId="77777777" w:rsidR="002148CA" w:rsidRDefault="002148CA" w:rsidP="002148CA">
      <w:r w:rsidRPr="003669F5">
        <w:t xml:space="preserve"> a) Rozdělávat oheň na veřejných prostranstvích</w:t>
      </w:r>
      <w:r>
        <w:t xml:space="preserve"> bez příslušného povolení</w:t>
      </w:r>
    </w:p>
    <w:p w14:paraId="07B65786" w14:textId="77777777" w:rsidR="002148CA" w:rsidRDefault="002148CA" w:rsidP="002148CA">
      <w:r w:rsidRPr="003669F5">
        <w:t xml:space="preserve"> b) Stanovat a tábořit</w:t>
      </w:r>
      <w:r>
        <w:t xml:space="preserve"> bez příslušného povolení.</w:t>
      </w:r>
    </w:p>
    <w:p w14:paraId="79485CDC" w14:textId="77777777" w:rsidR="002148CA" w:rsidRDefault="002148CA" w:rsidP="002148CA">
      <w:r w:rsidRPr="003669F5">
        <w:t xml:space="preserve">c) Parkovat motorová vozidla a obytné přívěsy. </w:t>
      </w:r>
    </w:p>
    <w:p w14:paraId="681F5210" w14:textId="77777777" w:rsidR="002148CA" w:rsidRPr="003669F5" w:rsidRDefault="002148CA" w:rsidP="002148CA">
      <w:r w:rsidRPr="003669F5">
        <w:t>d) Užívat veřejnou zeleň pro podnikatelskou činnost bez příslušného povolení.</w:t>
      </w:r>
    </w:p>
    <w:p w14:paraId="149C309E" w14:textId="77777777" w:rsidR="002148CA" w:rsidRPr="00DE60D0" w:rsidRDefault="002148CA" w:rsidP="00DE60D0">
      <w:pPr>
        <w:pStyle w:val="Nadpis2"/>
        <w:jc w:val="center"/>
        <w:rPr>
          <w:b/>
          <w:bCs/>
        </w:rPr>
      </w:pPr>
      <w:bookmarkStart w:id="6" w:name="_Toc197423342"/>
      <w:r w:rsidRPr="00DE60D0">
        <w:rPr>
          <w:b/>
          <w:bCs/>
        </w:rPr>
        <w:t>Čl. 4 Vstup se zvířaty</w:t>
      </w:r>
      <w:bookmarkEnd w:id="6"/>
    </w:p>
    <w:p w14:paraId="4701DA17" w14:textId="77777777" w:rsidR="002148CA" w:rsidRDefault="002148CA" w:rsidP="002148CA">
      <w:r w:rsidRPr="003669F5">
        <w:t xml:space="preserve">(1) Na veřejných prostranstvích obce platí zákaz vstupu se zvířaty (s výjimkou psů na vodítku) na následujících místech: </w:t>
      </w:r>
    </w:p>
    <w:p w14:paraId="2D188324" w14:textId="4BE121F8" w:rsidR="002148CA" w:rsidRDefault="002148CA" w:rsidP="002148CA">
      <w:r w:rsidRPr="003669F5">
        <w:t>a) Na</w:t>
      </w:r>
      <w:r>
        <w:t xml:space="preserve"> </w:t>
      </w:r>
      <w:r w:rsidRPr="003669F5">
        <w:t>plochách veřejné zeleně</w:t>
      </w:r>
      <w:r>
        <w:t xml:space="preserve"> v celém intravilánu obce, na všech obecních pozemcích okolo rybníka až na hranici s obcí Čepí</w:t>
      </w:r>
      <w:r w:rsidR="00DE60D0">
        <w:t xml:space="preserve"> (hraniční pozemky p.č. 115/36 a 110/1)</w:t>
      </w:r>
      <w:r>
        <w:t>, podél povodí Dubanky až na trojmezí mezi obcemi Starý Mateřov, Třebosice a Dubany, na polní cestě na Třebosice.</w:t>
      </w:r>
    </w:p>
    <w:p w14:paraId="206BCD4D" w14:textId="77777777" w:rsidR="002148CA" w:rsidRDefault="002148CA" w:rsidP="002148CA">
      <w:r>
        <w:t>b) Na dětská hřiště, multifunkční hřiště a obecních budov (obecní úřad, obchod a pohostinství) nesmí ani psi na vodítku</w:t>
      </w:r>
    </w:p>
    <w:p w14:paraId="62AFD8EA" w14:textId="77777777" w:rsidR="002148CA" w:rsidRPr="00DE60D0" w:rsidRDefault="002148CA" w:rsidP="00DE60D0">
      <w:pPr>
        <w:pStyle w:val="Nadpis2"/>
        <w:jc w:val="center"/>
        <w:rPr>
          <w:b/>
          <w:bCs/>
        </w:rPr>
      </w:pPr>
      <w:bookmarkStart w:id="7" w:name="_Toc197423343"/>
      <w:r w:rsidRPr="00DE60D0">
        <w:rPr>
          <w:b/>
          <w:bCs/>
        </w:rPr>
        <w:t>Čl. 5 Výjimky</w:t>
      </w:r>
      <w:bookmarkEnd w:id="7"/>
    </w:p>
    <w:p w14:paraId="0F216FF6" w14:textId="0FAADC1F" w:rsidR="002148CA" w:rsidRDefault="002148CA" w:rsidP="002148CA">
      <w:pPr>
        <w:pStyle w:val="Odstavecseseznamem"/>
        <w:numPr>
          <w:ilvl w:val="0"/>
          <w:numId w:val="39"/>
        </w:numPr>
      </w:pPr>
      <w:r w:rsidRPr="003669F5">
        <w:t>Vstup se zvířaty může být povolen na základě písemného povolení obce, pokud neohrožuje veřejný pořádek nebo zdraví občanů.</w:t>
      </w:r>
    </w:p>
    <w:p w14:paraId="460D84C2" w14:textId="77777777" w:rsidR="002148CA" w:rsidRPr="003669F5" w:rsidRDefault="002148CA" w:rsidP="00DE60D0">
      <w:pPr>
        <w:pStyle w:val="Odstavecseseznamem"/>
        <w:ind w:left="420"/>
      </w:pPr>
    </w:p>
    <w:p w14:paraId="7B71AC66" w14:textId="77777777" w:rsidR="00DE60D0" w:rsidRDefault="00DE60D0" w:rsidP="002148CA">
      <w:pPr>
        <w:jc w:val="center"/>
        <w:rPr>
          <w:b/>
          <w:bCs/>
        </w:rPr>
      </w:pPr>
    </w:p>
    <w:p w14:paraId="5224B585" w14:textId="77777777" w:rsidR="00DE60D0" w:rsidRDefault="00DE60D0" w:rsidP="002148CA">
      <w:pPr>
        <w:jc w:val="center"/>
        <w:rPr>
          <w:b/>
          <w:bCs/>
        </w:rPr>
      </w:pPr>
    </w:p>
    <w:p w14:paraId="10D0F9E0" w14:textId="52EFBCA4" w:rsidR="002148CA" w:rsidRPr="00DE60D0" w:rsidRDefault="002148CA" w:rsidP="00DE60D0">
      <w:pPr>
        <w:pStyle w:val="Nadpis2"/>
        <w:jc w:val="center"/>
        <w:rPr>
          <w:b/>
          <w:bCs/>
        </w:rPr>
      </w:pPr>
      <w:bookmarkStart w:id="8" w:name="_Toc197423344"/>
      <w:r w:rsidRPr="00DE60D0">
        <w:rPr>
          <w:b/>
          <w:bCs/>
        </w:rPr>
        <w:t>Čl. 6 Sankce</w:t>
      </w:r>
      <w:bookmarkEnd w:id="8"/>
    </w:p>
    <w:p w14:paraId="3C0EC11F" w14:textId="77777777" w:rsidR="002148CA" w:rsidRDefault="002148CA" w:rsidP="002148CA">
      <w:pPr>
        <w:pStyle w:val="Odstavecseseznamem"/>
        <w:numPr>
          <w:ilvl w:val="0"/>
          <w:numId w:val="38"/>
        </w:numPr>
        <w:spacing w:before="0" w:after="160" w:line="259" w:lineRule="auto"/>
      </w:pPr>
      <w:r w:rsidRPr="003669F5">
        <w:t>Osoby, které poruší ustanovení této vyhlášky, se dopouštějí přestupku a mohou být postihovány v souladu se </w:t>
      </w:r>
      <w:hyperlink r:id="rId12" w:tgtFrame="_blank" w:history="1">
        <w:r w:rsidRPr="003669F5">
          <w:rPr>
            <w:rStyle w:val="Hypertextovodkaz"/>
          </w:rPr>
          <w:t>zákonem č. 251/2016 Sb.</w:t>
        </w:r>
      </w:hyperlink>
      <w:r w:rsidRPr="003669F5">
        <w:t>, </w:t>
      </w:r>
      <w:hyperlink r:id="rId13" w:tgtFrame="_blank" w:history="1">
        <w:r w:rsidRPr="003669F5">
          <w:rPr>
            <w:rStyle w:val="Hypertextovodkaz"/>
          </w:rPr>
          <w:t>o některých přestupcích.</w:t>
        </w:r>
      </w:hyperlink>
    </w:p>
    <w:p w14:paraId="1D138553" w14:textId="77777777" w:rsidR="002148CA" w:rsidRPr="003669F5" w:rsidRDefault="002148CA" w:rsidP="002148CA">
      <w:pPr>
        <w:pStyle w:val="Odstavecseseznamem"/>
        <w:spacing w:before="0" w:after="160" w:line="259" w:lineRule="auto"/>
      </w:pPr>
    </w:p>
    <w:p w14:paraId="10EE8A6F" w14:textId="77777777" w:rsidR="002148CA" w:rsidRPr="00DE60D0" w:rsidRDefault="002148CA" w:rsidP="00DE60D0">
      <w:pPr>
        <w:pStyle w:val="Nadpis2"/>
        <w:jc w:val="center"/>
        <w:rPr>
          <w:b/>
          <w:bCs/>
        </w:rPr>
      </w:pPr>
      <w:bookmarkStart w:id="9" w:name="_Toc197423345"/>
      <w:r w:rsidRPr="00DE60D0">
        <w:rPr>
          <w:b/>
          <w:bCs/>
        </w:rPr>
        <w:t>Čl. 7 Závěrečná ustanovení</w:t>
      </w:r>
      <w:bookmarkEnd w:id="9"/>
    </w:p>
    <w:p w14:paraId="2A419087" w14:textId="7155C696" w:rsidR="002148CA" w:rsidRDefault="002148CA" w:rsidP="002148CA">
      <w:r w:rsidRPr="003669F5">
        <w:t>(1) Tato vyhláška nabývá účinnosti</w:t>
      </w:r>
      <w:r w:rsidR="00ED6F34">
        <w:t xml:space="preserve"> 15. </w:t>
      </w:r>
      <w:r w:rsidRPr="003669F5">
        <w:t xml:space="preserve">dnem </w:t>
      </w:r>
      <w:r w:rsidR="00ED6F34">
        <w:t>následujícím po dni vyhlášení</w:t>
      </w:r>
      <w:r w:rsidRPr="003669F5">
        <w:t xml:space="preserve">. </w:t>
      </w:r>
    </w:p>
    <w:p w14:paraId="626575BF" w14:textId="77777777" w:rsidR="002148CA" w:rsidRPr="003669F5" w:rsidRDefault="002148CA" w:rsidP="002148CA"/>
    <w:p w14:paraId="471C419B" w14:textId="77777777" w:rsidR="00F7673E" w:rsidRDefault="00F7673E" w:rsidP="001471C5"/>
    <w:p w14:paraId="31DCBDBC" w14:textId="3A4DED53" w:rsidR="001471C5" w:rsidRDefault="001471C5" w:rsidP="001471C5"/>
    <w:p w14:paraId="5A96689C" w14:textId="77777777" w:rsidR="001471C5" w:rsidRDefault="001471C5" w:rsidP="001471C5"/>
    <w:bookmarkEnd w:id="2"/>
    <w:p w14:paraId="1EDA0C88" w14:textId="32E2D045" w:rsidR="00953AFC" w:rsidRPr="00953AFC" w:rsidRDefault="00F7673E" w:rsidP="00A27E07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2E1F6D36" w14:textId="7C4D9A40" w:rsidR="00036778" w:rsidRDefault="004B73AC" w:rsidP="00A27E07">
      <w:r>
        <w:t xml:space="preserve"> </w:t>
      </w:r>
      <w:r w:rsidR="00F7673E">
        <w:t xml:space="preserve">   </w:t>
      </w:r>
      <w:r>
        <w:t xml:space="preserve">  Ing. Leoš Konrád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7673E">
        <w:t xml:space="preserve">  </w:t>
      </w:r>
      <w:r>
        <w:t xml:space="preserve"> Iva Kučerová</w:t>
      </w:r>
    </w:p>
    <w:p w14:paraId="7F411F36" w14:textId="77777777" w:rsidR="00F7673E" w:rsidRPr="00FB6AE5" w:rsidRDefault="0024722A" w:rsidP="00F7673E">
      <w:pPr>
        <w:rPr>
          <w:bCs/>
        </w:rPr>
      </w:pPr>
      <w:r w:rsidRPr="00FB6AE5">
        <w:rPr>
          <w:bCs/>
        </w:rPr>
        <w:t xml:space="preserve">      místostarosta                </w:t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 w:rsidRPr="00FB6AE5">
        <w:rPr>
          <w:bCs/>
        </w:rPr>
        <w:t>starost</w:t>
      </w:r>
      <w:r w:rsidR="00F7673E">
        <w:rPr>
          <w:bCs/>
        </w:rPr>
        <w:t>k</w:t>
      </w:r>
      <w:r w:rsidR="00F7673E" w:rsidRPr="00FB6AE5">
        <w:rPr>
          <w:bCs/>
        </w:rPr>
        <w:t xml:space="preserve">a </w:t>
      </w:r>
    </w:p>
    <w:p w14:paraId="3E6DBFE3" w14:textId="5048430D" w:rsidR="00F7673E" w:rsidRDefault="00F7673E" w:rsidP="00A27E07">
      <w:pPr>
        <w:rPr>
          <w:bCs/>
        </w:rPr>
      </w:pPr>
    </w:p>
    <w:p w14:paraId="7D38285F" w14:textId="77777777" w:rsidR="00F7673E" w:rsidRDefault="00F7673E" w:rsidP="00A27E07">
      <w:pPr>
        <w:rPr>
          <w:bCs/>
        </w:rPr>
      </w:pPr>
    </w:p>
    <w:p w14:paraId="1EAB459C" w14:textId="77777777" w:rsidR="00F7673E" w:rsidRDefault="00F7673E" w:rsidP="00A27E07">
      <w:pPr>
        <w:rPr>
          <w:bCs/>
        </w:rPr>
      </w:pPr>
    </w:p>
    <w:p w14:paraId="06AD861D" w14:textId="1CF38DC9" w:rsidR="0024722A" w:rsidRPr="00FB6AE5" w:rsidRDefault="0024722A" w:rsidP="00A27E07">
      <w:pPr>
        <w:rPr>
          <w:bCs/>
        </w:rPr>
      </w:pPr>
      <w:r w:rsidRPr="00FB6AE5">
        <w:rPr>
          <w:bCs/>
        </w:rPr>
        <w:t xml:space="preserve">                                                                          </w:t>
      </w:r>
      <w:r w:rsidR="00D75ED4">
        <w:rPr>
          <w:bCs/>
        </w:rPr>
        <w:t xml:space="preserve">      </w:t>
      </w:r>
    </w:p>
    <w:sectPr w:rsidR="0024722A" w:rsidRPr="00FB6AE5" w:rsidSect="004B73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2A03" w14:textId="77777777" w:rsidR="00D56F2D" w:rsidRDefault="00D56F2D">
      <w:r>
        <w:separator/>
      </w:r>
    </w:p>
  </w:endnote>
  <w:endnote w:type="continuationSeparator" w:id="0">
    <w:p w14:paraId="16D7739D" w14:textId="77777777" w:rsidR="00D56F2D" w:rsidRDefault="00D5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37AF" w14:textId="77777777" w:rsidR="001912CD" w:rsidRDefault="001912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C820" w14:textId="4469F5AD" w:rsidR="00FB36A3" w:rsidRPr="00547DB5" w:rsidRDefault="00FB36A3">
    <w:pPr>
      <w:pStyle w:val="Zpat"/>
      <w:jc w:val="center"/>
      <w:rPr>
        <w:lang w:val="cs-CZ"/>
      </w:rPr>
    </w:pPr>
    <w:r>
      <w:fldChar w:fldCharType="begin"/>
    </w:r>
    <w:r>
      <w:instrText>PAGE   \* MERGEFORMAT</w:instrText>
    </w:r>
    <w:r>
      <w:fldChar w:fldCharType="separate"/>
    </w:r>
    <w:r w:rsidR="009C42FD">
      <w:rPr>
        <w:noProof/>
      </w:rPr>
      <w:t>4</w:t>
    </w:r>
    <w:r>
      <w:fldChar w:fldCharType="end"/>
    </w:r>
    <w:r w:rsidR="00547DB5">
      <w:rPr>
        <w:lang w:val="cs-CZ"/>
      </w:rPr>
      <w:t>/</w:t>
    </w:r>
    <w:r w:rsidR="00547DB5">
      <w:rPr>
        <w:lang w:val="cs-CZ"/>
      </w:rPr>
      <w:fldChar w:fldCharType="begin"/>
    </w:r>
    <w:r w:rsidR="00547DB5">
      <w:rPr>
        <w:lang w:val="cs-CZ"/>
      </w:rPr>
      <w:instrText xml:space="preserve"> NUMPAGES   \* MERGEFORMAT </w:instrText>
    </w:r>
    <w:r w:rsidR="00547DB5">
      <w:rPr>
        <w:lang w:val="cs-CZ"/>
      </w:rPr>
      <w:fldChar w:fldCharType="separate"/>
    </w:r>
    <w:r w:rsidR="009C42FD">
      <w:rPr>
        <w:noProof/>
        <w:lang w:val="cs-CZ"/>
      </w:rPr>
      <w:t>4</w:t>
    </w:r>
    <w:r w:rsidR="00547DB5">
      <w:rPr>
        <w:lang w:val="cs-CZ"/>
      </w:rPr>
      <w:fldChar w:fldCharType="end"/>
    </w:r>
  </w:p>
  <w:p w14:paraId="13523C4F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71356" w14:textId="77777777" w:rsidR="001912CD" w:rsidRDefault="001912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8492" w14:textId="77777777" w:rsidR="00D56F2D" w:rsidRDefault="00D56F2D">
      <w:r>
        <w:separator/>
      </w:r>
    </w:p>
  </w:footnote>
  <w:footnote w:type="continuationSeparator" w:id="0">
    <w:p w14:paraId="1A059922" w14:textId="77777777" w:rsidR="00D56F2D" w:rsidRDefault="00D5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7D8F" w14:textId="77777777" w:rsidR="001912CD" w:rsidRDefault="001912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1D12" w14:textId="6B431D48" w:rsidR="00547DB5" w:rsidRPr="00547DB5" w:rsidRDefault="00547DB5" w:rsidP="00547DB5">
    <w:pPr>
      <w:pStyle w:val="Zhlav"/>
    </w:pPr>
    <w:r>
      <w:t>O</w:t>
    </w:r>
    <w:r w:rsidR="00BB5458">
      <w:t>becně závazná vyhláška</w:t>
    </w:r>
    <w:r w:rsidR="002148CA">
      <w:t xml:space="preserve"> </w:t>
    </w:r>
    <w:r w:rsidR="001912CD">
      <w:t>2</w:t>
    </w:r>
    <w:r w:rsidR="00BB5458">
      <w:t>/20</w:t>
    </w:r>
    <w:r w:rsidR="002148CA">
      <w:t>25</w:t>
    </w:r>
    <w:r>
      <w:tab/>
    </w:r>
    <w:r w:rsidR="002148CA">
      <w:tab/>
      <w:t>OZV2025</w:t>
    </w:r>
    <w:r w:rsidR="001912CD">
      <w:t>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730D" w14:textId="77777777" w:rsidR="001912CD" w:rsidRDefault="001912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205"/>
    <w:multiLevelType w:val="hybridMultilevel"/>
    <w:tmpl w:val="E1EA8408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15280"/>
    <w:multiLevelType w:val="hybridMultilevel"/>
    <w:tmpl w:val="6504BB1C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85EB7"/>
    <w:multiLevelType w:val="hybridMultilevel"/>
    <w:tmpl w:val="1EBC7C9A"/>
    <w:lvl w:ilvl="0" w:tplc="A1A241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C0557"/>
    <w:multiLevelType w:val="hybridMultilevel"/>
    <w:tmpl w:val="80C2157A"/>
    <w:lvl w:ilvl="0" w:tplc="41FCEC0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5B7"/>
    <w:multiLevelType w:val="hybridMultilevel"/>
    <w:tmpl w:val="B4E094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15796"/>
    <w:multiLevelType w:val="hybridMultilevel"/>
    <w:tmpl w:val="19A67136"/>
    <w:lvl w:ilvl="0" w:tplc="7E2494CA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EA7DE2"/>
    <w:multiLevelType w:val="hybridMultilevel"/>
    <w:tmpl w:val="490CA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E2EDE"/>
    <w:multiLevelType w:val="hybridMultilevel"/>
    <w:tmpl w:val="8CC007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4F2EF3"/>
    <w:multiLevelType w:val="hybridMultilevel"/>
    <w:tmpl w:val="B7CC7D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FD202A"/>
    <w:multiLevelType w:val="hybridMultilevel"/>
    <w:tmpl w:val="512A2F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D7C60"/>
    <w:multiLevelType w:val="hybridMultilevel"/>
    <w:tmpl w:val="A808AB9A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2B7AAF"/>
    <w:multiLevelType w:val="hybridMultilevel"/>
    <w:tmpl w:val="1D1E576A"/>
    <w:lvl w:ilvl="0" w:tplc="3410B45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6E0223A"/>
    <w:multiLevelType w:val="hybridMultilevel"/>
    <w:tmpl w:val="AB789404"/>
    <w:lvl w:ilvl="0" w:tplc="7FEACBBE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77AB2"/>
    <w:multiLevelType w:val="hybridMultilevel"/>
    <w:tmpl w:val="769CE0C4"/>
    <w:lvl w:ilvl="0" w:tplc="27D8FC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12764C5"/>
    <w:multiLevelType w:val="hybridMultilevel"/>
    <w:tmpl w:val="6504BB1C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E52671"/>
    <w:multiLevelType w:val="hybridMultilevel"/>
    <w:tmpl w:val="D390D622"/>
    <w:lvl w:ilvl="0" w:tplc="7FEACBBE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46B18F2"/>
    <w:multiLevelType w:val="hybridMultilevel"/>
    <w:tmpl w:val="9BBC080C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C8413A"/>
    <w:multiLevelType w:val="hybridMultilevel"/>
    <w:tmpl w:val="4AF89BD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A51A3A"/>
    <w:multiLevelType w:val="hybridMultilevel"/>
    <w:tmpl w:val="CBC4B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D008B"/>
    <w:multiLevelType w:val="hybridMultilevel"/>
    <w:tmpl w:val="FD52F5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6C107A"/>
    <w:multiLevelType w:val="hybridMultilevel"/>
    <w:tmpl w:val="B45CC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6399550">
    <w:abstractNumId w:val="11"/>
  </w:num>
  <w:num w:numId="2" w16cid:durableId="1225989457">
    <w:abstractNumId w:val="38"/>
  </w:num>
  <w:num w:numId="3" w16cid:durableId="1788696766">
    <w:abstractNumId w:val="6"/>
  </w:num>
  <w:num w:numId="4" w16cid:durableId="1081414936">
    <w:abstractNumId w:val="25"/>
  </w:num>
  <w:num w:numId="5" w16cid:durableId="896864485">
    <w:abstractNumId w:val="21"/>
  </w:num>
  <w:num w:numId="6" w16cid:durableId="1774352982">
    <w:abstractNumId w:val="32"/>
  </w:num>
  <w:num w:numId="7" w16cid:durableId="692416379">
    <w:abstractNumId w:val="13"/>
  </w:num>
  <w:num w:numId="8" w16cid:durableId="1453209765">
    <w:abstractNumId w:val="3"/>
  </w:num>
  <w:num w:numId="9" w16cid:durableId="354162387">
    <w:abstractNumId w:val="30"/>
  </w:num>
  <w:num w:numId="10" w16cid:durableId="235941193">
    <w:abstractNumId w:val="24"/>
  </w:num>
  <w:num w:numId="11" w16cid:durableId="776559565">
    <w:abstractNumId w:val="23"/>
  </w:num>
  <w:num w:numId="12" w16cid:durableId="2050570127">
    <w:abstractNumId w:val="15"/>
  </w:num>
  <w:num w:numId="13" w16cid:durableId="708071282">
    <w:abstractNumId w:val="26"/>
  </w:num>
  <w:num w:numId="14" w16cid:durableId="1689717621">
    <w:abstractNumId w:val="37"/>
  </w:num>
  <w:num w:numId="15" w16cid:durableId="475030467">
    <w:abstractNumId w:val="18"/>
  </w:num>
  <w:num w:numId="16" w16cid:durableId="579826663">
    <w:abstractNumId w:val="35"/>
  </w:num>
  <w:num w:numId="17" w16cid:durableId="1389957231">
    <w:abstractNumId w:val="7"/>
  </w:num>
  <w:num w:numId="18" w16cid:durableId="2042825654">
    <w:abstractNumId w:val="2"/>
  </w:num>
  <w:num w:numId="19" w16cid:durableId="1289312361">
    <w:abstractNumId w:val="12"/>
  </w:num>
  <w:num w:numId="20" w16cid:durableId="1200513982">
    <w:abstractNumId w:val="10"/>
  </w:num>
  <w:num w:numId="21" w16cid:durableId="902524981">
    <w:abstractNumId w:val="5"/>
  </w:num>
  <w:num w:numId="22" w16cid:durableId="1371418464">
    <w:abstractNumId w:val="17"/>
  </w:num>
  <w:num w:numId="23" w16cid:durableId="451094133">
    <w:abstractNumId w:val="14"/>
  </w:num>
  <w:num w:numId="24" w16cid:durableId="242185251">
    <w:abstractNumId w:val="20"/>
  </w:num>
  <w:num w:numId="25" w16cid:durableId="1474564430">
    <w:abstractNumId w:val="36"/>
  </w:num>
  <w:num w:numId="26" w16cid:durableId="2120174739">
    <w:abstractNumId w:val="33"/>
  </w:num>
  <w:num w:numId="27" w16cid:durableId="665130423">
    <w:abstractNumId w:val="31"/>
  </w:num>
  <w:num w:numId="28" w16cid:durableId="1911845138">
    <w:abstractNumId w:val="16"/>
  </w:num>
  <w:num w:numId="29" w16cid:durableId="1996757642">
    <w:abstractNumId w:val="34"/>
  </w:num>
  <w:num w:numId="30" w16cid:durableId="579632812">
    <w:abstractNumId w:val="8"/>
  </w:num>
  <w:num w:numId="31" w16cid:durableId="693195199">
    <w:abstractNumId w:val="9"/>
  </w:num>
  <w:num w:numId="32" w16cid:durableId="970400256">
    <w:abstractNumId w:val="4"/>
  </w:num>
  <w:num w:numId="33" w16cid:durableId="2127116092">
    <w:abstractNumId w:val="29"/>
  </w:num>
  <w:num w:numId="34" w16cid:durableId="744449615">
    <w:abstractNumId w:val="28"/>
  </w:num>
  <w:num w:numId="35" w16cid:durableId="2136212005">
    <w:abstractNumId w:val="0"/>
  </w:num>
  <w:num w:numId="36" w16cid:durableId="746420898">
    <w:abstractNumId w:val="27"/>
  </w:num>
  <w:num w:numId="37" w16cid:durableId="1524518292">
    <w:abstractNumId w:val="1"/>
  </w:num>
  <w:num w:numId="38" w16cid:durableId="169033502">
    <w:abstractNumId w:val="22"/>
  </w:num>
  <w:num w:numId="39" w16cid:durableId="8033046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32D7"/>
    <w:rsid w:val="00036778"/>
    <w:rsid w:val="00042756"/>
    <w:rsid w:val="00053446"/>
    <w:rsid w:val="0005615E"/>
    <w:rsid w:val="0008576A"/>
    <w:rsid w:val="00091C2D"/>
    <w:rsid w:val="00095548"/>
    <w:rsid w:val="00097E72"/>
    <w:rsid w:val="000C6301"/>
    <w:rsid w:val="000E7404"/>
    <w:rsid w:val="000F4494"/>
    <w:rsid w:val="000F645D"/>
    <w:rsid w:val="00115451"/>
    <w:rsid w:val="00117E27"/>
    <w:rsid w:val="00133646"/>
    <w:rsid w:val="00134AA3"/>
    <w:rsid w:val="00143C84"/>
    <w:rsid w:val="001471C5"/>
    <w:rsid w:val="001476FD"/>
    <w:rsid w:val="001510B8"/>
    <w:rsid w:val="00174D72"/>
    <w:rsid w:val="001912CD"/>
    <w:rsid w:val="00193782"/>
    <w:rsid w:val="00194416"/>
    <w:rsid w:val="001A5FC6"/>
    <w:rsid w:val="001B206E"/>
    <w:rsid w:val="00200839"/>
    <w:rsid w:val="00206275"/>
    <w:rsid w:val="002148CA"/>
    <w:rsid w:val="00223F72"/>
    <w:rsid w:val="00226586"/>
    <w:rsid w:val="0023379E"/>
    <w:rsid w:val="00244C59"/>
    <w:rsid w:val="0024722A"/>
    <w:rsid w:val="00255095"/>
    <w:rsid w:val="00255D5A"/>
    <w:rsid w:val="00267188"/>
    <w:rsid w:val="0028153C"/>
    <w:rsid w:val="002C32D2"/>
    <w:rsid w:val="002C442F"/>
    <w:rsid w:val="002D7315"/>
    <w:rsid w:val="00343C2D"/>
    <w:rsid w:val="00373576"/>
    <w:rsid w:val="003812D4"/>
    <w:rsid w:val="003934B6"/>
    <w:rsid w:val="003A6ADB"/>
    <w:rsid w:val="003A7FC0"/>
    <w:rsid w:val="003E7B1D"/>
    <w:rsid w:val="003F1228"/>
    <w:rsid w:val="003F24A0"/>
    <w:rsid w:val="00423176"/>
    <w:rsid w:val="004241B6"/>
    <w:rsid w:val="00426455"/>
    <w:rsid w:val="0042723F"/>
    <w:rsid w:val="004279E2"/>
    <w:rsid w:val="00431942"/>
    <w:rsid w:val="00436784"/>
    <w:rsid w:val="00473296"/>
    <w:rsid w:val="004761AD"/>
    <w:rsid w:val="00496D98"/>
    <w:rsid w:val="004A5017"/>
    <w:rsid w:val="004B73AC"/>
    <w:rsid w:val="004B7F4E"/>
    <w:rsid w:val="004C1951"/>
    <w:rsid w:val="004E2343"/>
    <w:rsid w:val="00503F10"/>
    <w:rsid w:val="00505735"/>
    <w:rsid w:val="005172C7"/>
    <w:rsid w:val="00525ABF"/>
    <w:rsid w:val="00547DB5"/>
    <w:rsid w:val="005505CB"/>
    <w:rsid w:val="00553B78"/>
    <w:rsid w:val="005551CE"/>
    <w:rsid w:val="00555FEB"/>
    <w:rsid w:val="00560DED"/>
    <w:rsid w:val="0059780C"/>
    <w:rsid w:val="005A3FFD"/>
    <w:rsid w:val="005E114F"/>
    <w:rsid w:val="005E3069"/>
    <w:rsid w:val="006115B1"/>
    <w:rsid w:val="00617FE8"/>
    <w:rsid w:val="006277AF"/>
    <w:rsid w:val="00641107"/>
    <w:rsid w:val="00650742"/>
    <w:rsid w:val="006866EF"/>
    <w:rsid w:val="006E5CBA"/>
    <w:rsid w:val="006E5F5A"/>
    <w:rsid w:val="006F0A59"/>
    <w:rsid w:val="00714B2D"/>
    <w:rsid w:val="0072693E"/>
    <w:rsid w:val="00745703"/>
    <w:rsid w:val="007626D3"/>
    <w:rsid w:val="00762D04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14DD4"/>
    <w:rsid w:val="00823562"/>
    <w:rsid w:val="00835336"/>
    <w:rsid w:val="0083695F"/>
    <w:rsid w:val="00841C04"/>
    <w:rsid w:val="0084764F"/>
    <w:rsid w:val="00856F33"/>
    <w:rsid w:val="00870986"/>
    <w:rsid w:val="00872F8B"/>
    <w:rsid w:val="00875B7E"/>
    <w:rsid w:val="00883121"/>
    <w:rsid w:val="008A0526"/>
    <w:rsid w:val="0090523E"/>
    <w:rsid w:val="00911DB7"/>
    <w:rsid w:val="009146F3"/>
    <w:rsid w:val="009441D9"/>
    <w:rsid w:val="00953AFC"/>
    <w:rsid w:val="00960ADD"/>
    <w:rsid w:val="009774F4"/>
    <w:rsid w:val="009859B0"/>
    <w:rsid w:val="009A64B8"/>
    <w:rsid w:val="009B680A"/>
    <w:rsid w:val="009B77CC"/>
    <w:rsid w:val="009C42FD"/>
    <w:rsid w:val="009F5BB9"/>
    <w:rsid w:val="00A071AB"/>
    <w:rsid w:val="00A25A56"/>
    <w:rsid w:val="00A265A3"/>
    <w:rsid w:val="00A27E07"/>
    <w:rsid w:val="00A532C2"/>
    <w:rsid w:val="00A625BA"/>
    <w:rsid w:val="00A64714"/>
    <w:rsid w:val="00A773EE"/>
    <w:rsid w:val="00A864A5"/>
    <w:rsid w:val="00A94551"/>
    <w:rsid w:val="00AD0D21"/>
    <w:rsid w:val="00AF72CD"/>
    <w:rsid w:val="00B321B9"/>
    <w:rsid w:val="00B42462"/>
    <w:rsid w:val="00B7787C"/>
    <w:rsid w:val="00B77C63"/>
    <w:rsid w:val="00B8531E"/>
    <w:rsid w:val="00B857DE"/>
    <w:rsid w:val="00B963DF"/>
    <w:rsid w:val="00BA7164"/>
    <w:rsid w:val="00BB5458"/>
    <w:rsid w:val="00BD3591"/>
    <w:rsid w:val="00BE4DFE"/>
    <w:rsid w:val="00BF0879"/>
    <w:rsid w:val="00C25DCE"/>
    <w:rsid w:val="00C3782E"/>
    <w:rsid w:val="00C602C6"/>
    <w:rsid w:val="00C67796"/>
    <w:rsid w:val="00C90695"/>
    <w:rsid w:val="00C9368B"/>
    <w:rsid w:val="00C95845"/>
    <w:rsid w:val="00CB176B"/>
    <w:rsid w:val="00CB5754"/>
    <w:rsid w:val="00CB684E"/>
    <w:rsid w:val="00CE1581"/>
    <w:rsid w:val="00CF6192"/>
    <w:rsid w:val="00D04C14"/>
    <w:rsid w:val="00D25BA7"/>
    <w:rsid w:val="00D56F2D"/>
    <w:rsid w:val="00D7341B"/>
    <w:rsid w:val="00D75ED4"/>
    <w:rsid w:val="00D91A41"/>
    <w:rsid w:val="00D93512"/>
    <w:rsid w:val="00DA7CCC"/>
    <w:rsid w:val="00DB2051"/>
    <w:rsid w:val="00DB7855"/>
    <w:rsid w:val="00DE0A5F"/>
    <w:rsid w:val="00DE54A3"/>
    <w:rsid w:val="00DE60D0"/>
    <w:rsid w:val="00E11050"/>
    <w:rsid w:val="00E122E3"/>
    <w:rsid w:val="00E2315D"/>
    <w:rsid w:val="00E31789"/>
    <w:rsid w:val="00E41E56"/>
    <w:rsid w:val="00E428C5"/>
    <w:rsid w:val="00E74B0C"/>
    <w:rsid w:val="00EA1B4D"/>
    <w:rsid w:val="00EA53AC"/>
    <w:rsid w:val="00EB2DCF"/>
    <w:rsid w:val="00EC6B46"/>
    <w:rsid w:val="00ED6F34"/>
    <w:rsid w:val="00F11FC3"/>
    <w:rsid w:val="00F1674F"/>
    <w:rsid w:val="00F301DF"/>
    <w:rsid w:val="00F47FED"/>
    <w:rsid w:val="00F51C74"/>
    <w:rsid w:val="00F71191"/>
    <w:rsid w:val="00F724DF"/>
    <w:rsid w:val="00F72A52"/>
    <w:rsid w:val="00F7673E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61D57"/>
  <w15:chartTrackingRefBased/>
  <w15:docId w15:val="{8845FB93-33E2-4152-B2B7-0E6DCAD0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E07"/>
    <w:pPr>
      <w:spacing w:before="120"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963DF"/>
    <w:pPr>
      <w:keepNext/>
      <w:numPr>
        <w:numId w:val="2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4241B6"/>
    <w:pPr>
      <w:tabs>
        <w:tab w:val="right" w:pos="8505"/>
      </w:tabs>
    </w:pPr>
    <w:rPr>
      <w:rFonts w:cs="Arial"/>
      <w:b/>
      <w:bCs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814DD4"/>
    <w:pPr>
      <w:ind w:left="240"/>
    </w:pPr>
  </w:style>
  <w:style w:type="character" w:customStyle="1" w:styleId="Nadpis1Char">
    <w:name w:val="Nadpis 1 Char"/>
    <w:link w:val="Nadpis1"/>
    <w:uiPriority w:val="9"/>
    <w:rsid w:val="00B963DF"/>
    <w:rPr>
      <w:rFonts w:ascii="Calibri Light" w:hAnsi="Calibri Light"/>
      <w:b/>
      <w:bCs/>
      <w:kern w:val="32"/>
      <w:sz w:val="32"/>
      <w:szCs w:val="32"/>
    </w:rPr>
  </w:style>
  <w:style w:type="paragraph" w:styleId="Bezmezer">
    <w:name w:val="No Spacing"/>
    <w:uiPriority w:val="1"/>
    <w:rsid w:val="00B77C6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77C6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77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178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E31789"/>
    <w:rPr>
      <w:rFonts w:ascii="Calibri Light" w:eastAsia="Times New Roma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E31789"/>
    <w:rPr>
      <w:i/>
      <w:iCs/>
      <w:color w:val="404040"/>
    </w:rPr>
  </w:style>
  <w:style w:type="character" w:styleId="Zdraznn">
    <w:name w:val="Emphasis"/>
    <w:uiPriority w:val="20"/>
    <w:qFormat/>
    <w:rsid w:val="00E31789"/>
    <w:rPr>
      <w:i/>
      <w:iCs/>
    </w:rPr>
  </w:style>
  <w:style w:type="character" w:styleId="Zdraznnintenzivn">
    <w:name w:val="Intense Emphasis"/>
    <w:uiPriority w:val="21"/>
    <w:qFormat/>
    <w:rsid w:val="00E31789"/>
    <w:rPr>
      <w:i/>
      <w:iCs/>
      <w:color w:val="5B9BD5"/>
    </w:rPr>
  </w:style>
  <w:style w:type="character" w:styleId="Siln">
    <w:name w:val="Strong"/>
    <w:uiPriority w:val="22"/>
    <w:qFormat/>
    <w:rsid w:val="00E31789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E3178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31789"/>
    <w:rPr>
      <w:rFonts w:ascii="Calibri" w:hAnsi="Calibri"/>
      <w:i/>
      <w:iCs/>
      <w:color w:val="40404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178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E31789"/>
    <w:rPr>
      <w:rFonts w:ascii="Calibri" w:hAnsi="Calibri"/>
      <w:i/>
      <w:iCs/>
      <w:color w:val="5B9BD5"/>
      <w:sz w:val="24"/>
      <w:szCs w:val="24"/>
    </w:rPr>
  </w:style>
  <w:style w:type="character" w:styleId="Odkazjemn">
    <w:name w:val="Subtle Reference"/>
    <w:uiPriority w:val="31"/>
    <w:qFormat/>
    <w:rsid w:val="00E31789"/>
    <w:rPr>
      <w:smallCaps/>
      <w:color w:val="5A5A5A"/>
    </w:rPr>
  </w:style>
  <w:style w:type="character" w:styleId="Odkazintenzivn">
    <w:name w:val="Intense Reference"/>
    <w:uiPriority w:val="32"/>
    <w:qFormat/>
    <w:rsid w:val="00E31789"/>
    <w:rPr>
      <w:b/>
      <w:bCs/>
      <w:smallCaps/>
      <w:color w:val="5B9BD5"/>
      <w:spacing w:val="5"/>
    </w:rPr>
  </w:style>
  <w:style w:type="character" w:styleId="Nzevknihy">
    <w:name w:val="Book Title"/>
    <w:uiPriority w:val="33"/>
    <w:qFormat/>
    <w:rsid w:val="00E31789"/>
    <w:rPr>
      <w:b/>
      <w:bCs/>
      <w:i/>
      <w:iCs/>
      <w:spacing w:val="5"/>
    </w:rPr>
  </w:style>
  <w:style w:type="paragraph" w:customStyle="1" w:styleId="Poznmkapodarou">
    <w:name w:val="Poznámka pod čarou"/>
    <w:basedOn w:val="Normln"/>
    <w:link w:val="PoznmkapodarouChar"/>
    <w:qFormat/>
    <w:rsid w:val="00953AFC"/>
    <w:pPr>
      <w:jc w:val="both"/>
    </w:pPr>
    <w:rPr>
      <w:rFonts w:cs="Arial"/>
      <w:sz w:val="18"/>
      <w:szCs w:val="18"/>
    </w:rPr>
  </w:style>
  <w:style w:type="paragraph" w:customStyle="1" w:styleId="Nadpisdokumentu">
    <w:name w:val="Nadpis dokumentu"/>
    <w:basedOn w:val="Nzev"/>
    <w:link w:val="NadpisdokumentuChar"/>
    <w:rsid w:val="00DA7CCC"/>
  </w:style>
  <w:style w:type="character" w:customStyle="1" w:styleId="PoznmkapodarouChar">
    <w:name w:val="Poznámka pod čarou Char"/>
    <w:link w:val="Poznmkapodarou"/>
    <w:rsid w:val="00953AFC"/>
    <w:rPr>
      <w:rFonts w:ascii="Calibri" w:hAnsi="Calibri" w:cs="Arial"/>
      <w:sz w:val="18"/>
      <w:szCs w:val="18"/>
    </w:rPr>
  </w:style>
  <w:style w:type="paragraph" w:customStyle="1" w:styleId="Nzevdokumentu">
    <w:name w:val="Název dokumentu"/>
    <w:basedOn w:val="Normln"/>
    <w:next w:val="Normln"/>
    <w:link w:val="NzevdokumentuChar"/>
    <w:autoRedefine/>
    <w:qFormat/>
    <w:rsid w:val="00DA7CCC"/>
    <w:pPr>
      <w:spacing w:line="276" w:lineRule="auto"/>
      <w:jc w:val="center"/>
    </w:pPr>
    <w:rPr>
      <w:b/>
      <w:sz w:val="32"/>
      <w:szCs w:val="32"/>
    </w:rPr>
  </w:style>
  <w:style w:type="character" w:customStyle="1" w:styleId="NadpisdokumentuChar">
    <w:name w:val="Nadpis dokumentu Char"/>
    <w:basedOn w:val="NzevChar"/>
    <w:link w:val="Nadpisdokumentu"/>
    <w:rsid w:val="00DA7CC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Zstupntext">
    <w:name w:val="Placeholder Text"/>
    <w:uiPriority w:val="99"/>
    <w:semiHidden/>
    <w:rsid w:val="00547DB5"/>
    <w:rPr>
      <w:color w:val="808080"/>
    </w:rPr>
  </w:style>
  <w:style w:type="character" w:customStyle="1" w:styleId="Nadpis2Char">
    <w:name w:val="Nadpis 2 Char"/>
    <w:link w:val="Nadpis2"/>
    <w:rsid w:val="00DA7CCC"/>
    <w:rPr>
      <w:rFonts w:ascii="Calibri" w:hAnsi="Calibri"/>
      <w:sz w:val="24"/>
      <w:u w:val="single"/>
    </w:rPr>
  </w:style>
  <w:style w:type="character" w:customStyle="1" w:styleId="NzevdokumentuChar">
    <w:name w:val="Název dokumentu Char"/>
    <w:link w:val="Nzevdokumentu"/>
    <w:rsid w:val="00DA7CCC"/>
    <w:rPr>
      <w:rFonts w:asciiTheme="minorHAnsi" w:hAnsiTheme="minorHAnsi"/>
      <w:b/>
      <w:sz w:val="32"/>
      <w:szCs w:val="32"/>
      <w:u w:val="single"/>
    </w:rPr>
  </w:style>
  <w:style w:type="character" w:styleId="Hypertextovodkaz">
    <w:name w:val="Hyperlink"/>
    <w:basedOn w:val="Standardnpsmoodstavce"/>
    <w:uiPriority w:val="99"/>
    <w:unhideWhenUsed/>
    <w:rsid w:val="002148CA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E60D0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xt.codexis.cz/doc/CR6957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ext.codexis.cz/doc/CR6957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1B4339BED4648B8F60A0C5033D5ED" ma:contentTypeVersion="18" ma:contentTypeDescription="Vytvoří nový dokument" ma:contentTypeScope="" ma:versionID="f6021618e7563d77bf0c95a6b7eedfe7">
  <xsd:schema xmlns:xsd="http://www.w3.org/2001/XMLSchema" xmlns:xs="http://www.w3.org/2001/XMLSchema" xmlns:p="http://schemas.microsoft.com/office/2006/metadata/properties" xmlns:ns2="7e0e154d-43cd-4b69-b45c-adec5c2b1be1" xmlns:ns3="663d7c78-43ee-4d7a-b1f6-463bb366003b" targetNamespace="http://schemas.microsoft.com/office/2006/metadata/properties" ma:root="true" ma:fieldsID="08f12826826c5dc1455d242e1a1beaa9" ns2:_="" ns3:_="">
    <xsd:import namespace="7e0e154d-43cd-4b69-b45c-adec5c2b1be1"/>
    <xsd:import namespace="663d7c78-43ee-4d7a-b1f6-463bb3660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e154d-43cd-4b69-b45c-adec5c2b1b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d2a198-078e-4eff-bcbc-9f4c51ade882}" ma:internalName="TaxCatchAll" ma:showField="CatchAllData" ma:web="7e0e154d-43cd-4b69-b45c-adec5c2b1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d7c78-43ee-4d7a-b1f6-463bb366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c0f736f-3b6b-4605-aba9-d6968bd47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0e154d-43cd-4b69-b45c-adec5c2b1be1">
      <UserInfo>
        <DisplayName>Obec Dubany</DisplayName>
        <AccountId>13</AccountId>
        <AccountType/>
      </UserInfo>
    </SharedWithUsers>
    <TaxCatchAll xmlns="7e0e154d-43cd-4b69-b45c-adec5c2b1be1" xsi:nil="true"/>
    <lcf76f155ced4ddcb4097134ff3c332f xmlns="663d7c78-43ee-4d7a-b1f6-463bb36600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529184-7C50-4BEC-B186-D4EC049F6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AB544-4203-4B1F-927A-23C1E496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e154d-43cd-4b69-b45c-adec5c2b1be1"/>
    <ds:schemaRef ds:uri="663d7c78-43ee-4d7a-b1f6-463bb3660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C1D26-BE35-42D4-B39C-75751F7A4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EB10A-BAD6-4849-8C88-3CD0A90DA84C}">
  <ds:schemaRefs>
    <ds:schemaRef ds:uri="http://schemas.microsoft.com/office/2006/metadata/properties"/>
    <ds:schemaRef ds:uri="http://schemas.microsoft.com/office/infopath/2007/PartnerControls"/>
    <ds:schemaRef ds:uri="7e0e154d-43cd-4b69-b45c-adec5c2b1be1"/>
    <ds:schemaRef ds:uri="663d7c78-43ee-4d7a-b1f6-463bb3660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2856</Characters>
  <Application>Microsoft Office Word</Application>
  <DocSecurity>0</DocSecurity>
  <Lines>119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Dubany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DA210036</dc:creator>
  <cp:keywords/>
  <cp:lastModifiedBy>Iva Kučerová</cp:lastModifiedBy>
  <cp:revision>3</cp:revision>
  <cp:lastPrinted>2018-05-25T09:18:00Z</cp:lastPrinted>
  <dcterms:created xsi:type="dcterms:W3CDTF">2025-05-06T09:39:00Z</dcterms:created>
  <dcterms:modified xsi:type="dcterms:W3CDTF">2025-05-06T09:46:00Z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0x0101002441B4339BED4648B8F60A0C5033D5ED</vt:lpwstr>
  </property>
  <property fmtid="{D5CDD505-2E9C-101B-9397-08002B2CF9AE}" pid="3" name="ComplianceAssetId">
    <vt:lpwstr/>
  </property>
</Properties>
</file>