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3A26" w14:textId="1E503668" w:rsidR="5FAD5FCC" w:rsidRDefault="5FAD5FCC" w:rsidP="5FAD5FCC">
      <w:pPr>
        <w:jc w:val="center"/>
      </w:pPr>
    </w:p>
    <w:p w14:paraId="0FEB2A67" w14:textId="709346F8" w:rsidR="00B85A01" w:rsidRPr="00B85A01" w:rsidRDefault="6BCB981A" w:rsidP="00B85A01">
      <w:r>
        <w:rPr>
          <w:noProof/>
          <w:lang w:eastAsia="cs-CZ"/>
        </w:rPr>
        <w:drawing>
          <wp:inline distT="0" distB="0" distL="0" distR="0" wp14:anchorId="15A07254" wp14:editId="69E785A5">
            <wp:extent cx="2402032" cy="554784"/>
            <wp:effectExtent l="0" t="0" r="0" b="0"/>
            <wp:docPr id="6651216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21693" name="Picture 66512169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032" cy="5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06B6E" w14:textId="77777777" w:rsidR="00B85A01" w:rsidRDefault="00B85A01" w:rsidP="00B85A01">
      <w:pPr>
        <w:pBdr>
          <w:bottom w:val="single" w:sz="8" w:space="1" w:color="000000"/>
        </w:pBd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81B7783" w14:textId="77777777" w:rsidR="00B85A01" w:rsidRDefault="00B85A01" w:rsidP="00B85A01">
      <w:pPr>
        <w:pStyle w:val="Zhlav"/>
        <w:tabs>
          <w:tab w:val="clear" w:pos="4536"/>
          <w:tab w:val="clear" w:pos="9072"/>
        </w:tabs>
      </w:pPr>
      <w:r>
        <w:rPr>
          <w:noProof/>
          <w:lang w:eastAsia="cs-CZ"/>
        </w:rPr>
        <w:drawing>
          <wp:inline distT="0" distB="0" distL="0" distR="0" wp14:anchorId="12EDB4CD" wp14:editId="443DE29B">
            <wp:extent cx="2847079" cy="286537"/>
            <wp:effectExtent l="0" t="0" r="0" b="0"/>
            <wp:docPr id="4831222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22265" name="Picture 48312226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079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4AD24" w14:textId="77777777" w:rsidR="00B85A01" w:rsidRDefault="00B85A01" w:rsidP="00B85A01">
      <w:pPr>
        <w:pStyle w:val="Zhlav"/>
        <w:tabs>
          <w:tab w:val="clear" w:pos="4536"/>
          <w:tab w:val="clear" w:pos="9072"/>
        </w:tabs>
        <w:spacing w:line="276" w:lineRule="auto"/>
        <w:rPr>
          <w:sz w:val="16"/>
          <w:szCs w:val="16"/>
        </w:rPr>
      </w:pPr>
    </w:p>
    <w:p w14:paraId="584A5FA3" w14:textId="440D460F" w:rsidR="00B85A01" w:rsidRPr="001369FC" w:rsidRDefault="00B85A01" w:rsidP="001369FC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C9196F">
        <w:rPr>
          <w:rFonts w:ascii="Arial" w:eastAsia="Arial" w:hAnsi="Arial" w:cs="Arial"/>
          <w:b/>
          <w:bCs/>
          <w:sz w:val="20"/>
          <w:szCs w:val="20"/>
        </w:rPr>
        <w:t>Zastupitelstvo města</w:t>
      </w:r>
    </w:p>
    <w:p w14:paraId="4B7A6C19" w14:textId="77777777" w:rsidR="00B85A01" w:rsidRDefault="00B85A01" w:rsidP="5FAD5FC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F9F7ADF" w14:textId="77777777" w:rsidR="00B85A01" w:rsidRDefault="00B85A01" w:rsidP="5FAD5FC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7FAF446" w14:textId="39AE3444" w:rsidR="009D3DA9" w:rsidRDefault="51BFDF66" w:rsidP="5FAD5FCC">
      <w:pPr>
        <w:spacing w:line="276" w:lineRule="auto"/>
        <w:jc w:val="center"/>
        <w:rPr>
          <w:rFonts w:ascii="Arial" w:hAnsi="Arial" w:cs="Arial"/>
          <w:b/>
          <w:bCs/>
        </w:rPr>
      </w:pPr>
      <w:r w:rsidRPr="5FAD5FCC">
        <w:rPr>
          <w:rFonts w:ascii="Arial" w:hAnsi="Arial" w:cs="Arial"/>
          <w:b/>
          <w:bCs/>
        </w:rPr>
        <w:t xml:space="preserve">Obecně závazná vyhláška </w:t>
      </w:r>
      <w:r w:rsidR="4E7CFE13" w:rsidRPr="5FAD5FCC">
        <w:rPr>
          <w:rFonts w:ascii="Arial" w:hAnsi="Arial" w:cs="Arial"/>
          <w:b/>
          <w:bCs/>
        </w:rPr>
        <w:t xml:space="preserve">města Uherský Brod </w:t>
      </w:r>
    </w:p>
    <w:p w14:paraId="517A0BE7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2277B07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10EE54" w14:textId="77777777" w:rsidR="001369FC" w:rsidRDefault="001369F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79AC7" w14:textId="5E1F6770" w:rsidR="009D3DA9" w:rsidRPr="00B23834" w:rsidRDefault="51BFDF66" w:rsidP="00265B56">
      <w:pPr>
        <w:pStyle w:val="nzevzkona"/>
        <w:tabs>
          <w:tab w:val="left" w:pos="2977"/>
        </w:tabs>
        <w:spacing w:before="120" w:after="0" w:line="288" w:lineRule="auto"/>
        <w:jc w:val="both"/>
        <w:rPr>
          <w:sz w:val="20"/>
          <w:szCs w:val="20"/>
        </w:rPr>
      </w:pPr>
      <w:r w:rsidRPr="00B23834">
        <w:rPr>
          <w:rFonts w:ascii="Arial" w:hAnsi="Arial" w:cs="Arial"/>
          <w:b w:val="0"/>
          <w:bCs w:val="0"/>
          <w:sz w:val="20"/>
          <w:szCs w:val="20"/>
        </w:rPr>
        <w:t xml:space="preserve">Zastupitelstvo </w:t>
      </w:r>
      <w:r w:rsidR="10E76AFD" w:rsidRPr="00B23834">
        <w:rPr>
          <w:rFonts w:ascii="Arial" w:hAnsi="Arial" w:cs="Arial"/>
          <w:b w:val="0"/>
          <w:bCs w:val="0"/>
          <w:sz w:val="20"/>
          <w:szCs w:val="20"/>
        </w:rPr>
        <w:t>města Uherský Brod s</w:t>
      </w:r>
      <w:r w:rsidRPr="00B23834">
        <w:rPr>
          <w:rFonts w:ascii="Arial" w:hAnsi="Arial" w:cs="Arial"/>
          <w:b w:val="0"/>
          <w:bCs w:val="0"/>
          <w:sz w:val="20"/>
          <w:szCs w:val="20"/>
        </w:rPr>
        <w:t xml:space="preserve">e na svém zasedání </w:t>
      </w:r>
      <w:r w:rsidRPr="00B85A01">
        <w:rPr>
          <w:rFonts w:ascii="Arial" w:hAnsi="Arial" w:cs="Arial"/>
          <w:b w:val="0"/>
          <w:bCs w:val="0"/>
          <w:sz w:val="20"/>
          <w:szCs w:val="20"/>
        </w:rPr>
        <w:t xml:space="preserve">dne </w:t>
      </w:r>
      <w:r w:rsidR="007A786F" w:rsidRPr="00B85A01">
        <w:rPr>
          <w:rFonts w:ascii="Arial" w:hAnsi="Arial" w:cs="Arial"/>
          <w:b w:val="0"/>
          <w:bCs w:val="0"/>
          <w:sz w:val="20"/>
          <w:szCs w:val="20"/>
        </w:rPr>
        <w:t>27.</w:t>
      </w:r>
      <w:r w:rsidR="4124E2B3" w:rsidRPr="00B85A01">
        <w:rPr>
          <w:rFonts w:ascii="Arial" w:hAnsi="Arial" w:cs="Arial"/>
          <w:b w:val="0"/>
          <w:bCs w:val="0"/>
          <w:sz w:val="20"/>
          <w:szCs w:val="20"/>
        </w:rPr>
        <w:t>04.2026</w:t>
      </w:r>
      <w:r w:rsidRPr="00B23834">
        <w:rPr>
          <w:rFonts w:ascii="Arial" w:hAnsi="Arial" w:cs="Arial"/>
          <w:b w:val="0"/>
          <w:bCs w:val="0"/>
          <w:sz w:val="20"/>
          <w:szCs w:val="20"/>
        </w:rPr>
        <w:t xml:space="preserve"> usneslo vydat na základě § 14 zákona č. 565/1990 Sb., o místních poplatcích, ve znění pozdějších předpisů (dále jen „zákon </w:t>
      </w:r>
      <w:r w:rsidR="59C55477" w:rsidRPr="00B23834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Pr="00B23834">
        <w:rPr>
          <w:rFonts w:ascii="Arial" w:hAnsi="Arial" w:cs="Arial"/>
          <w:b w:val="0"/>
          <w:bCs w:val="0"/>
          <w:sz w:val="20"/>
          <w:szCs w:val="20"/>
        </w:rPr>
        <w:t>místních poplatcích“), a v souladu s § 10 písm. d) a</w:t>
      </w:r>
      <w:r w:rsidR="33081A87" w:rsidRPr="00B23834">
        <w:rPr>
          <w:rFonts w:ascii="Arial" w:hAnsi="Arial" w:cs="Arial"/>
          <w:b w:val="0"/>
          <w:bCs w:val="0"/>
          <w:sz w:val="20"/>
          <w:szCs w:val="20"/>
        </w:rPr>
        <w:t> </w:t>
      </w:r>
      <w:r w:rsidRPr="00B23834">
        <w:rPr>
          <w:rFonts w:ascii="Arial" w:hAnsi="Arial" w:cs="Arial"/>
          <w:b w:val="0"/>
          <w:bCs w:val="0"/>
          <w:sz w:val="20"/>
          <w:szCs w:val="20"/>
        </w:rPr>
        <w:t>§</w:t>
      </w:r>
      <w:r w:rsidR="33081A87" w:rsidRPr="00B23834">
        <w:rPr>
          <w:rFonts w:ascii="Arial" w:hAnsi="Arial" w:cs="Arial"/>
          <w:b w:val="0"/>
          <w:bCs w:val="0"/>
          <w:sz w:val="20"/>
          <w:szCs w:val="20"/>
        </w:rPr>
        <w:t> </w:t>
      </w:r>
      <w:r w:rsidRPr="00B23834">
        <w:rPr>
          <w:rFonts w:ascii="Arial" w:hAnsi="Arial" w:cs="Arial"/>
          <w:b w:val="0"/>
          <w:bCs w:val="0"/>
          <w:sz w:val="20"/>
          <w:szCs w:val="20"/>
        </w:rPr>
        <w:t>84 odst.</w:t>
      </w:r>
      <w:r w:rsidR="33081A87" w:rsidRPr="00B23834">
        <w:rPr>
          <w:rFonts w:ascii="Arial" w:hAnsi="Arial" w:cs="Arial"/>
          <w:b w:val="0"/>
          <w:bCs w:val="0"/>
          <w:sz w:val="20"/>
          <w:szCs w:val="20"/>
        </w:rPr>
        <w:t> </w:t>
      </w:r>
      <w:r w:rsidRPr="00B23834">
        <w:rPr>
          <w:rFonts w:ascii="Arial" w:hAnsi="Arial" w:cs="Arial"/>
          <w:b w:val="0"/>
          <w:bCs w:val="0"/>
          <w:sz w:val="20"/>
          <w:szCs w:val="20"/>
        </w:rPr>
        <w:t>2 písm.</w:t>
      </w:r>
      <w:r w:rsidR="33081A87" w:rsidRPr="00B23834">
        <w:rPr>
          <w:rFonts w:ascii="Arial" w:hAnsi="Arial" w:cs="Arial"/>
          <w:b w:val="0"/>
          <w:bCs w:val="0"/>
          <w:sz w:val="20"/>
          <w:szCs w:val="20"/>
        </w:rPr>
        <w:t> </w:t>
      </w:r>
      <w:r w:rsidRPr="00B23834">
        <w:rPr>
          <w:rFonts w:ascii="Arial" w:hAnsi="Arial" w:cs="Arial"/>
          <w:b w:val="0"/>
          <w:bCs w:val="0"/>
          <w:sz w:val="20"/>
          <w:szCs w:val="20"/>
        </w:rPr>
        <w:t xml:space="preserve">h) zákona č. 128/2000 Sb., o obcích (obecní zřízení), ve znění pozdějších předpisů, tuto obecně závaznou vyhlášku (dále jen „vyhláška“): </w:t>
      </w:r>
    </w:p>
    <w:p w14:paraId="6BE998F6" w14:textId="77777777" w:rsidR="009D3DA9" w:rsidRPr="00B23834" w:rsidRDefault="009D3DA9">
      <w:pPr>
        <w:pStyle w:val="slalnk"/>
        <w:spacing w:before="480"/>
        <w:rPr>
          <w:sz w:val="20"/>
        </w:rPr>
      </w:pPr>
      <w:r w:rsidRPr="00B23834">
        <w:rPr>
          <w:rFonts w:ascii="Arial" w:hAnsi="Arial" w:cs="Arial"/>
          <w:sz w:val="20"/>
        </w:rPr>
        <w:t>Čl. 1</w:t>
      </w:r>
    </w:p>
    <w:p w14:paraId="7B9DF8F2" w14:textId="77777777" w:rsidR="009D3DA9" w:rsidRPr="00B23834" w:rsidRDefault="009D3DA9">
      <w:pPr>
        <w:pStyle w:val="Nzvylnk"/>
        <w:rPr>
          <w:sz w:val="20"/>
        </w:rPr>
      </w:pPr>
      <w:r w:rsidRPr="00B23834">
        <w:rPr>
          <w:rFonts w:ascii="Arial" w:hAnsi="Arial" w:cs="Arial"/>
          <w:sz w:val="20"/>
        </w:rPr>
        <w:t>Úvodní ustanovení</w:t>
      </w:r>
    </w:p>
    <w:p w14:paraId="7664452F" w14:textId="3061431B" w:rsidR="009D3DA9" w:rsidRPr="00B23834" w:rsidRDefault="530056D4" w:rsidP="00265B56">
      <w:pPr>
        <w:pStyle w:val="Zkladntextodsazen"/>
        <w:numPr>
          <w:ilvl w:val="0"/>
          <w:numId w:val="8"/>
        </w:numPr>
        <w:spacing w:before="120" w:line="288" w:lineRule="auto"/>
        <w:rPr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 xml:space="preserve">Město Uherský Brod </w:t>
      </w:r>
      <w:r w:rsidR="51BFDF66" w:rsidRPr="00B23834">
        <w:rPr>
          <w:rFonts w:ascii="Arial" w:hAnsi="Arial" w:cs="Arial"/>
          <w:sz w:val="20"/>
          <w:szCs w:val="20"/>
        </w:rPr>
        <w:t>touto vyhláškou zavádí místní poplatek za odkládání komunálního odpadu z nemovité věci (dále jen „poplatek“).</w:t>
      </w:r>
    </w:p>
    <w:p w14:paraId="52C285CD" w14:textId="5B5DD9A7" w:rsidR="005C1A51" w:rsidRPr="00B23834" w:rsidRDefault="005C1A51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Arial" w:hAnsi="Arial" w:cs="Arial"/>
          <w:sz w:val="20"/>
          <w:szCs w:val="20"/>
        </w:rPr>
      </w:pPr>
      <w:bookmarkStart w:id="0" w:name="_Hlk141032195"/>
      <w:r w:rsidRPr="00B23834">
        <w:rPr>
          <w:rFonts w:ascii="Arial" w:hAnsi="Arial" w:cs="Arial"/>
          <w:sz w:val="20"/>
          <w:szCs w:val="20"/>
        </w:rPr>
        <w:t>Poplatkovým obdobím poplatku je kalendářní rok.</w:t>
      </w:r>
      <w:r w:rsidRPr="00B23834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bookmarkEnd w:id="0"/>
    <w:p w14:paraId="057026D1" w14:textId="77777777" w:rsidR="007A786F" w:rsidRPr="00B23834" w:rsidRDefault="007A786F" w:rsidP="007A786F">
      <w:pPr>
        <w:pStyle w:val="Odstavec"/>
        <w:numPr>
          <w:ilvl w:val="0"/>
          <w:numId w:val="8"/>
        </w:numPr>
        <w:tabs>
          <w:tab w:val="left" w:pos="567"/>
        </w:tabs>
        <w:spacing w:before="120"/>
        <w:rPr>
          <w:sz w:val="20"/>
          <w:szCs w:val="20"/>
        </w:rPr>
      </w:pPr>
      <w:r w:rsidRPr="00B23834">
        <w:rPr>
          <w:sz w:val="20"/>
          <w:szCs w:val="20"/>
        </w:rPr>
        <w:t>Poplatkovým subjektem podle této vyhlášky je:</w:t>
      </w:r>
    </w:p>
    <w:p w14:paraId="3A8DE430" w14:textId="77777777" w:rsidR="007A786F" w:rsidRPr="00B23834" w:rsidRDefault="007A786F" w:rsidP="007A786F">
      <w:pPr>
        <w:pStyle w:val="Odstavec"/>
        <w:numPr>
          <w:ilvl w:val="1"/>
          <w:numId w:val="8"/>
        </w:numPr>
        <w:rPr>
          <w:sz w:val="20"/>
          <w:szCs w:val="20"/>
        </w:rPr>
      </w:pPr>
      <w:r w:rsidRPr="00B23834">
        <w:rPr>
          <w:sz w:val="20"/>
          <w:szCs w:val="20"/>
        </w:rPr>
        <w:t>poplatník poplatku, nebo</w:t>
      </w:r>
    </w:p>
    <w:p w14:paraId="4FC842F4" w14:textId="76329A9D" w:rsidR="007A786F" w:rsidRPr="00B23834" w:rsidRDefault="007A786F" w:rsidP="007A786F">
      <w:pPr>
        <w:pStyle w:val="Odstavec"/>
        <w:numPr>
          <w:ilvl w:val="1"/>
          <w:numId w:val="8"/>
        </w:numPr>
        <w:rPr>
          <w:sz w:val="20"/>
          <w:szCs w:val="20"/>
        </w:rPr>
      </w:pPr>
      <w:r w:rsidRPr="00B23834">
        <w:rPr>
          <w:sz w:val="20"/>
          <w:szCs w:val="20"/>
        </w:rPr>
        <w:t>plátce poplatku, pokud jde o poplatek odváděný plátcem poplatku.</w:t>
      </w:r>
      <w:r w:rsidRPr="00B23834">
        <w:rPr>
          <w:rStyle w:val="Znakapoznpodarou"/>
          <w:sz w:val="20"/>
          <w:szCs w:val="20"/>
        </w:rPr>
        <w:footnoteReference w:id="2"/>
      </w:r>
    </w:p>
    <w:p w14:paraId="7FBF2437" w14:textId="42B90A2D" w:rsidR="009D3DA9" w:rsidRPr="00B23834" w:rsidRDefault="51BFDF66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 xml:space="preserve">Správcem poplatku je </w:t>
      </w:r>
      <w:r w:rsidR="5EB9C3A7" w:rsidRPr="00B23834">
        <w:rPr>
          <w:rFonts w:ascii="Arial" w:hAnsi="Arial" w:cs="Arial"/>
          <w:sz w:val="20"/>
          <w:szCs w:val="20"/>
        </w:rPr>
        <w:t>městský úřad Uherský Brod</w:t>
      </w:r>
      <w:r w:rsidRPr="00B23834">
        <w:rPr>
          <w:rFonts w:ascii="Arial" w:hAnsi="Arial" w:cs="Arial"/>
          <w:sz w:val="20"/>
          <w:szCs w:val="20"/>
        </w:rPr>
        <w:t>.</w:t>
      </w:r>
      <w:r w:rsidR="009D3DA9" w:rsidRPr="00B23834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62DD53D4" w14:textId="77777777" w:rsidR="009D3DA9" w:rsidRPr="00B23834" w:rsidRDefault="009D3DA9">
      <w:pPr>
        <w:pStyle w:val="slalnk"/>
        <w:spacing w:before="480"/>
        <w:rPr>
          <w:sz w:val="20"/>
        </w:rPr>
      </w:pPr>
      <w:r w:rsidRPr="00B23834">
        <w:rPr>
          <w:rFonts w:ascii="Arial" w:hAnsi="Arial" w:cs="Arial"/>
          <w:sz w:val="20"/>
        </w:rPr>
        <w:t>Čl. 2</w:t>
      </w:r>
    </w:p>
    <w:p w14:paraId="5FE5E3F9" w14:textId="77777777" w:rsidR="009D3DA9" w:rsidRPr="00B23834" w:rsidRDefault="009D3DA9">
      <w:pPr>
        <w:pStyle w:val="Nzvylnk"/>
        <w:rPr>
          <w:sz w:val="20"/>
        </w:rPr>
      </w:pPr>
      <w:r w:rsidRPr="00B23834">
        <w:rPr>
          <w:rFonts w:ascii="Arial" w:hAnsi="Arial" w:cs="Arial"/>
          <w:sz w:val="20"/>
        </w:rPr>
        <w:t>Předmět poplatku, poplatník a plátce</w:t>
      </w:r>
      <w:r w:rsidR="00474C87" w:rsidRPr="00B23834">
        <w:rPr>
          <w:rFonts w:ascii="Arial" w:hAnsi="Arial" w:cs="Arial"/>
          <w:sz w:val="20"/>
        </w:rPr>
        <w:t xml:space="preserve"> poplatku</w:t>
      </w:r>
    </w:p>
    <w:p w14:paraId="1167C03F" w14:textId="097C0CD8" w:rsidR="009D3DA9" w:rsidRPr="00B23834" w:rsidRDefault="51BFDF66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  <w:rPr>
          <w:sz w:val="20"/>
          <w:szCs w:val="20"/>
        </w:rPr>
      </w:pPr>
      <w:r w:rsidRPr="00B23834">
        <w:rPr>
          <w:rFonts w:ascii="Arial" w:hAnsi="Arial" w:cs="Arial"/>
          <w:color w:val="000000"/>
          <w:sz w:val="20"/>
          <w:szCs w:val="20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bookmarkStart w:id="1" w:name="_Hlk141032214"/>
      <w:r w:rsidR="007A786F" w:rsidRPr="00B23834">
        <w:rPr>
          <w:rFonts w:ascii="Arial" w:hAnsi="Arial" w:cs="Arial"/>
          <w:color w:val="000000"/>
          <w:sz w:val="20"/>
          <w:szCs w:val="20"/>
        </w:rPr>
        <w:t>města</w:t>
      </w:r>
      <w:r w:rsidR="3B122CF3" w:rsidRPr="00B23834">
        <w:rPr>
          <w:rFonts w:ascii="Arial" w:hAnsi="Arial" w:cs="Arial"/>
          <w:color w:val="000000"/>
          <w:sz w:val="20"/>
          <w:szCs w:val="20"/>
        </w:rPr>
        <w:t xml:space="preserve"> </w:t>
      </w:r>
      <w:r w:rsidR="2B807A1C" w:rsidRPr="00B23834">
        <w:rPr>
          <w:rFonts w:ascii="Arial" w:hAnsi="Arial" w:cs="Arial"/>
          <w:color w:val="000000"/>
          <w:sz w:val="20"/>
          <w:szCs w:val="20"/>
        </w:rPr>
        <w:t>Uherský brod</w:t>
      </w:r>
      <w:bookmarkEnd w:id="1"/>
      <w:r w:rsidR="74B72374" w:rsidRPr="00B23834">
        <w:rPr>
          <w:rFonts w:ascii="Arial" w:hAnsi="Arial" w:cs="Arial"/>
          <w:color w:val="000000"/>
          <w:sz w:val="20"/>
          <w:szCs w:val="20"/>
        </w:rPr>
        <w:t>.</w:t>
      </w:r>
      <w:r w:rsidR="009D3DA9" w:rsidRPr="00B23834">
        <w:rPr>
          <w:rStyle w:val="Znakypropoznmkupodarou"/>
          <w:rFonts w:ascii="Arial" w:hAnsi="Arial" w:cs="Arial"/>
          <w:color w:val="000000"/>
          <w:sz w:val="20"/>
          <w:szCs w:val="20"/>
        </w:rPr>
        <w:footnoteReference w:id="4"/>
      </w:r>
    </w:p>
    <w:p w14:paraId="5446DCDE" w14:textId="77777777" w:rsidR="009D3DA9" w:rsidRPr="00B23834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  <w:rPr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>Poplatníkem poplatku je</w:t>
      </w:r>
      <w:r w:rsidRPr="00B23834">
        <w:rPr>
          <w:rStyle w:val="Znakypropoznmkupodarou"/>
          <w:rFonts w:ascii="Arial" w:hAnsi="Arial" w:cs="Arial"/>
          <w:sz w:val="20"/>
          <w:szCs w:val="20"/>
        </w:rPr>
        <w:footnoteReference w:id="5"/>
      </w:r>
    </w:p>
    <w:p w14:paraId="3D942264" w14:textId="77777777" w:rsidR="009D3DA9" w:rsidRPr="00B23834" w:rsidRDefault="009D3DA9" w:rsidP="00662783">
      <w:pPr>
        <w:pStyle w:val="Default"/>
        <w:spacing w:before="120" w:after="60" w:line="264" w:lineRule="auto"/>
        <w:ind w:firstLine="567"/>
        <w:rPr>
          <w:sz w:val="20"/>
          <w:szCs w:val="20"/>
        </w:rPr>
      </w:pPr>
      <w:r w:rsidRPr="00B23834">
        <w:rPr>
          <w:sz w:val="20"/>
          <w:szCs w:val="20"/>
        </w:rPr>
        <w:t xml:space="preserve">a) fyzická osoba, která má v nemovité věci bydliště, nebo </w:t>
      </w:r>
    </w:p>
    <w:p w14:paraId="76F825D3" w14:textId="00B862BC" w:rsidR="001369FC" w:rsidRDefault="009D3DA9" w:rsidP="00662783">
      <w:pPr>
        <w:pStyle w:val="Default"/>
        <w:spacing w:before="120" w:after="60" w:line="264" w:lineRule="auto"/>
        <w:ind w:firstLine="567"/>
        <w:rPr>
          <w:sz w:val="20"/>
          <w:szCs w:val="20"/>
        </w:rPr>
      </w:pPr>
      <w:r w:rsidRPr="00B23834">
        <w:rPr>
          <w:sz w:val="20"/>
          <w:szCs w:val="20"/>
        </w:rPr>
        <w:t xml:space="preserve">b) vlastník nemovité věci, ve které nemá bydliště žádná fyzická osoba. </w:t>
      </w:r>
    </w:p>
    <w:p w14:paraId="3CB072E1" w14:textId="77777777" w:rsidR="001369FC" w:rsidRDefault="001369FC">
      <w:pPr>
        <w:suppressAutoHyphens w:val="0"/>
        <w:rPr>
          <w:rFonts w:ascii="Arial" w:hAnsi="Arial" w:cs="Arial"/>
          <w:color w:val="000000"/>
          <w:sz w:val="20"/>
          <w:szCs w:val="20"/>
        </w:rPr>
      </w:pPr>
      <w:r>
        <w:rPr>
          <w:sz w:val="20"/>
          <w:szCs w:val="20"/>
        </w:rPr>
        <w:br w:type="page"/>
      </w:r>
    </w:p>
    <w:p w14:paraId="7483D612" w14:textId="77777777" w:rsidR="009D3DA9" w:rsidRPr="00B23834" w:rsidRDefault="009D3DA9" w:rsidP="00662783">
      <w:pPr>
        <w:pStyle w:val="Default"/>
        <w:spacing w:before="120" w:after="60" w:line="264" w:lineRule="auto"/>
        <w:ind w:firstLine="567"/>
        <w:rPr>
          <w:sz w:val="20"/>
          <w:szCs w:val="20"/>
        </w:rPr>
      </w:pPr>
    </w:p>
    <w:p w14:paraId="28D00524" w14:textId="77777777" w:rsidR="009D3DA9" w:rsidRPr="00B23834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  <w:rPr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>Plátcem poplatku je</w:t>
      </w:r>
      <w:r w:rsidRPr="00B23834">
        <w:rPr>
          <w:rStyle w:val="Znakypropoznmkupodarou"/>
          <w:rFonts w:ascii="Arial" w:hAnsi="Arial" w:cs="Arial"/>
          <w:sz w:val="20"/>
          <w:szCs w:val="20"/>
        </w:rPr>
        <w:footnoteReference w:id="6"/>
      </w:r>
      <w:r w:rsidRPr="00B23834">
        <w:rPr>
          <w:rFonts w:ascii="Arial" w:hAnsi="Arial" w:cs="Arial"/>
          <w:sz w:val="20"/>
          <w:szCs w:val="20"/>
        </w:rPr>
        <w:t xml:space="preserve"> </w:t>
      </w:r>
    </w:p>
    <w:p w14:paraId="4F6208B9" w14:textId="77777777" w:rsidR="009D3DA9" w:rsidRPr="00B23834" w:rsidRDefault="009D3DA9" w:rsidP="00662783">
      <w:pPr>
        <w:pStyle w:val="Default"/>
        <w:spacing w:before="120" w:afterLines="60" w:after="144" w:line="264" w:lineRule="auto"/>
        <w:ind w:firstLine="567"/>
        <w:rPr>
          <w:sz w:val="20"/>
          <w:szCs w:val="20"/>
        </w:rPr>
      </w:pPr>
      <w:r w:rsidRPr="00B23834">
        <w:rPr>
          <w:sz w:val="20"/>
          <w:szCs w:val="20"/>
        </w:rPr>
        <w:t xml:space="preserve">a) společenství vlastníků jednotek, pokud pro dům vzniklo, nebo </w:t>
      </w:r>
    </w:p>
    <w:p w14:paraId="7EF58874" w14:textId="77777777" w:rsidR="009D3DA9" w:rsidRPr="00B23834" w:rsidRDefault="009D3DA9" w:rsidP="00662783">
      <w:pPr>
        <w:pStyle w:val="Default"/>
        <w:spacing w:before="120" w:afterLines="60" w:after="144" w:line="264" w:lineRule="auto"/>
        <w:ind w:firstLine="567"/>
        <w:rPr>
          <w:sz w:val="20"/>
          <w:szCs w:val="20"/>
        </w:rPr>
      </w:pPr>
      <w:r w:rsidRPr="00B23834">
        <w:rPr>
          <w:sz w:val="20"/>
          <w:szCs w:val="20"/>
        </w:rPr>
        <w:t xml:space="preserve">b) vlastník nemovité věci v ostatních případech. </w:t>
      </w:r>
    </w:p>
    <w:p w14:paraId="2C80D5E2" w14:textId="77777777" w:rsidR="009D3DA9" w:rsidRPr="00B23834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sz w:val="20"/>
          <w:szCs w:val="20"/>
        </w:rPr>
      </w:pPr>
      <w:r w:rsidRPr="00B23834">
        <w:rPr>
          <w:rFonts w:ascii="Arial" w:hAnsi="Arial" w:cs="Arial"/>
          <w:color w:val="000000"/>
          <w:sz w:val="20"/>
          <w:szCs w:val="20"/>
        </w:rPr>
        <w:t>Plátce poplatku je povinen vybrat poplatek od poplatníka</w:t>
      </w:r>
      <w:r w:rsidRPr="00B23834">
        <w:rPr>
          <w:rStyle w:val="Znakypropoznmkupodarou"/>
          <w:rFonts w:ascii="Arial" w:hAnsi="Arial" w:cs="Arial"/>
          <w:color w:val="000000"/>
          <w:sz w:val="20"/>
          <w:szCs w:val="20"/>
        </w:rPr>
        <w:footnoteReference w:id="7"/>
      </w:r>
      <w:r w:rsidRPr="00B23834">
        <w:rPr>
          <w:rFonts w:ascii="Arial" w:hAnsi="Arial" w:cs="Arial"/>
          <w:sz w:val="20"/>
          <w:szCs w:val="20"/>
        </w:rPr>
        <w:t>.</w:t>
      </w:r>
    </w:p>
    <w:p w14:paraId="659A0FCC" w14:textId="77777777" w:rsidR="009D3DA9" w:rsidRPr="00B23834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B23834">
        <w:rPr>
          <w:rStyle w:val="Znakypropoznmkupodarou"/>
          <w:rFonts w:ascii="Arial" w:hAnsi="Arial" w:cs="Arial"/>
          <w:sz w:val="20"/>
          <w:szCs w:val="20"/>
        </w:rPr>
        <w:footnoteReference w:id="8"/>
      </w:r>
    </w:p>
    <w:p w14:paraId="1924FF70" w14:textId="6B16C46C" w:rsidR="009D3DA9" w:rsidRPr="00B23834" w:rsidRDefault="009D3DA9">
      <w:pPr>
        <w:pStyle w:val="slalnk"/>
        <w:spacing w:before="480"/>
        <w:rPr>
          <w:sz w:val="20"/>
        </w:rPr>
      </w:pPr>
      <w:r w:rsidRPr="00B23834">
        <w:rPr>
          <w:rFonts w:ascii="Arial" w:hAnsi="Arial" w:cs="Arial"/>
          <w:sz w:val="20"/>
        </w:rPr>
        <w:t xml:space="preserve">Čl. </w:t>
      </w:r>
      <w:r w:rsidR="005C1A51" w:rsidRPr="00B23834">
        <w:rPr>
          <w:rFonts w:ascii="Arial" w:hAnsi="Arial" w:cs="Arial"/>
          <w:sz w:val="20"/>
        </w:rPr>
        <w:t>3</w:t>
      </w:r>
    </w:p>
    <w:p w14:paraId="3B68259C" w14:textId="77777777" w:rsidR="009D3DA9" w:rsidRPr="00B23834" w:rsidRDefault="009D3DA9">
      <w:pPr>
        <w:pStyle w:val="Nzvylnk"/>
        <w:rPr>
          <w:sz w:val="20"/>
        </w:rPr>
      </w:pPr>
      <w:r w:rsidRPr="00B23834">
        <w:rPr>
          <w:rFonts w:ascii="Arial" w:hAnsi="Arial" w:cs="Arial"/>
          <w:sz w:val="20"/>
        </w:rPr>
        <w:t>Ohlašovací povinnost</w:t>
      </w:r>
    </w:p>
    <w:p w14:paraId="7E9E2A84" w14:textId="340A0655" w:rsidR="00D66223" w:rsidRPr="00B23834" w:rsidRDefault="00D66223" w:rsidP="00D66223">
      <w:pPr>
        <w:pStyle w:val="Odstavecseseznamem"/>
        <w:numPr>
          <w:ilvl w:val="0"/>
          <w:numId w:val="17"/>
        </w:numPr>
        <w:spacing w:before="120" w:line="288" w:lineRule="auto"/>
        <w:ind w:left="567" w:hanging="567"/>
        <w:jc w:val="both"/>
        <w:rPr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>Plátce poplatku je povinen podat správci poplatku ohlášení nejpozději do 15 dnů ode dne, kdy nabyl postavení poplatkového subjektu;</w:t>
      </w:r>
      <w:r w:rsidRPr="00B23834">
        <w:rPr>
          <w:sz w:val="20"/>
          <w:szCs w:val="20"/>
        </w:rPr>
        <w:t xml:space="preserve"> </w:t>
      </w:r>
      <w:r w:rsidRPr="00B23834">
        <w:rPr>
          <w:rFonts w:ascii="Arial" w:hAnsi="Arial" w:cs="Arial"/>
          <w:sz w:val="20"/>
          <w:szCs w:val="20"/>
        </w:rPr>
        <w:t>údaje uváděné v ohlášení upravuje zákon.</w:t>
      </w:r>
      <w:r w:rsidRPr="00B23834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1DB0FCA5" w14:textId="6A5B6EF7" w:rsidR="009D3DA9" w:rsidRPr="00B23834" w:rsidRDefault="51BFDF66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>Dojde-li ke změně údajů uvedených v ohlášení, je plátce povinen tuto změnu oznámit do 15 dnů</w:t>
      </w:r>
      <w:r w:rsidRPr="00B23834">
        <w:rPr>
          <w:rFonts w:ascii="Arial" w:hAnsi="Arial" w:cs="Arial"/>
          <w:color w:val="ED7D31" w:themeColor="accent2"/>
          <w:sz w:val="20"/>
          <w:szCs w:val="20"/>
        </w:rPr>
        <w:t xml:space="preserve"> </w:t>
      </w:r>
      <w:r w:rsidRPr="00B23834">
        <w:rPr>
          <w:rFonts w:ascii="Arial" w:hAnsi="Arial" w:cs="Arial"/>
          <w:sz w:val="20"/>
          <w:szCs w:val="20"/>
        </w:rPr>
        <w:t>ode dne, kdy nastala.</w:t>
      </w:r>
      <w:r w:rsidR="009D3DA9" w:rsidRPr="00B23834">
        <w:rPr>
          <w:rStyle w:val="Znakypropoznmkupodarou"/>
          <w:rFonts w:ascii="Arial" w:hAnsi="Arial" w:cs="Arial"/>
          <w:sz w:val="20"/>
          <w:szCs w:val="20"/>
        </w:rPr>
        <w:footnoteReference w:id="10"/>
      </w:r>
    </w:p>
    <w:p w14:paraId="59610D06" w14:textId="66204AD5" w:rsidR="009D3DA9" w:rsidRPr="00B23834" w:rsidRDefault="009D3DA9">
      <w:pPr>
        <w:pStyle w:val="slalnk"/>
        <w:spacing w:before="480"/>
        <w:rPr>
          <w:sz w:val="20"/>
        </w:rPr>
      </w:pPr>
      <w:r w:rsidRPr="00B23834">
        <w:rPr>
          <w:rFonts w:ascii="Arial" w:hAnsi="Arial" w:cs="Arial"/>
          <w:sz w:val="20"/>
        </w:rPr>
        <w:t xml:space="preserve">Čl. </w:t>
      </w:r>
      <w:r w:rsidR="005C1A51" w:rsidRPr="00B23834">
        <w:rPr>
          <w:rFonts w:ascii="Arial" w:hAnsi="Arial" w:cs="Arial"/>
          <w:sz w:val="20"/>
        </w:rPr>
        <w:t>4</w:t>
      </w:r>
    </w:p>
    <w:p w14:paraId="7B3D7532" w14:textId="7FE3AEEF" w:rsidR="009D3DA9" w:rsidRPr="00B23834" w:rsidRDefault="009D3DA9">
      <w:pPr>
        <w:pStyle w:val="Nzvylnk"/>
        <w:rPr>
          <w:rFonts w:ascii="Arial" w:hAnsi="Arial" w:cs="Arial"/>
          <w:sz w:val="20"/>
        </w:rPr>
      </w:pPr>
      <w:r w:rsidRPr="00B23834">
        <w:rPr>
          <w:rFonts w:ascii="Arial" w:hAnsi="Arial" w:cs="Arial"/>
          <w:sz w:val="20"/>
        </w:rPr>
        <w:t>Základ poplatku</w:t>
      </w:r>
    </w:p>
    <w:p w14:paraId="7FC5ED15" w14:textId="5CBAF3B2" w:rsidR="009D3DA9" w:rsidRPr="00B23834" w:rsidRDefault="009D3DA9" w:rsidP="00023A49">
      <w:pPr>
        <w:numPr>
          <w:ilvl w:val="0"/>
          <w:numId w:val="10"/>
        </w:numPr>
        <w:spacing w:before="120" w:line="288" w:lineRule="auto"/>
        <w:jc w:val="both"/>
        <w:rPr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>Základem dílčího poplatku je hmotnost odpadu odloženého z nemovité věci za kalendářní měsíc v kilogramech připadajícího na poplatníka.</w:t>
      </w:r>
      <w:bookmarkStart w:id="3" w:name="_Hlk141032310"/>
      <w:bookmarkStart w:id="4" w:name="_Hlk141032298"/>
      <w:r w:rsidR="005C1A51" w:rsidRPr="00B23834">
        <w:rPr>
          <w:rStyle w:val="Znakapoznpodarou"/>
          <w:rFonts w:ascii="Arial" w:hAnsi="Arial" w:cs="Arial"/>
          <w:sz w:val="20"/>
          <w:szCs w:val="20"/>
        </w:rPr>
        <w:footnoteReference w:id="11"/>
      </w:r>
      <w:bookmarkEnd w:id="3"/>
      <w:bookmarkEnd w:id="4"/>
    </w:p>
    <w:p w14:paraId="67252A73" w14:textId="77777777" w:rsidR="009D3DA9" w:rsidRPr="00B23834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  <w:rPr>
          <w:sz w:val="20"/>
          <w:szCs w:val="20"/>
        </w:rPr>
      </w:pPr>
      <w:r w:rsidRPr="00B23834">
        <w:rPr>
          <w:sz w:val="20"/>
          <w:szCs w:val="20"/>
        </w:rPr>
        <w:t xml:space="preserve">Hmotností odpadu odloženého z nemovité věci za kalendářní měsíc připadající na poplatníka je </w:t>
      </w:r>
    </w:p>
    <w:p w14:paraId="17DA664E" w14:textId="77777777" w:rsidR="009D3DA9" w:rsidRPr="00B23834" w:rsidRDefault="009D3DA9" w:rsidP="00662783">
      <w:pPr>
        <w:pStyle w:val="Default"/>
        <w:spacing w:before="120" w:after="60" w:line="264" w:lineRule="auto"/>
        <w:ind w:left="567"/>
        <w:jc w:val="both"/>
        <w:rPr>
          <w:sz w:val="20"/>
          <w:szCs w:val="20"/>
        </w:rPr>
      </w:pPr>
      <w:r w:rsidRPr="00B23834">
        <w:rPr>
          <w:sz w:val="20"/>
          <w:szCs w:val="20"/>
        </w:rPr>
        <w:t>a) podíl hmotnosti odpadu odloženého z této nemovité věci za kalendářní měsíc a počtu fyzických osob, které v této nemovité věci mají bydliště na konci kalendářního měsíce, nebo</w:t>
      </w:r>
    </w:p>
    <w:p w14:paraId="309380B9" w14:textId="31887DBD" w:rsidR="009D3DA9" w:rsidRPr="00B23834" w:rsidRDefault="009D3DA9" w:rsidP="00662783">
      <w:pPr>
        <w:pStyle w:val="Default"/>
        <w:spacing w:before="120" w:after="60" w:line="264" w:lineRule="auto"/>
        <w:ind w:left="567"/>
        <w:jc w:val="both"/>
        <w:rPr>
          <w:sz w:val="20"/>
          <w:szCs w:val="20"/>
        </w:rPr>
      </w:pPr>
      <w:r w:rsidRPr="00B23834">
        <w:rPr>
          <w:sz w:val="20"/>
          <w:szCs w:val="20"/>
        </w:rPr>
        <w:t>b) hmotnost odpadu odloženého z této nemovité věci za kalendářní měsíc v případě, že v nemovité věci nemá bydliště žádná fyzická osoba.</w:t>
      </w:r>
      <w:bookmarkStart w:id="5" w:name="_Hlk141032343"/>
      <w:r w:rsidR="005C1A51" w:rsidRPr="00B23834">
        <w:rPr>
          <w:rStyle w:val="Znakapoznpodarou"/>
          <w:sz w:val="20"/>
          <w:szCs w:val="20"/>
        </w:rPr>
        <w:footnoteReference w:id="12"/>
      </w:r>
      <w:bookmarkEnd w:id="5"/>
    </w:p>
    <w:p w14:paraId="25BE1080" w14:textId="55658A8F" w:rsidR="009D3DA9" w:rsidRPr="00B23834" w:rsidRDefault="51BFDF66" w:rsidP="00023A49">
      <w:pPr>
        <w:numPr>
          <w:ilvl w:val="0"/>
          <w:numId w:val="10"/>
        </w:numPr>
        <w:spacing w:before="120" w:line="288" w:lineRule="auto"/>
        <w:jc w:val="both"/>
        <w:rPr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 xml:space="preserve">Minimální základ dílčího poplatku činí </w:t>
      </w:r>
      <w:r w:rsidR="47B6AD3A" w:rsidRPr="00B23834">
        <w:rPr>
          <w:rFonts w:ascii="Arial" w:hAnsi="Arial" w:cs="Arial"/>
          <w:sz w:val="20"/>
          <w:szCs w:val="20"/>
        </w:rPr>
        <w:t>7</w:t>
      </w:r>
      <w:r w:rsidRPr="00B23834">
        <w:rPr>
          <w:rFonts w:ascii="Arial" w:hAnsi="Arial" w:cs="Arial"/>
          <w:sz w:val="20"/>
          <w:szCs w:val="20"/>
        </w:rPr>
        <w:t xml:space="preserve"> kg. </w:t>
      </w:r>
    </w:p>
    <w:p w14:paraId="648653F0" w14:textId="213C9E4E" w:rsidR="009D3DA9" w:rsidRPr="00B23834" w:rsidRDefault="009D3DA9">
      <w:pPr>
        <w:pStyle w:val="slalnk"/>
        <w:spacing w:before="480"/>
        <w:rPr>
          <w:sz w:val="20"/>
        </w:rPr>
      </w:pPr>
      <w:r w:rsidRPr="00B23834">
        <w:rPr>
          <w:rFonts w:ascii="Arial" w:hAnsi="Arial" w:cs="Arial"/>
          <w:sz w:val="20"/>
        </w:rPr>
        <w:t xml:space="preserve">Čl. </w:t>
      </w:r>
      <w:r w:rsidR="005C1A51" w:rsidRPr="00B23834">
        <w:rPr>
          <w:rFonts w:ascii="Arial" w:hAnsi="Arial" w:cs="Arial"/>
          <w:sz w:val="20"/>
        </w:rPr>
        <w:t>5</w:t>
      </w:r>
    </w:p>
    <w:p w14:paraId="44E3844C" w14:textId="120B506E" w:rsidR="009D3DA9" w:rsidRPr="00B23834" w:rsidRDefault="009D3DA9" w:rsidP="002535ED">
      <w:pPr>
        <w:pStyle w:val="Nzvylnk"/>
        <w:rPr>
          <w:sz w:val="20"/>
        </w:rPr>
      </w:pPr>
      <w:r w:rsidRPr="00B23834">
        <w:rPr>
          <w:rFonts w:ascii="Arial" w:hAnsi="Arial" w:cs="Arial"/>
          <w:sz w:val="20"/>
        </w:rPr>
        <w:t>Sazba poplatku</w:t>
      </w:r>
    </w:p>
    <w:p w14:paraId="67571F2A" w14:textId="3500EBD5" w:rsidR="009D3DA9" w:rsidRPr="00B23834" w:rsidRDefault="51BFDF66" w:rsidP="00023A49">
      <w:pPr>
        <w:spacing w:before="120" w:line="288" w:lineRule="auto"/>
        <w:ind w:left="567"/>
        <w:jc w:val="both"/>
        <w:rPr>
          <w:sz w:val="20"/>
          <w:szCs w:val="20"/>
        </w:rPr>
      </w:pPr>
      <w:r w:rsidRPr="00B23834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</w:t>
      </w:r>
      <w:r w:rsidRPr="00B23834">
        <w:rPr>
          <w:rFonts w:ascii="Arial" w:hAnsi="Arial" w:cs="Arial"/>
          <w:sz w:val="20"/>
          <w:szCs w:val="20"/>
        </w:rPr>
        <w:t xml:space="preserve">Sazba poplatku činí </w:t>
      </w:r>
      <w:r w:rsidR="04AE12B3" w:rsidRPr="00B23834">
        <w:rPr>
          <w:rFonts w:ascii="Arial" w:hAnsi="Arial" w:cs="Arial"/>
          <w:sz w:val="20"/>
          <w:szCs w:val="20"/>
        </w:rPr>
        <w:t>6</w:t>
      </w:r>
      <w:r w:rsidRPr="00B23834">
        <w:rPr>
          <w:rFonts w:ascii="Arial" w:hAnsi="Arial" w:cs="Arial"/>
          <w:sz w:val="20"/>
          <w:szCs w:val="20"/>
        </w:rPr>
        <w:t xml:space="preserve"> Kč za kg.</w:t>
      </w:r>
    </w:p>
    <w:p w14:paraId="14537A02" w14:textId="77777777" w:rsidR="009D3DA9" w:rsidRPr="00B23834" w:rsidRDefault="009D3DA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A8F995E" w14:textId="2D91E8E9" w:rsidR="009D3DA9" w:rsidRPr="00B23834" w:rsidRDefault="009D3DA9">
      <w:pPr>
        <w:pStyle w:val="slalnk"/>
        <w:spacing w:before="480"/>
        <w:rPr>
          <w:sz w:val="20"/>
        </w:rPr>
      </w:pPr>
      <w:r w:rsidRPr="00B23834">
        <w:rPr>
          <w:rFonts w:ascii="Arial" w:hAnsi="Arial" w:cs="Arial"/>
          <w:sz w:val="20"/>
        </w:rPr>
        <w:t xml:space="preserve">Čl. </w:t>
      </w:r>
      <w:r w:rsidR="005C1A51" w:rsidRPr="00B23834">
        <w:rPr>
          <w:rFonts w:ascii="Arial" w:hAnsi="Arial" w:cs="Arial"/>
          <w:sz w:val="20"/>
        </w:rPr>
        <w:t>6</w:t>
      </w:r>
    </w:p>
    <w:p w14:paraId="71FBAC8C" w14:textId="51A0EC90" w:rsidR="009D3DA9" w:rsidRPr="00B23834" w:rsidRDefault="009D3DA9">
      <w:pPr>
        <w:pStyle w:val="Nzvylnk"/>
        <w:rPr>
          <w:rFonts w:ascii="Arial" w:hAnsi="Arial" w:cs="Arial"/>
          <w:sz w:val="20"/>
        </w:rPr>
      </w:pPr>
      <w:r w:rsidRPr="00B23834">
        <w:rPr>
          <w:rFonts w:ascii="Arial" w:hAnsi="Arial" w:cs="Arial"/>
          <w:sz w:val="20"/>
        </w:rPr>
        <w:t>Výpočet poplatku</w:t>
      </w:r>
    </w:p>
    <w:p w14:paraId="5F176B5F" w14:textId="77777777" w:rsidR="009D3DA9" w:rsidRPr="00B23834" w:rsidRDefault="009D3DA9" w:rsidP="00023A49">
      <w:pPr>
        <w:numPr>
          <w:ilvl w:val="0"/>
          <w:numId w:val="9"/>
        </w:numPr>
        <w:spacing w:before="120" w:line="288" w:lineRule="auto"/>
        <w:jc w:val="both"/>
        <w:rPr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 xml:space="preserve">Poplatek se vypočte jako součet dílčích poplatků za jednotlivé kalendářní měsíce, na jejichž konci </w:t>
      </w:r>
    </w:p>
    <w:p w14:paraId="207F06BD" w14:textId="77777777" w:rsidR="009D3DA9" w:rsidRPr="00B23834" w:rsidRDefault="009D3DA9" w:rsidP="00662783">
      <w:pPr>
        <w:spacing w:before="120" w:after="60" w:line="264" w:lineRule="auto"/>
        <w:ind w:left="567"/>
        <w:jc w:val="both"/>
        <w:rPr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 xml:space="preserve">a) měl poplatník v nemovité věci bydliště, nebo </w:t>
      </w:r>
    </w:p>
    <w:p w14:paraId="4432315D" w14:textId="25A039D0" w:rsidR="009D3DA9" w:rsidRPr="00B23834" w:rsidRDefault="009D3DA9" w:rsidP="00662783">
      <w:pPr>
        <w:spacing w:before="120" w:after="60" w:line="264" w:lineRule="auto"/>
        <w:ind w:left="567"/>
        <w:jc w:val="both"/>
        <w:rPr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lastRenderedPageBreak/>
        <w:t>b) neměla v nemovité věci bydliště žádná fyzická osoba v případě, že poplatníkem je vlastník této nemovité věci.</w:t>
      </w:r>
      <w:bookmarkStart w:id="6" w:name="_Hlk141032364"/>
      <w:r w:rsidR="005C1A51" w:rsidRPr="00B23834">
        <w:rPr>
          <w:rStyle w:val="Znakapoznpodarou"/>
          <w:rFonts w:ascii="Arial" w:hAnsi="Arial" w:cs="Arial"/>
          <w:sz w:val="20"/>
          <w:szCs w:val="20"/>
        </w:rPr>
        <w:footnoteReference w:id="13"/>
      </w:r>
      <w:bookmarkEnd w:id="6"/>
    </w:p>
    <w:p w14:paraId="16AD0567" w14:textId="2E1FA7EF" w:rsidR="009D3DA9" w:rsidRPr="00B23834" w:rsidRDefault="009D3DA9" w:rsidP="002535ED">
      <w:pPr>
        <w:numPr>
          <w:ilvl w:val="0"/>
          <w:numId w:val="9"/>
        </w:numPr>
        <w:spacing w:before="120" w:line="288" w:lineRule="auto"/>
        <w:jc w:val="both"/>
        <w:rPr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>Dílčí poplatek za kalendářní měsíc se vypočte jako součin základu dílčího poplatku zaokrouhleného na celé kilogramy nahoru a sazby pro tento základ.</w:t>
      </w:r>
      <w:r w:rsidR="005C1A51" w:rsidRPr="00B23834">
        <w:rPr>
          <w:rStyle w:val="Znakapoznpodarou"/>
          <w:rFonts w:ascii="Arial" w:hAnsi="Arial" w:cs="Arial"/>
          <w:sz w:val="20"/>
          <w:szCs w:val="20"/>
        </w:rPr>
        <w:footnoteReference w:id="14"/>
      </w:r>
    </w:p>
    <w:p w14:paraId="06B500C9" w14:textId="7FD2D500" w:rsidR="009D3DA9" w:rsidRPr="00B23834" w:rsidRDefault="009D3DA9">
      <w:pPr>
        <w:pStyle w:val="slalnk"/>
        <w:spacing w:before="480"/>
        <w:rPr>
          <w:sz w:val="20"/>
        </w:rPr>
      </w:pPr>
      <w:r w:rsidRPr="00B23834">
        <w:rPr>
          <w:rFonts w:ascii="Arial" w:hAnsi="Arial" w:cs="Arial"/>
          <w:sz w:val="20"/>
        </w:rPr>
        <w:t xml:space="preserve">Čl. </w:t>
      </w:r>
      <w:r w:rsidR="00924A32" w:rsidRPr="00B23834">
        <w:rPr>
          <w:rFonts w:ascii="Arial" w:hAnsi="Arial" w:cs="Arial"/>
          <w:sz w:val="20"/>
        </w:rPr>
        <w:t>7</w:t>
      </w:r>
    </w:p>
    <w:p w14:paraId="68EBD39E" w14:textId="56425F8E" w:rsidR="009D3DA9" w:rsidRPr="00B23834" w:rsidRDefault="009D3DA9">
      <w:pPr>
        <w:pStyle w:val="Nzvylnk"/>
        <w:rPr>
          <w:rFonts w:ascii="Arial" w:hAnsi="Arial" w:cs="Arial"/>
          <w:sz w:val="20"/>
        </w:rPr>
      </w:pPr>
      <w:r w:rsidRPr="00B23834">
        <w:rPr>
          <w:rFonts w:ascii="Arial" w:hAnsi="Arial" w:cs="Arial"/>
          <w:sz w:val="20"/>
        </w:rPr>
        <w:t>Splatnost poplatku</w:t>
      </w:r>
    </w:p>
    <w:p w14:paraId="4361431F" w14:textId="61F3FE67" w:rsidR="009D3DA9" w:rsidRPr="00B23834" w:rsidRDefault="0E37A166">
      <w:p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>Správce poplatku vyměří poplatek rozhodnutím; poplatek je splatný ve lhůtě 30 dnů ode dne oznámení tohoto rozhodnutí.</w:t>
      </w:r>
      <w:r w:rsidR="00924A32" w:rsidRPr="00B23834">
        <w:rPr>
          <w:rStyle w:val="Znakapoznpodarou"/>
          <w:rFonts w:ascii="Arial" w:hAnsi="Arial" w:cs="Arial"/>
          <w:sz w:val="20"/>
          <w:szCs w:val="20"/>
        </w:rPr>
        <w:footnoteReference w:id="15"/>
      </w:r>
    </w:p>
    <w:p w14:paraId="53C54C5F" w14:textId="280B9DE5" w:rsidR="5679C92C" w:rsidRPr="00B23834" w:rsidRDefault="5679C92C" w:rsidP="5FAD5FCC">
      <w:pPr>
        <w:pStyle w:val="slalnk"/>
        <w:spacing w:before="480"/>
        <w:rPr>
          <w:rFonts w:ascii="Arial" w:hAnsi="Arial" w:cs="Arial"/>
          <w:sz w:val="20"/>
          <w:lang w:eastAsia="cs-CZ"/>
        </w:rPr>
      </w:pPr>
      <w:r w:rsidRPr="00B23834">
        <w:rPr>
          <w:rFonts w:ascii="Arial" w:hAnsi="Arial" w:cs="Arial"/>
          <w:sz w:val="20"/>
        </w:rPr>
        <w:t>Čl. 8</w:t>
      </w:r>
    </w:p>
    <w:p w14:paraId="37F03706" w14:textId="075C5FB7" w:rsidR="5679C92C" w:rsidRPr="00B23834" w:rsidRDefault="5D3751E5" w:rsidP="78CB5E5C">
      <w:pPr>
        <w:pStyle w:val="Nzvylnk"/>
        <w:tabs>
          <w:tab w:val="left" w:pos="3015"/>
          <w:tab w:val="center" w:pos="4536"/>
        </w:tabs>
        <w:spacing w:line="259" w:lineRule="auto"/>
        <w:rPr>
          <w:rFonts w:ascii="Arial" w:hAnsi="Arial" w:cs="Arial"/>
          <w:sz w:val="20"/>
        </w:rPr>
      </w:pPr>
      <w:r w:rsidRPr="00B23834">
        <w:rPr>
          <w:rFonts w:ascii="Arial" w:hAnsi="Arial" w:cs="Arial"/>
          <w:sz w:val="20"/>
        </w:rPr>
        <w:t xml:space="preserve">Osvobození od poplatku </w:t>
      </w:r>
      <w:r w:rsidR="00474327" w:rsidRPr="00B23834">
        <w:rPr>
          <w:rFonts w:ascii="Arial" w:hAnsi="Arial" w:cs="Arial"/>
          <w:sz w:val="20"/>
        </w:rPr>
        <w:t>za minimální základ dílčího poplatku</w:t>
      </w:r>
    </w:p>
    <w:p w14:paraId="2D28F7D6" w14:textId="04E73496" w:rsidR="00474327" w:rsidRPr="00B23834" w:rsidRDefault="00474327" w:rsidP="00474327">
      <w:p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>Od poplatku za minimální základ dílčího poplatku se osvobozuje poplatník dle čl. 2 odst. 2 této vyhlášky v nemovité věci stavby pro rodinnou rekreaci, u které není svoz odpadu zajišťován sběrným vozem. Seznam těchto nemovitých věcí je uveden v příloze č. 1, která je nedílnou součástí této vyhlášky.</w:t>
      </w:r>
    </w:p>
    <w:p w14:paraId="7D582EE2" w14:textId="2771AEC3" w:rsidR="00924A32" w:rsidRPr="00B23834" w:rsidRDefault="0E37A166" w:rsidP="00924A32">
      <w:pPr>
        <w:pStyle w:val="slalnk"/>
        <w:spacing w:before="480"/>
        <w:rPr>
          <w:rFonts w:ascii="Arial" w:hAnsi="Arial" w:cs="Arial"/>
          <w:sz w:val="20"/>
          <w:lang w:eastAsia="cs-CZ"/>
        </w:rPr>
      </w:pPr>
      <w:bookmarkStart w:id="7" w:name="_Hlk141032415"/>
      <w:r w:rsidRPr="00B23834">
        <w:rPr>
          <w:rFonts w:ascii="Arial" w:hAnsi="Arial" w:cs="Arial"/>
          <w:sz w:val="20"/>
        </w:rPr>
        <w:t xml:space="preserve">Čl. </w:t>
      </w:r>
      <w:r w:rsidR="239412A0" w:rsidRPr="00B23834">
        <w:rPr>
          <w:rFonts w:ascii="Arial" w:hAnsi="Arial" w:cs="Arial"/>
          <w:sz w:val="20"/>
        </w:rPr>
        <w:t>9</w:t>
      </w:r>
    </w:p>
    <w:p w14:paraId="3B0B8FCF" w14:textId="60B53082" w:rsidR="00924A32" w:rsidRPr="00B23834" w:rsidRDefault="00924A32" w:rsidP="00924A32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0"/>
        </w:rPr>
      </w:pPr>
      <w:r w:rsidRPr="00B23834">
        <w:rPr>
          <w:rFonts w:ascii="Arial" w:hAnsi="Arial" w:cs="Arial"/>
          <w:sz w:val="20"/>
        </w:rPr>
        <w:t>Přechodné a zrušovací ustanovení</w:t>
      </w:r>
    </w:p>
    <w:p w14:paraId="4598CDD8" w14:textId="77777777" w:rsidR="00924A32" w:rsidRPr="00B23834" w:rsidRDefault="00924A32" w:rsidP="00924A32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bookmarkEnd w:id="7"/>
    <w:p w14:paraId="1560171B" w14:textId="5A1EC4A3" w:rsidR="0E37A166" w:rsidRPr="00B23834" w:rsidRDefault="2084EE11" w:rsidP="5FAD5FCC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>Zrušuje se obecně závazná vyhláška č. 5/202</w:t>
      </w:r>
      <w:r w:rsidR="3F717F85" w:rsidRPr="00B23834">
        <w:rPr>
          <w:rFonts w:ascii="Arial" w:hAnsi="Arial" w:cs="Arial"/>
          <w:sz w:val="20"/>
          <w:szCs w:val="20"/>
        </w:rPr>
        <w:t>3</w:t>
      </w:r>
      <w:r w:rsidR="006408D7" w:rsidRPr="00B23834">
        <w:rPr>
          <w:rFonts w:ascii="Arial" w:hAnsi="Arial" w:cs="Arial"/>
          <w:sz w:val="20"/>
          <w:szCs w:val="20"/>
        </w:rPr>
        <w:t>,</w:t>
      </w:r>
      <w:r w:rsidRPr="00B23834">
        <w:rPr>
          <w:rFonts w:ascii="Arial" w:hAnsi="Arial" w:cs="Arial"/>
          <w:sz w:val="20"/>
          <w:szCs w:val="20"/>
        </w:rPr>
        <w:t xml:space="preserve"> o místním poplatku za obecní systém odpadového hospodářství, ze dne </w:t>
      </w:r>
      <w:r w:rsidR="7FB71E18" w:rsidRPr="00B23834">
        <w:rPr>
          <w:rFonts w:ascii="Arial" w:hAnsi="Arial" w:cs="Arial"/>
          <w:sz w:val="20"/>
          <w:szCs w:val="20"/>
        </w:rPr>
        <w:t>11.12.2023.</w:t>
      </w:r>
      <w:r w:rsidRPr="00B23834">
        <w:rPr>
          <w:rFonts w:ascii="Arial" w:hAnsi="Arial" w:cs="Arial"/>
          <w:sz w:val="20"/>
          <w:szCs w:val="20"/>
        </w:rPr>
        <w:t xml:space="preserve"> </w:t>
      </w:r>
    </w:p>
    <w:p w14:paraId="2C96E80E" w14:textId="2F02AD60" w:rsidR="009D3DA9" w:rsidRPr="00B23834" w:rsidRDefault="507D5B01" w:rsidP="5FAD5FCC">
      <w:pPr>
        <w:pStyle w:val="slalnk"/>
        <w:spacing w:before="480"/>
        <w:rPr>
          <w:rFonts w:ascii="Arial" w:hAnsi="Arial" w:cs="Arial"/>
          <w:sz w:val="20"/>
        </w:rPr>
      </w:pPr>
      <w:r w:rsidRPr="00B23834">
        <w:rPr>
          <w:rFonts w:ascii="Arial" w:hAnsi="Arial" w:cs="Arial"/>
          <w:sz w:val="20"/>
        </w:rPr>
        <w:t xml:space="preserve">Čl. </w:t>
      </w:r>
      <w:r w:rsidR="15967BE3" w:rsidRPr="00B23834">
        <w:rPr>
          <w:rFonts w:ascii="Arial" w:hAnsi="Arial" w:cs="Arial"/>
          <w:sz w:val="20"/>
        </w:rPr>
        <w:t>10</w:t>
      </w:r>
    </w:p>
    <w:p w14:paraId="345118E9" w14:textId="77777777" w:rsidR="009D3DA9" w:rsidRPr="00B23834" w:rsidRDefault="51BFDF66">
      <w:pPr>
        <w:pStyle w:val="Nzvylnk"/>
        <w:rPr>
          <w:sz w:val="20"/>
        </w:rPr>
      </w:pPr>
      <w:r w:rsidRPr="00B23834">
        <w:rPr>
          <w:rFonts w:ascii="Arial" w:hAnsi="Arial" w:cs="Arial"/>
          <w:sz w:val="20"/>
        </w:rPr>
        <w:t>Účinnost</w:t>
      </w:r>
    </w:p>
    <w:p w14:paraId="690FFF98" w14:textId="282C859C" w:rsidR="009D3DA9" w:rsidRPr="00B23834" w:rsidRDefault="51BFDF66" w:rsidP="5FAD5FCC">
      <w:pPr>
        <w:spacing w:before="12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23834">
        <w:rPr>
          <w:rFonts w:ascii="Arial" w:hAnsi="Arial" w:cs="Arial"/>
          <w:sz w:val="20"/>
          <w:szCs w:val="20"/>
        </w:rPr>
        <w:t>Tato vyhláška nabývá účinnosti dnem</w:t>
      </w:r>
      <w:r w:rsidR="19D9F4CB" w:rsidRPr="00B23834">
        <w:rPr>
          <w:rFonts w:ascii="Arial" w:hAnsi="Arial" w:cs="Arial"/>
          <w:sz w:val="20"/>
          <w:szCs w:val="20"/>
        </w:rPr>
        <w:t xml:space="preserve"> </w:t>
      </w:r>
      <w:r w:rsidR="5FC96B6A" w:rsidRPr="00B23834">
        <w:rPr>
          <w:rFonts w:ascii="Arial" w:hAnsi="Arial" w:cs="Arial"/>
          <w:sz w:val="20"/>
          <w:szCs w:val="20"/>
        </w:rPr>
        <w:t>01.01.2028.</w:t>
      </w:r>
    </w:p>
    <w:p w14:paraId="1A35CB6B" w14:textId="77777777" w:rsidR="00086653" w:rsidRPr="00B23834" w:rsidRDefault="00086653" w:rsidP="00C9196F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</w:p>
    <w:p w14:paraId="5758A8CE" w14:textId="5DC682C8" w:rsidR="5FAD5FCC" w:rsidRPr="00B23834" w:rsidRDefault="5FAD5FCC" w:rsidP="5FAD5FC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4530"/>
        <w:gridCol w:w="4530"/>
      </w:tblGrid>
      <w:tr w:rsidR="5FAD5FCC" w:rsidRPr="00B23834" w14:paraId="5EC25522" w14:textId="77777777" w:rsidTr="5FAD5FCC">
        <w:trPr>
          <w:trHeight w:val="300"/>
          <w:jc w:val="center"/>
        </w:trPr>
        <w:tc>
          <w:tcPr>
            <w:tcW w:w="4530" w:type="dxa"/>
          </w:tcPr>
          <w:p w14:paraId="7285F4BE" w14:textId="39C8C2DF" w:rsidR="140B8BA9" w:rsidRPr="00B23834" w:rsidRDefault="140B8BA9" w:rsidP="5FAD5FCC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B23834">
              <w:rPr>
                <w:rFonts w:ascii="Arial" w:hAnsi="Arial" w:cs="Arial"/>
                <w:sz w:val="20"/>
                <w:szCs w:val="20"/>
              </w:rPr>
              <w:t>Ing. Ferdinand Kubáník v.r.</w:t>
            </w:r>
          </w:p>
          <w:p w14:paraId="396D4B51" w14:textId="01FCA852" w:rsidR="140B8BA9" w:rsidRPr="00B23834" w:rsidRDefault="140B8BA9" w:rsidP="5FAD5FC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B23834"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  <w:tc>
          <w:tcPr>
            <w:tcW w:w="4530" w:type="dxa"/>
          </w:tcPr>
          <w:p w14:paraId="537AFD4F" w14:textId="0136E24E" w:rsidR="140B8BA9" w:rsidRPr="00B23834" w:rsidRDefault="140B8BA9" w:rsidP="5FAD5FCC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B23834">
              <w:rPr>
                <w:rFonts w:ascii="Arial" w:hAnsi="Arial" w:cs="Arial"/>
                <w:sz w:val="20"/>
                <w:szCs w:val="20"/>
              </w:rPr>
              <w:t>Ing. Miroslav Polášek v.r.</w:t>
            </w:r>
          </w:p>
          <w:p w14:paraId="1543E9E9" w14:textId="696A8C5C" w:rsidR="5FAD5FCC" w:rsidRPr="00B23834" w:rsidRDefault="140B8BA9" w:rsidP="006408D7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B23834">
              <w:rPr>
                <w:rFonts w:ascii="Arial" w:hAnsi="Arial" w:cs="Arial"/>
                <w:sz w:val="20"/>
                <w:szCs w:val="20"/>
              </w:rPr>
              <w:t>místostarosta</w:t>
            </w:r>
          </w:p>
        </w:tc>
      </w:tr>
    </w:tbl>
    <w:p w14:paraId="6DE48EE6" w14:textId="7D19ABB4" w:rsidR="00C9196F" w:rsidRPr="00B23834" w:rsidRDefault="00C9196F" w:rsidP="00C9196F">
      <w:pPr>
        <w:tabs>
          <w:tab w:val="left" w:pos="2112"/>
        </w:tabs>
        <w:rPr>
          <w:rFonts w:ascii="Arial" w:hAnsi="Arial" w:cs="Arial"/>
          <w:sz w:val="20"/>
          <w:szCs w:val="20"/>
        </w:rPr>
      </w:pPr>
    </w:p>
    <w:sectPr w:rsidR="00C9196F" w:rsidRPr="00B23834">
      <w:footerReference w:type="default" r:id="rId13"/>
      <w:footerReference w:type="firs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6540" w14:textId="77777777" w:rsidR="00945734" w:rsidRDefault="00945734">
      <w:r>
        <w:separator/>
      </w:r>
    </w:p>
  </w:endnote>
  <w:endnote w:type="continuationSeparator" w:id="0">
    <w:p w14:paraId="486B3683" w14:textId="77777777" w:rsidR="00945734" w:rsidRDefault="0094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30BF" w14:textId="77777777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B23834">
      <w:rPr>
        <w:noProof/>
      </w:rPr>
      <w:t>2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9522" w14:textId="77777777" w:rsidR="00945734" w:rsidRDefault="00945734">
      <w:r>
        <w:separator/>
      </w:r>
    </w:p>
  </w:footnote>
  <w:footnote w:type="continuationSeparator" w:id="0">
    <w:p w14:paraId="71F30F6F" w14:textId="77777777" w:rsidR="00945734" w:rsidRDefault="00945734">
      <w:r>
        <w:continuationSeparator/>
      </w:r>
    </w:p>
  </w:footnote>
  <w:footnote w:id="1">
    <w:p w14:paraId="3A73CDB6" w14:textId="08EA9AB4" w:rsidR="005C1A51" w:rsidRPr="00DF111C" w:rsidRDefault="005C1A51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EB83B41" w14:textId="77777777" w:rsidR="007A786F" w:rsidRDefault="007A786F" w:rsidP="007A786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11b odst. 1 zákona o místních poplatcích.</w:t>
      </w:r>
    </w:p>
  </w:footnote>
  <w:footnote w:id="3">
    <w:p w14:paraId="141EB83A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4">
    <w:p w14:paraId="798E505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5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6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7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8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9">
    <w:p w14:paraId="14D1FA0D" w14:textId="77777777" w:rsidR="00D66223" w:rsidRDefault="00D66223" w:rsidP="00D6622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>
        <w:rPr>
          <w:rFonts w:ascii="Arial" w:hAnsi="Arial" w:cs="Arial"/>
          <w:sz w:val="18"/>
          <w:szCs w:val="18"/>
        </w:rPr>
        <w:t>§ 14a odst. 1 a 2 zákona o místních poplatcích; v ohlášení poplatkový subjekt uvede zejména své identifikační údaje a skutečnosti rozhodné pro stanovení poplatku</w:t>
      </w:r>
      <w:bookmarkEnd w:id="2"/>
      <w:r>
        <w:rPr>
          <w:rFonts w:ascii="Arial" w:hAnsi="Arial" w:cs="Arial"/>
          <w:sz w:val="18"/>
          <w:szCs w:val="18"/>
        </w:rPr>
        <w:t>.</w:t>
      </w:r>
    </w:p>
  </w:footnote>
  <w:footnote w:id="10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3175632" w14:textId="255332DE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1F96851F" w14:textId="39444439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8177011">
    <w:abstractNumId w:val="0"/>
  </w:num>
  <w:num w:numId="2" w16cid:durableId="1726636391">
    <w:abstractNumId w:val="1"/>
  </w:num>
  <w:num w:numId="3" w16cid:durableId="597564564">
    <w:abstractNumId w:val="2"/>
  </w:num>
  <w:num w:numId="4" w16cid:durableId="1934589396">
    <w:abstractNumId w:val="3"/>
  </w:num>
  <w:num w:numId="5" w16cid:durableId="435953925">
    <w:abstractNumId w:val="4"/>
  </w:num>
  <w:num w:numId="6" w16cid:durableId="835268463">
    <w:abstractNumId w:val="5"/>
  </w:num>
  <w:num w:numId="7" w16cid:durableId="446047814">
    <w:abstractNumId w:val="6"/>
  </w:num>
  <w:num w:numId="8" w16cid:durableId="1004165533">
    <w:abstractNumId w:val="7"/>
  </w:num>
  <w:num w:numId="9" w16cid:durableId="738989196">
    <w:abstractNumId w:val="8"/>
  </w:num>
  <w:num w:numId="10" w16cid:durableId="126556847">
    <w:abstractNumId w:val="9"/>
  </w:num>
  <w:num w:numId="11" w16cid:durableId="1531719569">
    <w:abstractNumId w:val="10"/>
  </w:num>
  <w:num w:numId="12" w16cid:durableId="926697148">
    <w:abstractNumId w:val="11"/>
  </w:num>
  <w:num w:numId="13" w16cid:durableId="933977068">
    <w:abstractNumId w:val="14"/>
  </w:num>
  <w:num w:numId="14" w16cid:durableId="1467504062">
    <w:abstractNumId w:val="13"/>
  </w:num>
  <w:num w:numId="15" w16cid:durableId="10479528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74182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8254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0A79"/>
    <w:rsid w:val="00023A49"/>
    <w:rsid w:val="00053EAE"/>
    <w:rsid w:val="00062EA6"/>
    <w:rsid w:val="00076F76"/>
    <w:rsid w:val="00086653"/>
    <w:rsid w:val="00097430"/>
    <w:rsid w:val="000E158F"/>
    <w:rsid w:val="00105734"/>
    <w:rsid w:val="00106DA1"/>
    <w:rsid w:val="00124E14"/>
    <w:rsid w:val="001369FC"/>
    <w:rsid w:val="001701CF"/>
    <w:rsid w:val="00192BB5"/>
    <w:rsid w:val="00205AAF"/>
    <w:rsid w:val="00207B38"/>
    <w:rsid w:val="00214CAB"/>
    <w:rsid w:val="00217400"/>
    <w:rsid w:val="00231C0F"/>
    <w:rsid w:val="00235329"/>
    <w:rsid w:val="002535ED"/>
    <w:rsid w:val="00256E49"/>
    <w:rsid w:val="00261563"/>
    <w:rsid w:val="00265B56"/>
    <w:rsid w:val="00285BCE"/>
    <w:rsid w:val="002C63FC"/>
    <w:rsid w:val="002D2657"/>
    <w:rsid w:val="002D55DD"/>
    <w:rsid w:val="00314B6C"/>
    <w:rsid w:val="00336451"/>
    <w:rsid w:val="003418CD"/>
    <w:rsid w:val="003425F7"/>
    <w:rsid w:val="0034310E"/>
    <w:rsid w:val="00345D5D"/>
    <w:rsid w:val="003872BC"/>
    <w:rsid w:val="00392B48"/>
    <w:rsid w:val="00443102"/>
    <w:rsid w:val="0045162D"/>
    <w:rsid w:val="00474327"/>
    <w:rsid w:val="00474C87"/>
    <w:rsid w:val="004D0C80"/>
    <w:rsid w:val="00511B0B"/>
    <w:rsid w:val="005B492C"/>
    <w:rsid w:val="005B70AD"/>
    <w:rsid w:val="005C1A51"/>
    <w:rsid w:val="005E37EC"/>
    <w:rsid w:val="005F6542"/>
    <w:rsid w:val="00603FA5"/>
    <w:rsid w:val="006244C8"/>
    <w:rsid w:val="006408D7"/>
    <w:rsid w:val="00662783"/>
    <w:rsid w:val="00686F93"/>
    <w:rsid w:val="006A11E1"/>
    <w:rsid w:val="0070190F"/>
    <w:rsid w:val="0071102F"/>
    <w:rsid w:val="007539D0"/>
    <w:rsid w:val="007541FF"/>
    <w:rsid w:val="00756B36"/>
    <w:rsid w:val="00772656"/>
    <w:rsid w:val="00774AA8"/>
    <w:rsid w:val="00781AA3"/>
    <w:rsid w:val="007A786F"/>
    <w:rsid w:val="007B356C"/>
    <w:rsid w:val="007E1F37"/>
    <w:rsid w:val="00856354"/>
    <w:rsid w:val="00866003"/>
    <w:rsid w:val="00873AF3"/>
    <w:rsid w:val="00886598"/>
    <w:rsid w:val="008A2486"/>
    <w:rsid w:val="008A372C"/>
    <w:rsid w:val="008A4F55"/>
    <w:rsid w:val="008D5548"/>
    <w:rsid w:val="008F2525"/>
    <w:rsid w:val="00923489"/>
    <w:rsid w:val="00924A32"/>
    <w:rsid w:val="00945734"/>
    <w:rsid w:val="009A3288"/>
    <w:rsid w:val="009B42EF"/>
    <w:rsid w:val="009D35C8"/>
    <w:rsid w:val="009D3DA9"/>
    <w:rsid w:val="00A30066"/>
    <w:rsid w:val="00A52652"/>
    <w:rsid w:val="00A804C7"/>
    <w:rsid w:val="00A814B7"/>
    <w:rsid w:val="00A85764"/>
    <w:rsid w:val="00A9187F"/>
    <w:rsid w:val="00AA32DC"/>
    <w:rsid w:val="00B23834"/>
    <w:rsid w:val="00B27D6D"/>
    <w:rsid w:val="00B73E38"/>
    <w:rsid w:val="00B85A01"/>
    <w:rsid w:val="00B94D0E"/>
    <w:rsid w:val="00BE4A4C"/>
    <w:rsid w:val="00C130AB"/>
    <w:rsid w:val="00C4417F"/>
    <w:rsid w:val="00C5162D"/>
    <w:rsid w:val="00C9196F"/>
    <w:rsid w:val="00CB467A"/>
    <w:rsid w:val="00CC062A"/>
    <w:rsid w:val="00D23B92"/>
    <w:rsid w:val="00D3177E"/>
    <w:rsid w:val="00D45DDB"/>
    <w:rsid w:val="00D560D5"/>
    <w:rsid w:val="00D66223"/>
    <w:rsid w:val="00D81638"/>
    <w:rsid w:val="00D95CB9"/>
    <w:rsid w:val="00DF111C"/>
    <w:rsid w:val="00DF597C"/>
    <w:rsid w:val="00E1570B"/>
    <w:rsid w:val="00E8392E"/>
    <w:rsid w:val="00E8567F"/>
    <w:rsid w:val="00EB22AA"/>
    <w:rsid w:val="00EB5761"/>
    <w:rsid w:val="00F46986"/>
    <w:rsid w:val="00F718B0"/>
    <w:rsid w:val="00F82535"/>
    <w:rsid w:val="00FA6ED3"/>
    <w:rsid w:val="00FF4AEA"/>
    <w:rsid w:val="00FF56CC"/>
    <w:rsid w:val="03B622B0"/>
    <w:rsid w:val="04AE12B3"/>
    <w:rsid w:val="088F95B3"/>
    <w:rsid w:val="0E37A166"/>
    <w:rsid w:val="10E76AFD"/>
    <w:rsid w:val="11BDABED"/>
    <w:rsid w:val="136B2A58"/>
    <w:rsid w:val="140B8BA9"/>
    <w:rsid w:val="15967BE3"/>
    <w:rsid w:val="17C329E9"/>
    <w:rsid w:val="1814138C"/>
    <w:rsid w:val="1982F608"/>
    <w:rsid w:val="19D9F4CB"/>
    <w:rsid w:val="1C3451B1"/>
    <w:rsid w:val="1F7C9E16"/>
    <w:rsid w:val="2084EE11"/>
    <w:rsid w:val="211D89B4"/>
    <w:rsid w:val="239412A0"/>
    <w:rsid w:val="23991DD6"/>
    <w:rsid w:val="25ECCA13"/>
    <w:rsid w:val="29D3145D"/>
    <w:rsid w:val="2B807A1C"/>
    <w:rsid w:val="2B8DA29C"/>
    <w:rsid w:val="2C448771"/>
    <w:rsid w:val="2CD8DE10"/>
    <w:rsid w:val="2DB8B991"/>
    <w:rsid w:val="2F1702EB"/>
    <w:rsid w:val="33081A87"/>
    <w:rsid w:val="341E1BF7"/>
    <w:rsid w:val="34BAB2E7"/>
    <w:rsid w:val="35C59B19"/>
    <w:rsid w:val="3A2CE59C"/>
    <w:rsid w:val="3B122CF3"/>
    <w:rsid w:val="3F717F85"/>
    <w:rsid w:val="4094990B"/>
    <w:rsid w:val="4124E2B3"/>
    <w:rsid w:val="43698887"/>
    <w:rsid w:val="438CFF23"/>
    <w:rsid w:val="47B6AD3A"/>
    <w:rsid w:val="48B96F9D"/>
    <w:rsid w:val="48EE75A3"/>
    <w:rsid w:val="4D7CFB21"/>
    <w:rsid w:val="4DBB4640"/>
    <w:rsid w:val="4E7CFE13"/>
    <w:rsid w:val="4EDB7267"/>
    <w:rsid w:val="4F25CD56"/>
    <w:rsid w:val="507D5B01"/>
    <w:rsid w:val="51BFDF66"/>
    <w:rsid w:val="530056D4"/>
    <w:rsid w:val="5679C92C"/>
    <w:rsid w:val="57B675CD"/>
    <w:rsid w:val="586B60BB"/>
    <w:rsid w:val="59C55477"/>
    <w:rsid w:val="5BF68812"/>
    <w:rsid w:val="5D3751E5"/>
    <w:rsid w:val="5EB9C3A7"/>
    <w:rsid w:val="5EE1D578"/>
    <w:rsid w:val="5F613F94"/>
    <w:rsid w:val="5FAD5FCC"/>
    <w:rsid w:val="5FC96B6A"/>
    <w:rsid w:val="60A920A6"/>
    <w:rsid w:val="63107626"/>
    <w:rsid w:val="6497F878"/>
    <w:rsid w:val="6642B651"/>
    <w:rsid w:val="66B11578"/>
    <w:rsid w:val="682E0BDB"/>
    <w:rsid w:val="684B3907"/>
    <w:rsid w:val="6A878527"/>
    <w:rsid w:val="6A971B57"/>
    <w:rsid w:val="6BCB981A"/>
    <w:rsid w:val="70195F56"/>
    <w:rsid w:val="70B6B3C0"/>
    <w:rsid w:val="716970E4"/>
    <w:rsid w:val="72C332DC"/>
    <w:rsid w:val="74B72374"/>
    <w:rsid w:val="752A5C34"/>
    <w:rsid w:val="7593103B"/>
    <w:rsid w:val="776D1DDE"/>
    <w:rsid w:val="78CB5E5C"/>
    <w:rsid w:val="79879855"/>
    <w:rsid w:val="79FDD16C"/>
    <w:rsid w:val="7FB7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rsid w:val="00285BCE"/>
    <w:pPr>
      <w:tabs>
        <w:tab w:val="left" w:pos="567"/>
      </w:tabs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D4239D571124599EC977A3B24C1AF" ma:contentTypeVersion="6" ma:contentTypeDescription="Vytvoří nový dokument" ma:contentTypeScope="" ma:versionID="472892a1d61d5c1d207544ae92fc5482">
  <xsd:schema xmlns:xsd="http://www.w3.org/2001/XMLSchema" xmlns:xs="http://www.w3.org/2001/XMLSchema" xmlns:p="http://schemas.microsoft.com/office/2006/metadata/properties" xmlns:ns2="15c9dd63-efa4-4828-a2ad-fb77afa456cc" xmlns:ns3="8ad949ac-7e18-4f76-bfe7-08fb0120f9b6" targetNamespace="http://schemas.microsoft.com/office/2006/metadata/properties" ma:root="true" ma:fieldsID="b683f75720774422e0a44876b226b524" ns2:_="" ns3:_="">
    <xsd:import namespace="15c9dd63-efa4-4828-a2ad-fb77afa456cc"/>
    <xsd:import namespace="8ad949ac-7e18-4f76-bfe7-08fb0120f9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dd63-efa4-4828-a2ad-fb77afa456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949ac-7e18-4f76-bfe7-08fb0120f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B3A78-68A3-4D49-89AF-21BB85FC3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04730-A075-4A0B-9183-49E956896C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569344-1152-41E9-AE97-615FFE93A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9dd63-efa4-4828-a2ad-fb77afa456cc"/>
    <ds:schemaRef ds:uri="8ad949ac-7e18-4f76-bfe7-08fb0120f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39BDD6-F708-4815-A807-41D45EDB95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Hlaváčová Iva, JUDr., LL.M.</cp:lastModifiedBy>
  <cp:revision>19</cp:revision>
  <cp:lastPrinted>2020-12-07T12:30:00Z</cp:lastPrinted>
  <dcterms:created xsi:type="dcterms:W3CDTF">2025-05-09T08:19:00Z</dcterms:created>
  <dcterms:modified xsi:type="dcterms:W3CDTF">2026-05-13T09:57:00Z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0x01010057CD4239D571124599EC977A3B24C1AF</vt:lpwstr>
  </property>
</Properties>
</file>