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D5F" w:rsidRPr="005E4D5F" w:rsidRDefault="005E4D5F" w:rsidP="005E4D5F">
      <w:pPr>
        <w:pStyle w:val="Default"/>
        <w:jc w:val="center"/>
        <w:rPr>
          <w:sz w:val="28"/>
          <w:szCs w:val="28"/>
        </w:rPr>
      </w:pPr>
    </w:p>
    <w:p w:rsidR="005E4D5F" w:rsidRPr="005E4D5F" w:rsidRDefault="005E4D5F" w:rsidP="005E4D5F">
      <w:pPr>
        <w:pStyle w:val="Default"/>
        <w:jc w:val="center"/>
        <w:rPr>
          <w:sz w:val="28"/>
          <w:szCs w:val="28"/>
        </w:rPr>
      </w:pPr>
      <w:r w:rsidRPr="005E4D5F">
        <w:rPr>
          <w:b/>
          <w:bCs/>
          <w:sz w:val="28"/>
          <w:szCs w:val="28"/>
        </w:rPr>
        <w:t>Obec Sulislav</w:t>
      </w:r>
    </w:p>
    <w:p w:rsidR="005E4D5F" w:rsidRPr="005E4D5F" w:rsidRDefault="005E4D5F" w:rsidP="005E4D5F">
      <w:pPr>
        <w:pStyle w:val="Default"/>
        <w:jc w:val="center"/>
        <w:rPr>
          <w:sz w:val="28"/>
          <w:szCs w:val="28"/>
        </w:rPr>
      </w:pPr>
      <w:r w:rsidRPr="005E4D5F">
        <w:rPr>
          <w:b/>
          <w:bCs/>
          <w:sz w:val="28"/>
          <w:szCs w:val="28"/>
        </w:rPr>
        <w:t xml:space="preserve">Obecně závazná vyhláška obce Sulislav č. </w:t>
      </w:r>
      <w:r w:rsidR="00B122CA">
        <w:rPr>
          <w:b/>
          <w:bCs/>
          <w:sz w:val="28"/>
          <w:szCs w:val="28"/>
        </w:rPr>
        <w:t>5</w:t>
      </w:r>
      <w:r w:rsidRPr="005E4D5F">
        <w:rPr>
          <w:b/>
          <w:bCs/>
          <w:sz w:val="28"/>
          <w:szCs w:val="28"/>
        </w:rPr>
        <w:t>/2017</w:t>
      </w:r>
    </w:p>
    <w:p w:rsidR="005545D7" w:rsidRPr="005E4D5F" w:rsidRDefault="005E4D5F" w:rsidP="005E4D5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E4D5F">
        <w:rPr>
          <w:rFonts w:ascii="Arial" w:hAnsi="Arial" w:cs="Arial"/>
          <w:b/>
          <w:bCs/>
          <w:sz w:val="28"/>
          <w:szCs w:val="28"/>
        </w:rPr>
        <w:t>o 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Pr="005E4D5F" w:rsidRDefault="005545D7" w:rsidP="005545D7">
      <w:pPr>
        <w:spacing w:after="120"/>
        <w:jc w:val="both"/>
        <w:rPr>
          <w:rFonts w:ascii="Arial" w:hAnsi="Arial" w:cs="Arial"/>
        </w:rPr>
      </w:pPr>
      <w:r w:rsidRPr="005E4D5F">
        <w:rPr>
          <w:rFonts w:ascii="Arial" w:hAnsi="Arial" w:cs="Arial"/>
        </w:rPr>
        <w:t>Zastupitelstvo obce</w:t>
      </w:r>
      <w:r w:rsidR="005E4D5F">
        <w:rPr>
          <w:rFonts w:ascii="Arial" w:hAnsi="Arial" w:cs="Arial"/>
        </w:rPr>
        <w:t xml:space="preserve"> Sulislav </w:t>
      </w:r>
      <w:r w:rsidRPr="005E4D5F">
        <w:rPr>
          <w:rFonts w:ascii="Arial" w:hAnsi="Arial" w:cs="Arial"/>
        </w:rPr>
        <w:t xml:space="preserve">se na svém zasedání dne </w:t>
      </w:r>
      <w:proofErr w:type="gramStart"/>
      <w:r w:rsidR="009B4481">
        <w:rPr>
          <w:rFonts w:ascii="Arial" w:hAnsi="Arial" w:cs="Arial"/>
        </w:rPr>
        <w:t>11.12.2017</w:t>
      </w:r>
      <w:proofErr w:type="gramEnd"/>
      <w:r w:rsidRPr="005E4D5F">
        <w:rPr>
          <w:rFonts w:ascii="Arial" w:hAnsi="Arial" w:cs="Arial"/>
        </w:rPr>
        <w:t xml:space="preserve"> usnesením č.</w:t>
      </w:r>
      <w:r w:rsidR="005E4D5F">
        <w:rPr>
          <w:rFonts w:ascii="Arial" w:hAnsi="Arial" w:cs="Arial"/>
        </w:rPr>
        <w:t> </w:t>
      </w:r>
      <w:r w:rsidR="009B4481">
        <w:rPr>
          <w:rFonts w:ascii="Arial" w:hAnsi="Arial" w:cs="Arial"/>
        </w:rPr>
        <w:t>4/7/17</w:t>
      </w:r>
      <w:r w:rsidRPr="005E4D5F">
        <w:rPr>
          <w:rFonts w:ascii="Arial" w:hAnsi="Arial" w:cs="Arial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5E4D5F">
        <w:rPr>
          <w:rFonts w:ascii="Arial" w:hAnsi="Arial" w:cs="Arial"/>
        </w:rPr>
        <w:t>5</w:t>
      </w:r>
      <w:r w:rsidRPr="005E4D5F">
        <w:rPr>
          <w:rFonts w:ascii="Arial" w:hAnsi="Arial" w:cs="Arial"/>
        </w:rPr>
        <w:t xml:space="preserve"> odst. 6 zákona č. 2</w:t>
      </w:r>
      <w:r w:rsidR="00D06446" w:rsidRPr="005E4D5F">
        <w:rPr>
          <w:rFonts w:ascii="Arial" w:hAnsi="Arial" w:cs="Arial"/>
        </w:rPr>
        <w:t>51</w:t>
      </w:r>
      <w:r w:rsidRPr="005E4D5F">
        <w:rPr>
          <w:rFonts w:ascii="Arial" w:hAnsi="Arial" w:cs="Arial"/>
        </w:rPr>
        <w:t>/</w:t>
      </w:r>
      <w:r w:rsidR="00D06446" w:rsidRPr="005E4D5F">
        <w:rPr>
          <w:rFonts w:ascii="Arial" w:hAnsi="Arial" w:cs="Arial"/>
        </w:rPr>
        <w:t>2016</w:t>
      </w:r>
      <w:r w:rsidRPr="005E4D5F">
        <w:rPr>
          <w:rFonts w:ascii="Arial" w:hAnsi="Arial" w:cs="Arial"/>
        </w:rPr>
        <w:t xml:space="preserve"> Sb., o</w:t>
      </w:r>
      <w:r w:rsidR="00B119AC">
        <w:rPr>
          <w:rFonts w:ascii="Arial" w:hAnsi="Arial" w:cs="Arial"/>
        </w:rPr>
        <w:t> </w:t>
      </w:r>
      <w:r w:rsidR="00D06446" w:rsidRPr="005E4D5F">
        <w:rPr>
          <w:rFonts w:ascii="Arial" w:hAnsi="Arial" w:cs="Arial"/>
        </w:rPr>
        <w:t xml:space="preserve">některých </w:t>
      </w:r>
      <w:r w:rsidRPr="005E4D5F">
        <w:rPr>
          <w:rFonts w:ascii="Arial" w:hAnsi="Arial" w:cs="Arial"/>
        </w:rPr>
        <w:t>přestupcích</w:t>
      </w:r>
      <w:r w:rsidR="000C0C56" w:rsidRPr="005E4D5F">
        <w:rPr>
          <w:rFonts w:ascii="Arial" w:hAnsi="Arial" w:cs="Arial"/>
        </w:rPr>
        <w:t>,</w:t>
      </w:r>
      <w:r w:rsidR="00D06446" w:rsidRPr="005E4D5F">
        <w:rPr>
          <w:rFonts w:ascii="Arial" w:hAnsi="Arial" w:cs="Arial"/>
        </w:rPr>
        <w:t xml:space="preserve"> </w:t>
      </w:r>
      <w:r w:rsidRPr="005E4D5F">
        <w:rPr>
          <w:rFonts w:ascii="Arial" w:hAnsi="Arial" w:cs="Arial"/>
        </w:rPr>
        <w:t>tuto obecně závaznou vyhlášku:</w:t>
      </w:r>
    </w:p>
    <w:p w:rsidR="005545D7" w:rsidRPr="005E4D5F" w:rsidRDefault="005545D7" w:rsidP="005545D7">
      <w:pPr>
        <w:spacing w:after="120"/>
        <w:jc w:val="both"/>
        <w:rPr>
          <w:rFonts w:ascii="Arial" w:hAnsi="Arial" w:cs="Arial"/>
        </w:rPr>
      </w:pPr>
    </w:p>
    <w:p w:rsidR="005545D7" w:rsidRPr="005E4D5F" w:rsidRDefault="005545D7" w:rsidP="005545D7">
      <w:pPr>
        <w:jc w:val="center"/>
        <w:rPr>
          <w:rFonts w:ascii="Arial" w:hAnsi="Arial" w:cs="Arial"/>
          <w:b/>
        </w:rPr>
      </w:pPr>
      <w:r w:rsidRPr="005E4D5F">
        <w:rPr>
          <w:rFonts w:ascii="Arial" w:hAnsi="Arial" w:cs="Arial"/>
          <w:b/>
        </w:rPr>
        <w:t>Čl. 1</w:t>
      </w:r>
    </w:p>
    <w:p w:rsidR="005545D7" w:rsidRPr="005E4D5F" w:rsidRDefault="005545D7" w:rsidP="005545D7">
      <w:pPr>
        <w:jc w:val="center"/>
        <w:rPr>
          <w:rFonts w:ascii="Arial" w:hAnsi="Arial" w:cs="Arial"/>
          <w:b/>
        </w:rPr>
      </w:pPr>
      <w:r w:rsidRPr="005E4D5F">
        <w:rPr>
          <w:rFonts w:ascii="Arial" w:hAnsi="Arial" w:cs="Arial"/>
          <w:b/>
        </w:rPr>
        <w:t xml:space="preserve">Předmět </w:t>
      </w:r>
    </w:p>
    <w:p w:rsidR="005545D7" w:rsidRPr="005E4D5F" w:rsidRDefault="005545D7" w:rsidP="005545D7">
      <w:pPr>
        <w:jc w:val="both"/>
        <w:rPr>
          <w:rFonts w:ascii="Arial" w:hAnsi="Arial" w:cs="Arial"/>
          <w:b/>
        </w:rPr>
      </w:pPr>
    </w:p>
    <w:p w:rsidR="00887BCF" w:rsidRPr="00B119AC" w:rsidRDefault="005545D7" w:rsidP="005545D7">
      <w:pPr>
        <w:spacing w:after="120"/>
        <w:jc w:val="both"/>
        <w:rPr>
          <w:rFonts w:ascii="Arial" w:hAnsi="Arial" w:cs="Arial"/>
        </w:rPr>
      </w:pPr>
      <w:r w:rsidRPr="005E4D5F">
        <w:rPr>
          <w:rFonts w:ascii="Arial" w:hAnsi="Arial" w:cs="Arial"/>
        </w:rPr>
        <w:t>Předmětem této obecně závazné vyhlášky je stanovení výjimečných případů, při</w:t>
      </w:r>
      <w:r w:rsidR="00B119AC">
        <w:rPr>
          <w:rFonts w:ascii="Arial" w:hAnsi="Arial" w:cs="Arial"/>
        </w:rPr>
        <w:t> </w:t>
      </w:r>
      <w:r w:rsidRPr="005E4D5F">
        <w:rPr>
          <w:rFonts w:ascii="Arial" w:hAnsi="Arial" w:cs="Arial"/>
        </w:rPr>
        <w:t xml:space="preserve">nichž </w:t>
      </w:r>
      <w:r w:rsidR="00D06446" w:rsidRPr="005D4110">
        <w:rPr>
          <w:rFonts w:ascii="Arial" w:hAnsi="Arial" w:cs="Arial"/>
          <w:shd w:val="clear" w:color="auto" w:fill="FFFFFF"/>
        </w:rPr>
        <w:t>nemusí být doba nočního klidu dodržována.</w:t>
      </w:r>
    </w:p>
    <w:p w:rsidR="005545D7" w:rsidRDefault="005545D7" w:rsidP="005545D7">
      <w:pPr>
        <w:spacing w:after="120"/>
        <w:jc w:val="both"/>
        <w:rPr>
          <w:rFonts w:ascii="Arial" w:hAnsi="Arial" w:cs="Arial"/>
        </w:rPr>
      </w:pPr>
    </w:p>
    <w:p w:rsidR="00FC69C4" w:rsidRPr="005E4D5F" w:rsidRDefault="00FC69C4" w:rsidP="005545D7">
      <w:pPr>
        <w:spacing w:after="120"/>
        <w:jc w:val="both"/>
        <w:rPr>
          <w:rFonts w:ascii="Arial" w:hAnsi="Arial" w:cs="Arial"/>
        </w:rPr>
      </w:pPr>
    </w:p>
    <w:p w:rsidR="005545D7" w:rsidRPr="005E4D5F" w:rsidRDefault="005545D7" w:rsidP="005545D7">
      <w:pPr>
        <w:jc w:val="center"/>
        <w:rPr>
          <w:rFonts w:ascii="Arial" w:hAnsi="Arial" w:cs="Arial"/>
          <w:b/>
        </w:rPr>
      </w:pPr>
      <w:r w:rsidRPr="005E4D5F">
        <w:rPr>
          <w:rFonts w:ascii="Arial" w:hAnsi="Arial" w:cs="Arial"/>
          <w:b/>
        </w:rPr>
        <w:t>Čl. 2</w:t>
      </w:r>
    </w:p>
    <w:p w:rsidR="005545D7" w:rsidRPr="005E4D5F" w:rsidRDefault="005545D7" w:rsidP="005545D7">
      <w:pPr>
        <w:jc w:val="center"/>
        <w:rPr>
          <w:rFonts w:ascii="Arial" w:hAnsi="Arial" w:cs="Arial"/>
          <w:b/>
        </w:rPr>
      </w:pPr>
      <w:r w:rsidRPr="005E4D5F">
        <w:rPr>
          <w:rFonts w:ascii="Arial" w:hAnsi="Arial" w:cs="Arial"/>
          <w:b/>
        </w:rPr>
        <w:t>Doba nočního klidu</w:t>
      </w:r>
    </w:p>
    <w:p w:rsidR="005545D7" w:rsidRPr="005E4D5F" w:rsidRDefault="005545D7" w:rsidP="005545D7">
      <w:pPr>
        <w:jc w:val="center"/>
        <w:rPr>
          <w:rFonts w:ascii="Arial" w:hAnsi="Arial" w:cs="Arial"/>
          <w:b/>
        </w:rPr>
      </w:pPr>
    </w:p>
    <w:p w:rsidR="005545D7" w:rsidRPr="005E4D5F" w:rsidRDefault="005545D7" w:rsidP="00166688">
      <w:pPr>
        <w:spacing w:after="120"/>
        <w:jc w:val="both"/>
        <w:rPr>
          <w:rFonts w:ascii="Arial" w:hAnsi="Arial" w:cs="Arial"/>
        </w:rPr>
      </w:pPr>
      <w:r w:rsidRPr="005E4D5F">
        <w:rPr>
          <w:rFonts w:ascii="Arial" w:hAnsi="Arial" w:cs="Arial"/>
        </w:rPr>
        <w:t xml:space="preserve">Dobou nočního klidu se rozumí doba od </w:t>
      </w:r>
      <w:r w:rsidR="00D06446" w:rsidRPr="005E4D5F">
        <w:rPr>
          <w:rFonts w:ascii="Arial" w:hAnsi="Arial" w:cs="Arial"/>
        </w:rPr>
        <w:t>dvacáté druhé do šesté</w:t>
      </w:r>
      <w:r w:rsidRPr="005E4D5F">
        <w:rPr>
          <w:rFonts w:ascii="Arial" w:hAnsi="Arial" w:cs="Arial"/>
        </w:rPr>
        <w:t xml:space="preserve"> hodiny.</w:t>
      </w:r>
      <w:r w:rsidRPr="005E4D5F">
        <w:rPr>
          <w:rStyle w:val="Znakapoznpodarou"/>
          <w:rFonts w:ascii="Arial" w:hAnsi="Arial" w:cs="Arial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</w:rPr>
      </w:pPr>
    </w:p>
    <w:p w:rsidR="00FC69C4" w:rsidRPr="005E4D5F" w:rsidRDefault="00FC69C4" w:rsidP="005545D7">
      <w:pPr>
        <w:spacing w:after="120"/>
        <w:rPr>
          <w:rFonts w:ascii="Arial" w:hAnsi="Arial" w:cs="Arial"/>
        </w:rPr>
      </w:pPr>
    </w:p>
    <w:p w:rsidR="005545D7" w:rsidRPr="005E4D5F" w:rsidRDefault="005545D7" w:rsidP="005545D7">
      <w:pPr>
        <w:jc w:val="center"/>
        <w:rPr>
          <w:rFonts w:ascii="Arial" w:hAnsi="Arial" w:cs="Arial"/>
          <w:b/>
        </w:rPr>
      </w:pPr>
      <w:r w:rsidRPr="005E4D5F">
        <w:rPr>
          <w:rFonts w:ascii="Arial" w:hAnsi="Arial" w:cs="Arial"/>
          <w:b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</w:rPr>
      </w:pPr>
      <w:r w:rsidRPr="005E4D5F">
        <w:rPr>
          <w:rFonts w:ascii="Arial" w:hAnsi="Arial" w:cs="Arial"/>
          <w:b/>
        </w:rPr>
        <w:t xml:space="preserve">Stanovení výjimečných případů, </w:t>
      </w:r>
      <w:r w:rsidR="00D06446" w:rsidRPr="00B119AC">
        <w:rPr>
          <w:rFonts w:ascii="Arial" w:hAnsi="Arial" w:cs="Arial"/>
          <w:b/>
        </w:rPr>
        <w:t>při nichž nemusí být doba nočního klidu dodržována</w:t>
      </w:r>
    </w:p>
    <w:p w:rsidR="005032E8" w:rsidRPr="005E4D5F" w:rsidRDefault="005032E8" w:rsidP="005545D7">
      <w:pPr>
        <w:jc w:val="center"/>
        <w:rPr>
          <w:rFonts w:ascii="Arial" w:hAnsi="Arial" w:cs="Arial"/>
          <w:b/>
        </w:rPr>
      </w:pPr>
    </w:p>
    <w:p w:rsidR="00887BCF" w:rsidRPr="00B119AC" w:rsidRDefault="005545D7" w:rsidP="005545D7">
      <w:pPr>
        <w:tabs>
          <w:tab w:val="left" w:pos="284"/>
        </w:tabs>
        <w:spacing w:after="120"/>
        <w:rPr>
          <w:rFonts w:ascii="Arial" w:hAnsi="Arial" w:cs="Arial"/>
        </w:rPr>
      </w:pPr>
      <w:r w:rsidRPr="00B119AC">
        <w:rPr>
          <w:rFonts w:ascii="Arial" w:hAnsi="Arial" w:cs="Arial"/>
        </w:rPr>
        <w:t>1) Doba nočního klidu</w:t>
      </w:r>
      <w:r w:rsidR="00107BCE" w:rsidRPr="00B119AC">
        <w:rPr>
          <w:rFonts w:ascii="Arial" w:hAnsi="Arial" w:cs="Arial"/>
        </w:rPr>
        <w:t xml:space="preserve"> </w:t>
      </w:r>
      <w:r w:rsidR="00987A7F" w:rsidRPr="00B119AC">
        <w:rPr>
          <w:rFonts w:ascii="Arial" w:hAnsi="Arial" w:cs="Arial"/>
        </w:rPr>
        <w:t>nemusí být dodrž</w:t>
      </w:r>
      <w:r w:rsidR="00887BCF" w:rsidRPr="00B119AC">
        <w:rPr>
          <w:rFonts w:ascii="Arial" w:hAnsi="Arial" w:cs="Arial"/>
        </w:rPr>
        <w:t>ována</w:t>
      </w:r>
      <w:r w:rsidR="00987A7F" w:rsidRPr="00B119AC">
        <w:rPr>
          <w:rFonts w:ascii="Arial" w:hAnsi="Arial" w:cs="Arial"/>
        </w:rPr>
        <w:t>:</w:t>
      </w:r>
    </w:p>
    <w:p w:rsidR="00B119AC" w:rsidRDefault="00B119AC" w:rsidP="00B119AC">
      <w:pPr>
        <w:autoSpaceDE w:val="0"/>
        <w:autoSpaceDN w:val="0"/>
        <w:adjustRightInd w:val="0"/>
        <w:spacing w:after="19"/>
        <w:rPr>
          <w:rFonts w:ascii="Arial" w:hAnsi="Arial" w:cs="Arial"/>
          <w:color w:val="000000"/>
        </w:rPr>
      </w:pPr>
      <w:r w:rsidRPr="00B119AC">
        <w:rPr>
          <w:rFonts w:ascii="Arial" w:hAnsi="Arial" w:cs="Arial"/>
          <w:color w:val="000000"/>
        </w:rPr>
        <w:t xml:space="preserve">a) v noci z 31. prosince na 1. </w:t>
      </w:r>
      <w:r>
        <w:rPr>
          <w:rFonts w:ascii="Arial" w:hAnsi="Arial" w:cs="Arial"/>
          <w:color w:val="000000"/>
        </w:rPr>
        <w:t>l</w:t>
      </w:r>
      <w:r w:rsidRPr="00B119AC">
        <w:rPr>
          <w:rFonts w:ascii="Arial" w:hAnsi="Arial" w:cs="Arial"/>
          <w:color w:val="000000"/>
        </w:rPr>
        <w:t>edna</w:t>
      </w:r>
      <w:r>
        <w:rPr>
          <w:rFonts w:ascii="Arial" w:hAnsi="Arial" w:cs="Arial"/>
          <w:color w:val="000000"/>
        </w:rPr>
        <w:t>,</w:t>
      </w:r>
      <w:r w:rsidRPr="00B119AC">
        <w:rPr>
          <w:rFonts w:ascii="Arial" w:hAnsi="Arial" w:cs="Arial"/>
          <w:color w:val="000000"/>
        </w:rPr>
        <w:t xml:space="preserve"> </w:t>
      </w:r>
    </w:p>
    <w:p w:rsidR="007F2968" w:rsidRPr="00B119AC" w:rsidRDefault="007F2968" w:rsidP="00B119AC">
      <w:pPr>
        <w:autoSpaceDE w:val="0"/>
        <w:autoSpaceDN w:val="0"/>
        <w:adjustRightInd w:val="0"/>
        <w:spacing w:after="1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v době konání tradiční akce Masopust</w:t>
      </w:r>
    </w:p>
    <w:p w:rsidR="00B119AC" w:rsidRPr="00B119AC" w:rsidRDefault="007F2968" w:rsidP="00B119AC">
      <w:pPr>
        <w:autoSpaceDE w:val="0"/>
        <w:autoSpaceDN w:val="0"/>
        <w:adjustRightInd w:val="0"/>
        <w:spacing w:after="1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="00B119AC" w:rsidRPr="00B119AC">
        <w:rPr>
          <w:rFonts w:ascii="Arial" w:hAnsi="Arial" w:cs="Arial"/>
          <w:color w:val="000000"/>
        </w:rPr>
        <w:t>) v noci z 30. dubna na 1. května</w:t>
      </w:r>
      <w:r w:rsidR="00B119AC">
        <w:rPr>
          <w:rFonts w:ascii="Arial" w:hAnsi="Arial" w:cs="Arial"/>
          <w:color w:val="000000"/>
        </w:rPr>
        <w:t>,</w:t>
      </w:r>
    </w:p>
    <w:p w:rsidR="00B119AC" w:rsidRPr="00B119AC" w:rsidRDefault="007F2968" w:rsidP="00B119A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</w:t>
      </w:r>
      <w:r w:rsidR="00B119AC" w:rsidRPr="00B119AC">
        <w:rPr>
          <w:rFonts w:ascii="Arial" w:hAnsi="Arial" w:cs="Arial"/>
          <w:color w:val="000000"/>
        </w:rPr>
        <w:t>) v době konání tradiční akce Vavřinecká pouť</w:t>
      </w:r>
      <w:r w:rsidR="00B119AC">
        <w:rPr>
          <w:rFonts w:ascii="Arial" w:hAnsi="Arial" w:cs="Arial"/>
          <w:color w:val="000000"/>
        </w:rPr>
        <w:t>.</w:t>
      </w:r>
      <w:r w:rsidR="00B119AC" w:rsidRPr="00B119AC">
        <w:rPr>
          <w:rFonts w:ascii="Arial" w:hAnsi="Arial" w:cs="Arial"/>
          <w:color w:val="000000"/>
        </w:rPr>
        <w:t xml:space="preserve"> </w:t>
      </w:r>
    </w:p>
    <w:p w:rsidR="00E432DB" w:rsidRPr="005E4D5F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</w:rPr>
      </w:pPr>
    </w:p>
    <w:p w:rsidR="005545D7" w:rsidRPr="005E4D5F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5E4D5F">
        <w:rPr>
          <w:rFonts w:ascii="Arial" w:hAnsi="Arial" w:cs="Arial"/>
        </w:rPr>
        <w:t>2) Informace o konkrétním termínu konání akcí uvedených v odst.</w:t>
      </w:r>
      <w:r w:rsidR="00B119AC">
        <w:rPr>
          <w:rFonts w:ascii="Arial" w:hAnsi="Arial" w:cs="Arial"/>
        </w:rPr>
        <w:t xml:space="preserve"> 1</w:t>
      </w:r>
      <w:r w:rsidRPr="005E4D5F">
        <w:rPr>
          <w:rFonts w:ascii="Arial" w:hAnsi="Arial" w:cs="Arial"/>
        </w:rPr>
        <w:t xml:space="preserve"> </w:t>
      </w:r>
      <w:r w:rsidR="000D3097" w:rsidRPr="005E4D5F">
        <w:rPr>
          <w:rFonts w:ascii="Arial" w:hAnsi="Arial" w:cs="Arial"/>
        </w:rPr>
        <w:t>tohoto článku</w:t>
      </w:r>
      <w:r w:rsidRPr="005E4D5F">
        <w:rPr>
          <w:rFonts w:ascii="Arial" w:hAnsi="Arial" w:cs="Arial"/>
        </w:rPr>
        <w:t xml:space="preserve"> obecně závazné vyhlášky bude zveřejněna obecním úřadem na úřední desce minimálně 5 dnů</w:t>
      </w:r>
      <w:r w:rsidR="00B119AC">
        <w:rPr>
          <w:rFonts w:ascii="Arial" w:hAnsi="Arial" w:cs="Arial"/>
        </w:rPr>
        <w:t xml:space="preserve"> </w:t>
      </w:r>
      <w:r w:rsidRPr="005E4D5F">
        <w:rPr>
          <w:rFonts w:ascii="Arial" w:hAnsi="Arial" w:cs="Arial"/>
        </w:rPr>
        <w:t xml:space="preserve">před datem konání. </w:t>
      </w:r>
    </w:p>
    <w:p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</w:rPr>
      </w:pPr>
    </w:p>
    <w:p w:rsidR="00FC69C4" w:rsidRDefault="00FC69C4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</w:rPr>
      </w:pPr>
    </w:p>
    <w:p w:rsidR="00B119AC" w:rsidRPr="005E4D5F" w:rsidRDefault="00B119AC" w:rsidP="00B119AC">
      <w:pPr>
        <w:jc w:val="center"/>
        <w:rPr>
          <w:rFonts w:ascii="Arial" w:hAnsi="Arial" w:cs="Arial"/>
          <w:b/>
        </w:rPr>
      </w:pPr>
      <w:r w:rsidRPr="005E4D5F">
        <w:rPr>
          <w:rFonts w:ascii="Arial" w:hAnsi="Arial" w:cs="Arial"/>
          <w:b/>
        </w:rPr>
        <w:t>Čl. 4</w:t>
      </w:r>
    </w:p>
    <w:p w:rsidR="00B119AC" w:rsidRPr="005E4D5F" w:rsidRDefault="00B119AC" w:rsidP="00B119A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B119AC" w:rsidRPr="00FC69C4" w:rsidRDefault="00B119AC" w:rsidP="005545D7">
      <w:pPr>
        <w:tabs>
          <w:tab w:val="left" w:pos="284"/>
        </w:tabs>
        <w:spacing w:after="120"/>
        <w:rPr>
          <w:rFonts w:ascii="Arial" w:hAnsi="Arial" w:cs="Arial"/>
          <w:color w:val="FF0000"/>
        </w:rPr>
      </w:pPr>
      <w:r w:rsidRPr="00FC69C4">
        <w:rPr>
          <w:rFonts w:ascii="Arial" w:hAnsi="Arial" w:cs="Arial"/>
        </w:rPr>
        <w:t>Zrušuje se obecně závazná vyhláška č. 2/2017 o nočním klidu ze dne 2</w:t>
      </w:r>
      <w:r w:rsidR="00FC69C4" w:rsidRPr="00FC69C4">
        <w:rPr>
          <w:rFonts w:ascii="Arial" w:hAnsi="Arial" w:cs="Arial"/>
        </w:rPr>
        <w:t>0</w:t>
      </w:r>
      <w:r w:rsidRPr="00FC69C4">
        <w:rPr>
          <w:rFonts w:ascii="Arial" w:hAnsi="Arial" w:cs="Arial"/>
        </w:rPr>
        <w:t>. 2. 201</w:t>
      </w:r>
      <w:r w:rsidR="00FC69C4" w:rsidRPr="00FC69C4">
        <w:rPr>
          <w:rFonts w:ascii="Arial" w:hAnsi="Arial" w:cs="Arial"/>
        </w:rPr>
        <w:t>7</w:t>
      </w:r>
      <w:r w:rsidRPr="00FC69C4">
        <w:rPr>
          <w:rFonts w:ascii="Arial" w:hAnsi="Arial" w:cs="Arial"/>
        </w:rPr>
        <w:t>.</w:t>
      </w:r>
    </w:p>
    <w:p w:rsidR="00FC69C4" w:rsidRDefault="00FC69C4" w:rsidP="005545D7">
      <w:pPr>
        <w:jc w:val="center"/>
        <w:rPr>
          <w:rFonts w:ascii="Arial" w:hAnsi="Arial" w:cs="Arial"/>
          <w:b/>
        </w:rPr>
      </w:pPr>
    </w:p>
    <w:p w:rsidR="005545D7" w:rsidRPr="005E4D5F" w:rsidRDefault="005545D7" w:rsidP="005545D7">
      <w:pPr>
        <w:jc w:val="center"/>
        <w:rPr>
          <w:rFonts w:ascii="Arial" w:hAnsi="Arial" w:cs="Arial"/>
          <w:b/>
        </w:rPr>
      </w:pPr>
      <w:r w:rsidRPr="005E4D5F">
        <w:rPr>
          <w:rFonts w:ascii="Arial" w:hAnsi="Arial" w:cs="Arial"/>
          <w:b/>
        </w:rPr>
        <w:t xml:space="preserve">Čl. </w:t>
      </w:r>
      <w:r w:rsidR="00FC69C4">
        <w:rPr>
          <w:rFonts w:ascii="Arial" w:hAnsi="Arial" w:cs="Arial"/>
          <w:b/>
        </w:rPr>
        <w:t>5</w:t>
      </w:r>
    </w:p>
    <w:p w:rsidR="005545D7" w:rsidRPr="005E4D5F" w:rsidRDefault="005545D7" w:rsidP="005545D7">
      <w:pPr>
        <w:jc w:val="center"/>
        <w:rPr>
          <w:rFonts w:ascii="Arial" w:hAnsi="Arial" w:cs="Arial"/>
          <w:b/>
        </w:rPr>
      </w:pPr>
      <w:r w:rsidRPr="005E4D5F">
        <w:rPr>
          <w:rFonts w:ascii="Arial" w:hAnsi="Arial" w:cs="Arial"/>
          <w:b/>
        </w:rPr>
        <w:t>Účinnost</w:t>
      </w:r>
    </w:p>
    <w:p w:rsidR="005545D7" w:rsidRPr="005E4D5F" w:rsidRDefault="005545D7" w:rsidP="005545D7">
      <w:pPr>
        <w:jc w:val="center"/>
        <w:rPr>
          <w:rFonts w:ascii="Arial" w:hAnsi="Arial" w:cs="Arial"/>
          <w:b/>
        </w:rPr>
      </w:pPr>
    </w:p>
    <w:p w:rsidR="005545D7" w:rsidRPr="005E4D5F" w:rsidRDefault="005545D7" w:rsidP="005545D7">
      <w:pPr>
        <w:spacing w:after="120"/>
        <w:jc w:val="both"/>
        <w:rPr>
          <w:rFonts w:ascii="Arial" w:hAnsi="Arial" w:cs="Arial"/>
        </w:rPr>
      </w:pPr>
      <w:r w:rsidRPr="005E4D5F">
        <w:rPr>
          <w:rFonts w:ascii="Arial" w:hAnsi="Arial" w:cs="Arial"/>
        </w:rPr>
        <w:t>Tato obecně závazná vyhláška nabývá účinnosti patnáctým dnem po dni vyhlášení.</w:t>
      </w:r>
    </w:p>
    <w:p w:rsidR="005545D7" w:rsidRPr="005E4D5F" w:rsidRDefault="005545D7" w:rsidP="005545D7">
      <w:pPr>
        <w:spacing w:after="120"/>
        <w:rPr>
          <w:rFonts w:ascii="Arial" w:hAnsi="Arial" w:cs="Arial"/>
        </w:rPr>
      </w:pPr>
    </w:p>
    <w:p w:rsidR="00557C94" w:rsidRPr="00FC69C4" w:rsidRDefault="00557C94" w:rsidP="00FC69C4">
      <w:pPr>
        <w:spacing w:after="120"/>
        <w:jc w:val="both"/>
        <w:rPr>
          <w:rFonts w:ascii="Arial" w:hAnsi="Arial" w:cs="Arial"/>
        </w:rPr>
      </w:pPr>
    </w:p>
    <w:p w:rsidR="00FC69C4" w:rsidRPr="00FC69C4" w:rsidRDefault="00FC69C4" w:rsidP="00FC69C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FC69C4" w:rsidRPr="00FC69C4" w:rsidRDefault="00FC69C4" w:rsidP="00FC69C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FC69C4">
        <w:rPr>
          <w:rFonts w:ascii="Arial" w:hAnsi="Arial" w:cs="Arial"/>
          <w:color w:val="000000"/>
        </w:rPr>
        <w:t xml:space="preserve"> ............................. 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FC69C4">
        <w:rPr>
          <w:rFonts w:ascii="Arial" w:hAnsi="Arial" w:cs="Arial"/>
          <w:color w:val="000000"/>
        </w:rPr>
        <w:t xml:space="preserve">................................... </w:t>
      </w:r>
    </w:p>
    <w:p w:rsidR="00FC69C4" w:rsidRPr="00FC69C4" w:rsidRDefault="00FC69C4" w:rsidP="00FC69C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FC69C4">
        <w:rPr>
          <w:rFonts w:ascii="Arial" w:hAnsi="Arial" w:cs="Arial"/>
          <w:color w:val="000000"/>
        </w:rPr>
        <w:t xml:space="preserve">Vladimír Finna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FC69C4">
        <w:rPr>
          <w:rFonts w:ascii="Arial" w:hAnsi="Arial" w:cs="Arial"/>
          <w:color w:val="000000"/>
        </w:rPr>
        <w:t xml:space="preserve">Milan </w:t>
      </w:r>
      <w:proofErr w:type="spellStart"/>
      <w:r w:rsidRPr="00FC69C4">
        <w:rPr>
          <w:rFonts w:ascii="Arial" w:hAnsi="Arial" w:cs="Arial"/>
          <w:color w:val="000000"/>
        </w:rPr>
        <w:t>Strohschneidr</w:t>
      </w:r>
      <w:proofErr w:type="spellEnd"/>
      <w:r w:rsidRPr="00FC69C4">
        <w:rPr>
          <w:rFonts w:ascii="Arial" w:hAnsi="Arial" w:cs="Arial"/>
          <w:color w:val="000000"/>
        </w:rPr>
        <w:t xml:space="preserve"> </w:t>
      </w:r>
    </w:p>
    <w:p w:rsidR="00F66F3F" w:rsidRPr="00FC69C4" w:rsidRDefault="00FC69C4" w:rsidP="00FC69C4">
      <w:pPr>
        <w:spacing w:after="120"/>
        <w:jc w:val="both"/>
        <w:rPr>
          <w:rFonts w:ascii="Arial" w:hAnsi="Arial" w:cs="Arial"/>
        </w:rPr>
      </w:pPr>
      <w:r w:rsidRPr="00FC69C4">
        <w:rPr>
          <w:rFonts w:ascii="Arial" w:hAnsi="Arial" w:cs="Arial"/>
          <w:color w:val="000000"/>
        </w:rPr>
        <w:t xml:space="preserve">místostarosta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FC69C4">
        <w:rPr>
          <w:rFonts w:ascii="Arial" w:hAnsi="Arial" w:cs="Arial"/>
          <w:color w:val="000000"/>
        </w:rPr>
        <w:t>starosta</w:t>
      </w:r>
    </w:p>
    <w:p w:rsidR="005F7027" w:rsidRDefault="005F7027" w:rsidP="00FC69C4">
      <w:pPr>
        <w:spacing w:after="120"/>
        <w:jc w:val="both"/>
        <w:rPr>
          <w:rFonts w:ascii="Arial" w:hAnsi="Arial" w:cs="Arial"/>
        </w:rPr>
      </w:pPr>
    </w:p>
    <w:p w:rsidR="00FC69C4" w:rsidRDefault="00FC69C4" w:rsidP="00FC69C4">
      <w:pPr>
        <w:spacing w:after="120"/>
        <w:jc w:val="both"/>
        <w:rPr>
          <w:rFonts w:ascii="Arial" w:hAnsi="Arial" w:cs="Arial"/>
        </w:rPr>
      </w:pPr>
    </w:p>
    <w:p w:rsidR="00FC69C4" w:rsidRDefault="00FC69C4" w:rsidP="00FC69C4">
      <w:pPr>
        <w:spacing w:after="120"/>
        <w:jc w:val="both"/>
        <w:rPr>
          <w:rFonts w:ascii="Arial" w:hAnsi="Arial" w:cs="Arial"/>
        </w:rPr>
      </w:pPr>
    </w:p>
    <w:p w:rsidR="00FC69C4" w:rsidRPr="00FC69C4" w:rsidRDefault="00FC69C4" w:rsidP="00FC69C4">
      <w:pPr>
        <w:spacing w:after="120"/>
        <w:jc w:val="both"/>
        <w:rPr>
          <w:rFonts w:ascii="Arial" w:hAnsi="Arial" w:cs="Arial"/>
        </w:rPr>
      </w:pPr>
    </w:p>
    <w:p w:rsidR="005545D7" w:rsidRPr="005E4D5F" w:rsidRDefault="005545D7" w:rsidP="005545D7">
      <w:pPr>
        <w:spacing w:after="120"/>
        <w:rPr>
          <w:rFonts w:ascii="Arial" w:hAnsi="Arial" w:cs="Arial"/>
        </w:rPr>
      </w:pPr>
      <w:r w:rsidRPr="005E4D5F">
        <w:rPr>
          <w:rFonts w:ascii="Arial" w:hAnsi="Arial" w:cs="Arial"/>
        </w:rPr>
        <w:t>Vyvěšeno na úřední desce dne:</w:t>
      </w:r>
      <w:r w:rsidR="009B4481">
        <w:rPr>
          <w:rFonts w:ascii="Arial" w:hAnsi="Arial" w:cs="Arial"/>
        </w:rPr>
        <w:t xml:space="preserve"> </w:t>
      </w:r>
      <w:proofErr w:type="gramStart"/>
      <w:r w:rsidR="009B4481">
        <w:rPr>
          <w:rFonts w:ascii="Arial" w:hAnsi="Arial" w:cs="Arial"/>
        </w:rPr>
        <w:t>12.12.2017</w:t>
      </w:r>
      <w:proofErr w:type="gramEnd"/>
    </w:p>
    <w:p w:rsidR="005545D7" w:rsidRPr="005E4D5F" w:rsidRDefault="005545D7" w:rsidP="005545D7">
      <w:pPr>
        <w:rPr>
          <w:rFonts w:ascii="Arial" w:hAnsi="Arial" w:cs="Arial"/>
        </w:rPr>
      </w:pPr>
      <w:r w:rsidRPr="005E4D5F">
        <w:rPr>
          <w:rFonts w:ascii="Arial" w:hAnsi="Arial" w:cs="Arial"/>
        </w:rPr>
        <w:t>Sejmuto z úřední desky dne:</w:t>
      </w:r>
      <w:r w:rsidR="009B4481">
        <w:rPr>
          <w:rFonts w:ascii="Arial" w:hAnsi="Arial" w:cs="Arial"/>
        </w:rPr>
        <w:t xml:space="preserve"> 28.12.2017</w:t>
      </w:r>
    </w:p>
    <w:p w:rsidR="00FC69C4" w:rsidRDefault="00FC69C4" w:rsidP="00FC69C4">
      <w:pPr>
        <w:jc w:val="both"/>
      </w:pPr>
    </w:p>
    <w:p w:rsidR="00FC69C4" w:rsidRPr="00FC69C4" w:rsidRDefault="00FC69C4" w:rsidP="00FC69C4">
      <w:pPr>
        <w:jc w:val="both"/>
        <w:rPr>
          <w:rFonts w:ascii="Arial" w:hAnsi="Arial" w:cs="Arial"/>
        </w:rPr>
      </w:pPr>
      <w:r w:rsidRPr="00FC69C4">
        <w:rPr>
          <w:rFonts w:ascii="Arial" w:hAnsi="Arial" w:cs="Arial"/>
        </w:rPr>
        <w:t>Zveřejnění obecně závazné vyhlášky bylo shodně provedeno způsobem umožňujícím dálkový přístup.</w:t>
      </w:r>
    </w:p>
    <w:p w:rsidR="00191966" w:rsidRPr="005E4D5F" w:rsidRDefault="00191966" w:rsidP="00FC69C4">
      <w:pPr>
        <w:rPr>
          <w:rFonts w:ascii="Arial" w:hAnsi="Arial" w:cs="Arial"/>
          <w:b/>
          <w:color w:val="FF0000"/>
        </w:rPr>
      </w:pPr>
    </w:p>
    <w:sectPr w:rsidR="00191966" w:rsidRPr="005E4D5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110" w:rsidRDefault="005D4110">
      <w:r>
        <w:separator/>
      </w:r>
    </w:p>
  </w:endnote>
  <w:endnote w:type="continuationSeparator" w:id="0">
    <w:p w:rsidR="005D4110" w:rsidRDefault="005D4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110" w:rsidRDefault="005D4110">
      <w:r>
        <w:separator/>
      </w:r>
    </w:p>
  </w:footnote>
  <w:footnote w:type="continuationSeparator" w:id="0">
    <w:p w:rsidR="005D4110" w:rsidRDefault="005D4110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6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5BC7"/>
    <w:rsid w:val="0002050F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91966"/>
    <w:rsid w:val="001A79E1"/>
    <w:rsid w:val="001D0B27"/>
    <w:rsid w:val="001D4728"/>
    <w:rsid w:val="00212C35"/>
    <w:rsid w:val="00213118"/>
    <w:rsid w:val="00224B0D"/>
    <w:rsid w:val="0024722A"/>
    <w:rsid w:val="002525E7"/>
    <w:rsid w:val="002560FF"/>
    <w:rsid w:val="0026181E"/>
    <w:rsid w:val="00264869"/>
    <w:rsid w:val="002B2531"/>
    <w:rsid w:val="002D539B"/>
    <w:rsid w:val="00314D04"/>
    <w:rsid w:val="00347C80"/>
    <w:rsid w:val="003541F4"/>
    <w:rsid w:val="003759A2"/>
    <w:rsid w:val="00390B0D"/>
    <w:rsid w:val="00396228"/>
    <w:rsid w:val="003B12D9"/>
    <w:rsid w:val="003D13EC"/>
    <w:rsid w:val="0040725E"/>
    <w:rsid w:val="004154AF"/>
    <w:rsid w:val="00446658"/>
    <w:rsid w:val="00446F74"/>
    <w:rsid w:val="00447362"/>
    <w:rsid w:val="00462AC7"/>
    <w:rsid w:val="00470C68"/>
    <w:rsid w:val="00477C4B"/>
    <w:rsid w:val="00480521"/>
    <w:rsid w:val="00485025"/>
    <w:rsid w:val="005032E8"/>
    <w:rsid w:val="00504395"/>
    <w:rsid w:val="00513323"/>
    <w:rsid w:val="005229CD"/>
    <w:rsid w:val="00533F5B"/>
    <w:rsid w:val="005350D4"/>
    <w:rsid w:val="005545D7"/>
    <w:rsid w:val="00557C94"/>
    <w:rsid w:val="00575630"/>
    <w:rsid w:val="00581E7B"/>
    <w:rsid w:val="00596EBC"/>
    <w:rsid w:val="005D4110"/>
    <w:rsid w:val="005E4D5F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2968"/>
    <w:rsid w:val="007F5346"/>
    <w:rsid w:val="0084248C"/>
    <w:rsid w:val="00843DC9"/>
    <w:rsid w:val="00857150"/>
    <w:rsid w:val="008573F5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B4481"/>
    <w:rsid w:val="009E05B5"/>
    <w:rsid w:val="00A03AE8"/>
    <w:rsid w:val="00A06CBD"/>
    <w:rsid w:val="00A11149"/>
    <w:rsid w:val="00A145B4"/>
    <w:rsid w:val="00A30821"/>
    <w:rsid w:val="00A36846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119AC"/>
    <w:rsid w:val="00B122CA"/>
    <w:rsid w:val="00B26438"/>
    <w:rsid w:val="00BB6020"/>
    <w:rsid w:val="00C57C27"/>
    <w:rsid w:val="00C82D9F"/>
    <w:rsid w:val="00CB088B"/>
    <w:rsid w:val="00CB56D6"/>
    <w:rsid w:val="00D06446"/>
    <w:rsid w:val="00D32BCB"/>
    <w:rsid w:val="00D41525"/>
    <w:rsid w:val="00D42007"/>
    <w:rsid w:val="00D61FE1"/>
    <w:rsid w:val="00D7654C"/>
    <w:rsid w:val="00DA73D5"/>
    <w:rsid w:val="00DB0A76"/>
    <w:rsid w:val="00DE4D85"/>
    <w:rsid w:val="00DF2532"/>
    <w:rsid w:val="00E27608"/>
    <w:rsid w:val="00E31920"/>
    <w:rsid w:val="00E432DB"/>
    <w:rsid w:val="00EA650D"/>
    <w:rsid w:val="00EA6865"/>
    <w:rsid w:val="00EC4D93"/>
    <w:rsid w:val="00EE2A3B"/>
    <w:rsid w:val="00EE6B51"/>
    <w:rsid w:val="00F17B8B"/>
    <w:rsid w:val="00F21B18"/>
    <w:rsid w:val="00F66F3F"/>
    <w:rsid w:val="00F81EC5"/>
    <w:rsid w:val="00FA6CB4"/>
    <w:rsid w:val="00FC69C4"/>
    <w:rsid w:val="00FE20B1"/>
    <w:rsid w:val="00FE5A90"/>
    <w:rsid w:val="00FF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4395"/>
    <w:rPr>
      <w:sz w:val="24"/>
      <w:szCs w:val="24"/>
    </w:rPr>
  </w:style>
  <w:style w:type="paragraph" w:styleId="Nadpis2">
    <w:name w:val="heading 2"/>
    <w:basedOn w:val="Normln"/>
    <w:next w:val="Normln"/>
    <w:qFormat/>
    <w:rsid w:val="00504395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504395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504395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504395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504395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504395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504395"/>
    <w:rPr>
      <w:vertAlign w:val="superscript"/>
    </w:rPr>
  </w:style>
  <w:style w:type="paragraph" w:customStyle="1" w:styleId="NormlnIMP">
    <w:name w:val="Normální_IMP"/>
    <w:basedOn w:val="Normln"/>
    <w:rsid w:val="0050439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504395"/>
    <w:rPr>
      <w:sz w:val="16"/>
      <w:szCs w:val="16"/>
    </w:rPr>
  </w:style>
  <w:style w:type="paragraph" w:styleId="Textkomente">
    <w:name w:val="annotation text"/>
    <w:basedOn w:val="Normln"/>
    <w:semiHidden/>
    <w:rsid w:val="00504395"/>
    <w:rPr>
      <w:sz w:val="20"/>
      <w:szCs w:val="20"/>
    </w:rPr>
  </w:style>
  <w:style w:type="paragraph" w:styleId="Zkladntextodsazen3">
    <w:name w:val="Body Text Indent 3"/>
    <w:basedOn w:val="Normln"/>
    <w:rsid w:val="00504395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504395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Default">
    <w:name w:val="Default"/>
    <w:rsid w:val="005E4D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D7F7A-B1DE-43B9-AC2D-CCBA8F4EB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uzivatel</cp:lastModifiedBy>
  <cp:revision>4</cp:revision>
  <cp:lastPrinted>2007-03-05T10:30:00Z</cp:lastPrinted>
  <dcterms:created xsi:type="dcterms:W3CDTF">2017-12-05T10:48:00Z</dcterms:created>
  <dcterms:modified xsi:type="dcterms:W3CDTF">2017-12-28T11:20:00Z</dcterms:modified>
</cp:coreProperties>
</file>