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D815" w14:textId="77777777" w:rsidR="00F27F96" w:rsidRPr="000936D8" w:rsidRDefault="00F27F96" w:rsidP="00F27F96">
      <w:pPr>
        <w:jc w:val="center"/>
        <w:rPr>
          <w:sz w:val="40"/>
          <w:szCs w:val="40"/>
        </w:rPr>
      </w:pPr>
      <w:r w:rsidRPr="000936D8">
        <w:rPr>
          <w:sz w:val="40"/>
          <w:szCs w:val="40"/>
        </w:rPr>
        <w:t>OBEC ŠUMVALD</w:t>
      </w:r>
    </w:p>
    <w:p w14:paraId="1CAB65A3" w14:textId="77777777" w:rsidR="00F27F96" w:rsidRPr="001A4D8F" w:rsidRDefault="001A4D8F" w:rsidP="001A4D8F">
      <w:pPr>
        <w:jc w:val="center"/>
        <w:rPr>
          <w:b/>
          <w:sz w:val="24"/>
          <w:szCs w:val="24"/>
        </w:rPr>
      </w:pPr>
      <w:r w:rsidRPr="001A4D8F">
        <w:rPr>
          <w:b/>
          <w:sz w:val="24"/>
          <w:szCs w:val="24"/>
        </w:rPr>
        <w:t>Zastupitelstvo obce Šumvald</w:t>
      </w:r>
    </w:p>
    <w:p w14:paraId="7666E70B" w14:textId="77777777" w:rsidR="001A4D8F" w:rsidRDefault="001A4D8F" w:rsidP="001A4D8F">
      <w:pPr>
        <w:jc w:val="center"/>
      </w:pPr>
    </w:p>
    <w:p w14:paraId="64BA801D" w14:textId="1A6B7051" w:rsidR="00F27F96" w:rsidRPr="000936D8" w:rsidRDefault="00F27F96" w:rsidP="00F27F96">
      <w:pPr>
        <w:jc w:val="center"/>
        <w:rPr>
          <w:sz w:val="36"/>
          <w:szCs w:val="36"/>
          <w:u w:val="single"/>
        </w:rPr>
      </w:pPr>
      <w:bookmarkStart w:id="0" w:name="_Hlk127339553"/>
      <w:r w:rsidRPr="000936D8">
        <w:rPr>
          <w:sz w:val="36"/>
          <w:szCs w:val="36"/>
          <w:u w:val="single"/>
        </w:rPr>
        <w:t>O</w:t>
      </w:r>
      <w:r w:rsidR="00F73FF9">
        <w:rPr>
          <w:sz w:val="36"/>
          <w:szCs w:val="36"/>
          <w:u w:val="single"/>
        </w:rPr>
        <w:t xml:space="preserve">becně závazná vyhláška </w:t>
      </w:r>
    </w:p>
    <w:p w14:paraId="61D1C0C2" w14:textId="77777777" w:rsidR="00F27F96" w:rsidRPr="000936D8" w:rsidRDefault="00F27F96" w:rsidP="00F27F96">
      <w:pPr>
        <w:jc w:val="center"/>
        <w:rPr>
          <w:u w:val="single"/>
        </w:rPr>
      </w:pPr>
    </w:p>
    <w:p w14:paraId="46DCC5B7" w14:textId="77777777" w:rsidR="00F27F96" w:rsidRDefault="00F27F96" w:rsidP="00F27F96">
      <w:pPr>
        <w:jc w:val="center"/>
        <w:rPr>
          <w:b/>
          <w:sz w:val="24"/>
          <w:szCs w:val="24"/>
        </w:rPr>
      </w:pPr>
      <w:bookmarkStart w:id="1" w:name="_Hlk125379499"/>
      <w:r w:rsidRPr="000936D8">
        <w:rPr>
          <w:b/>
          <w:sz w:val="24"/>
          <w:szCs w:val="24"/>
        </w:rPr>
        <w:t xml:space="preserve">o </w:t>
      </w:r>
      <w:r w:rsidR="00F73FF9">
        <w:rPr>
          <w:b/>
          <w:sz w:val="24"/>
          <w:szCs w:val="24"/>
        </w:rPr>
        <w:t>stanovení obecního systému odpadového hospodářství</w:t>
      </w:r>
    </w:p>
    <w:bookmarkEnd w:id="0"/>
    <w:bookmarkEnd w:id="1"/>
    <w:p w14:paraId="1E99E542" w14:textId="77777777" w:rsidR="00F73FF9" w:rsidRDefault="00F73FF9" w:rsidP="00F27F96">
      <w:pPr>
        <w:jc w:val="center"/>
      </w:pPr>
    </w:p>
    <w:p w14:paraId="10FCDE69" w14:textId="0B0C20BB" w:rsidR="00F27F96" w:rsidRDefault="00F27F96" w:rsidP="00F27F96">
      <w:pPr>
        <w:jc w:val="both"/>
      </w:pPr>
      <w:r>
        <w:t xml:space="preserve">Zastupitelstvo obce Šumvald </w:t>
      </w:r>
      <w:r w:rsidR="00F73FF9">
        <w:t xml:space="preserve">se </w:t>
      </w:r>
      <w:r>
        <w:t xml:space="preserve">na </w:t>
      </w:r>
      <w:r w:rsidR="000A6EB0">
        <w:t xml:space="preserve">svém zasedání dne </w:t>
      </w:r>
      <w:r w:rsidR="00DD0907" w:rsidRPr="00DD0907">
        <w:t>17.03.2025</w:t>
      </w:r>
      <w:r w:rsidRPr="00DD0907">
        <w:t xml:space="preserve"> usnesením č.</w:t>
      </w:r>
      <w:r w:rsidR="005C5679" w:rsidRPr="00DD0907">
        <w:t xml:space="preserve"> U-</w:t>
      </w:r>
      <w:r w:rsidR="00DD0907" w:rsidRPr="00DD0907">
        <w:t>217/12</w:t>
      </w:r>
      <w:r w:rsidR="005C5679" w:rsidRPr="00DD0907">
        <w:t>/202</w:t>
      </w:r>
      <w:r w:rsidR="007575FC" w:rsidRPr="00DD0907">
        <w:t>5</w:t>
      </w:r>
      <w:r w:rsidR="005C5679" w:rsidRPr="00DD0907">
        <w:t xml:space="preserve"> </w:t>
      </w:r>
      <w:r w:rsidR="00F73FF9">
        <w:t>usneslo vydat na základě § 59 odst. 4 zákona č. 541</w:t>
      </w:r>
      <w:r>
        <w:t>/20</w:t>
      </w:r>
      <w:r w:rsidR="00EA7226">
        <w:t>20</w:t>
      </w:r>
      <w:r w:rsidR="00AB4456">
        <w:t xml:space="preserve"> Sb., o odpadech </w:t>
      </w:r>
      <w:r w:rsidR="00F73FF9">
        <w:t xml:space="preserve">(dále jen „zákon o odpadech“, a v souladu s § 10 písm. d) a § 84 odst. 2 písm. h) zákona č. 128/2000 Sb., o obcích (obecní zřízení), ve znění pozdějších předpisů, tuto obecně závaznou vyhlášku (dále jen „vyhláška“): </w:t>
      </w:r>
    </w:p>
    <w:p w14:paraId="4FED15EB" w14:textId="38E9CC4D" w:rsidR="00F27F96" w:rsidRDefault="00395117" w:rsidP="00F27F96">
      <w:pPr>
        <w:ind w:left="284"/>
        <w:jc w:val="center"/>
        <w:rPr>
          <w:b/>
        </w:rPr>
      </w:pPr>
      <w:r>
        <w:rPr>
          <w:b/>
        </w:rPr>
        <w:t xml:space="preserve"> </w:t>
      </w:r>
    </w:p>
    <w:p w14:paraId="556EC5EA" w14:textId="77777777" w:rsidR="00F27F96" w:rsidRPr="000936D8" w:rsidRDefault="00F27F96" w:rsidP="00F27F96">
      <w:pPr>
        <w:ind w:left="284"/>
        <w:jc w:val="center"/>
        <w:rPr>
          <w:b/>
        </w:rPr>
      </w:pPr>
      <w:r w:rsidRPr="000936D8">
        <w:rPr>
          <w:b/>
        </w:rPr>
        <w:t>Čl. 1</w:t>
      </w:r>
    </w:p>
    <w:p w14:paraId="15AB9147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Úvodní ustanovení</w:t>
      </w:r>
    </w:p>
    <w:p w14:paraId="71F12084" w14:textId="77777777" w:rsidR="00F27F96" w:rsidRDefault="00F27F96" w:rsidP="00F27F96">
      <w:pPr>
        <w:jc w:val="both"/>
      </w:pPr>
    </w:p>
    <w:p w14:paraId="4A794BFB" w14:textId="6DBC41C0" w:rsidR="00F73FF9" w:rsidRDefault="00F27F96" w:rsidP="00366696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Tato vyhláška </w:t>
      </w:r>
      <w:r w:rsidR="00F73FF9">
        <w:t>stanovuje obecní systém odpadového hospodářství na území obce Šumvald.</w:t>
      </w:r>
    </w:p>
    <w:p w14:paraId="2A64C8E8" w14:textId="77777777" w:rsidR="00F27F96" w:rsidRPr="00E41804" w:rsidRDefault="00F73FF9" w:rsidP="00F73FF9">
      <w:pPr>
        <w:pStyle w:val="Odstavecseseznamem"/>
        <w:numPr>
          <w:ilvl w:val="0"/>
          <w:numId w:val="18"/>
        </w:numPr>
        <w:ind w:left="284" w:hanging="284"/>
        <w:jc w:val="both"/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F27F96">
        <w:t xml:space="preserve"> </w:t>
      </w:r>
      <w:r w:rsidR="00F27F96" w:rsidRPr="00F73FF9">
        <w:rPr>
          <w:vertAlign w:val="superscript"/>
        </w:rPr>
        <w:t>1)</w:t>
      </w:r>
      <w:r>
        <w:t>.</w:t>
      </w:r>
    </w:p>
    <w:p w14:paraId="777C3542" w14:textId="77777777" w:rsidR="00F73FF9" w:rsidRDefault="00F73FF9" w:rsidP="00366696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V okamžiku, kdy osoba zapojená do obecního systému odloží movitou věc nebo odpad, s výjimkou výrobků s ukončenou životností, na místě obcí k tomuto účelu určeném, stává se obec vlastníkem této movité věci nebo odpadu </w:t>
      </w:r>
      <w:r>
        <w:rPr>
          <w:vertAlign w:val="superscript"/>
        </w:rPr>
        <w:t>2)</w:t>
      </w:r>
      <w:r>
        <w:t>.</w:t>
      </w:r>
    </w:p>
    <w:p w14:paraId="73142207" w14:textId="5708E401" w:rsidR="00F27F96" w:rsidRDefault="00F73FF9" w:rsidP="00F73FF9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4EBA5618" w14:textId="77777777" w:rsidR="00F73FF9" w:rsidRPr="00F73FF9" w:rsidRDefault="00F73FF9" w:rsidP="00F73FF9">
      <w:pPr>
        <w:pStyle w:val="Odstavecseseznamem"/>
        <w:ind w:left="284"/>
        <w:jc w:val="both"/>
      </w:pPr>
    </w:p>
    <w:p w14:paraId="5D85B487" w14:textId="77777777" w:rsidR="00F27F96" w:rsidRDefault="00F27F96" w:rsidP="00F27F96">
      <w:pPr>
        <w:jc w:val="center"/>
        <w:rPr>
          <w:b/>
        </w:rPr>
      </w:pPr>
    </w:p>
    <w:p w14:paraId="6D6B88C4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2</w:t>
      </w:r>
    </w:p>
    <w:p w14:paraId="516AAC5B" w14:textId="77777777" w:rsidR="00F27F96" w:rsidRPr="000936D8" w:rsidRDefault="00F73FF9" w:rsidP="00F27F96">
      <w:pPr>
        <w:jc w:val="center"/>
        <w:rPr>
          <w:b/>
        </w:rPr>
      </w:pPr>
      <w:r>
        <w:rPr>
          <w:b/>
        </w:rPr>
        <w:t>Oddělené soustřeďování komunálního odpadu</w:t>
      </w:r>
    </w:p>
    <w:p w14:paraId="0463014B" w14:textId="77777777" w:rsidR="00F27F96" w:rsidRDefault="00F27F96" w:rsidP="00F27F96">
      <w:pPr>
        <w:jc w:val="both"/>
      </w:pPr>
    </w:p>
    <w:p w14:paraId="653552BD" w14:textId="77777777" w:rsidR="00F27F96" w:rsidRDefault="00F73FF9" w:rsidP="00366696">
      <w:pPr>
        <w:pStyle w:val="Odstavecseseznamem"/>
        <w:numPr>
          <w:ilvl w:val="0"/>
          <w:numId w:val="19"/>
        </w:numPr>
        <w:ind w:left="284" w:hanging="284"/>
        <w:jc w:val="both"/>
      </w:pPr>
      <w:r>
        <w:t>Osoby předávající komunální odpad na místa určená obcí jsou povinny odděleně soustřeďovat následující složky</w:t>
      </w:r>
      <w:r w:rsidR="00F27F96">
        <w:t>:</w:t>
      </w:r>
    </w:p>
    <w:p w14:paraId="1D84DECE" w14:textId="3D088FFB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papír</w:t>
      </w:r>
      <w:r w:rsidR="00EF297E">
        <w:t>,</w:t>
      </w:r>
    </w:p>
    <w:p w14:paraId="0D6445CD" w14:textId="0C886DEC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plasty včetně PET lahví</w:t>
      </w:r>
      <w:r w:rsidR="00EF297E">
        <w:t>,</w:t>
      </w:r>
    </w:p>
    <w:p w14:paraId="5AD68F74" w14:textId="68EDB320" w:rsidR="00F73FF9" w:rsidRDefault="00F73FF9" w:rsidP="00366696">
      <w:pPr>
        <w:pStyle w:val="Odstavecseseznamem"/>
        <w:numPr>
          <w:ilvl w:val="0"/>
          <w:numId w:val="20"/>
        </w:numPr>
        <w:jc w:val="both"/>
      </w:pPr>
      <w:r>
        <w:t>nápojové kartony</w:t>
      </w:r>
      <w:r w:rsidR="00EF297E">
        <w:t>,</w:t>
      </w:r>
    </w:p>
    <w:p w14:paraId="744A4801" w14:textId="01FDBBE7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sklo</w:t>
      </w:r>
      <w:r w:rsidR="00EF297E">
        <w:t>,</w:t>
      </w:r>
      <w:r>
        <w:t xml:space="preserve"> </w:t>
      </w:r>
    </w:p>
    <w:p w14:paraId="60B939A9" w14:textId="7E1E4842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kovy</w:t>
      </w:r>
      <w:r w:rsidR="00EF297E">
        <w:t>,</w:t>
      </w:r>
    </w:p>
    <w:p w14:paraId="3CE5E66E" w14:textId="6AC706C9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nebezpečné odpady</w:t>
      </w:r>
      <w:r w:rsidR="00EF297E">
        <w:t>,</w:t>
      </w:r>
    </w:p>
    <w:p w14:paraId="5AC5E23A" w14:textId="0D76476C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objemný odpad</w:t>
      </w:r>
      <w:r w:rsidR="002117CA">
        <w:t xml:space="preserve"> a dřevo</w:t>
      </w:r>
      <w:r w:rsidR="00EF297E">
        <w:t>,</w:t>
      </w:r>
    </w:p>
    <w:p w14:paraId="2A6FBCDE" w14:textId="36A2AF60" w:rsidR="00161BA5" w:rsidRDefault="00F73FF9" w:rsidP="00B1032A">
      <w:pPr>
        <w:pStyle w:val="Odstavecseseznamem"/>
        <w:numPr>
          <w:ilvl w:val="0"/>
          <w:numId w:val="20"/>
        </w:numPr>
        <w:jc w:val="both"/>
      </w:pPr>
      <w:r>
        <w:t>jedlé tuky a oleje</w:t>
      </w:r>
      <w:r w:rsidR="00EF297E">
        <w:t>,</w:t>
      </w:r>
    </w:p>
    <w:p w14:paraId="7B0C1843" w14:textId="0A5C2167" w:rsidR="007575FC" w:rsidRPr="00F42160" w:rsidRDefault="007575FC" w:rsidP="00B1032A">
      <w:pPr>
        <w:pStyle w:val="Odstavecseseznamem"/>
        <w:numPr>
          <w:ilvl w:val="0"/>
          <w:numId w:val="20"/>
        </w:numPr>
        <w:jc w:val="both"/>
      </w:pPr>
      <w:r w:rsidRPr="00F42160">
        <w:t>textil,</w:t>
      </w:r>
    </w:p>
    <w:p w14:paraId="4EB74258" w14:textId="550CA7B2" w:rsidR="00F27F96" w:rsidRDefault="00F73FF9" w:rsidP="00BE25AC">
      <w:pPr>
        <w:pStyle w:val="Odstavecseseznamem"/>
        <w:numPr>
          <w:ilvl w:val="0"/>
          <w:numId w:val="20"/>
        </w:numPr>
        <w:jc w:val="both"/>
      </w:pPr>
      <w:r>
        <w:t>směsný komunální odpad</w:t>
      </w:r>
      <w:r w:rsidR="00EF297E">
        <w:t>.</w:t>
      </w:r>
    </w:p>
    <w:p w14:paraId="6779194F" w14:textId="348C543F" w:rsidR="00F27F96" w:rsidRPr="0084195C" w:rsidRDefault="00F27F96" w:rsidP="00366696">
      <w:pPr>
        <w:pStyle w:val="Odstavecseseznamem"/>
        <w:numPr>
          <w:ilvl w:val="0"/>
          <w:numId w:val="19"/>
        </w:numPr>
        <w:ind w:left="284" w:hanging="284"/>
        <w:jc w:val="both"/>
      </w:pPr>
      <w:r>
        <w:t xml:space="preserve">Směsným komunálním odpadem se rozumí zbylý komunální odpad po stanoveném vytřídění podle odstavce 1 písm. </w:t>
      </w:r>
      <w:r w:rsidRPr="0084195C">
        <w:t>a), b), c), d), e), f), g),</w:t>
      </w:r>
      <w:r w:rsidR="00B8798A">
        <w:t xml:space="preserve"> </w:t>
      </w:r>
      <w:r w:rsidR="007575FC">
        <w:t xml:space="preserve">h) </w:t>
      </w:r>
      <w:r w:rsidR="00B8798A" w:rsidRPr="00F42160">
        <w:t>a</w:t>
      </w:r>
      <w:r w:rsidRPr="00F42160">
        <w:t xml:space="preserve"> </w:t>
      </w:r>
      <w:r w:rsidR="007575FC" w:rsidRPr="00F42160">
        <w:t>i</w:t>
      </w:r>
      <w:r w:rsidRPr="00F42160">
        <w:t>)</w:t>
      </w:r>
      <w:r w:rsidR="00B8798A" w:rsidRPr="00F42160">
        <w:t>.</w:t>
      </w:r>
      <w:r w:rsidR="00B1032A" w:rsidRPr="00F42160">
        <w:t xml:space="preserve"> </w:t>
      </w:r>
      <w:r w:rsidR="00161BA5" w:rsidRPr="00F42160">
        <w:t xml:space="preserve"> </w:t>
      </w:r>
    </w:p>
    <w:p w14:paraId="2BCCE8C2" w14:textId="458F43E6" w:rsidR="00F27F96" w:rsidRDefault="00BE25AC" w:rsidP="00F27F96">
      <w:pPr>
        <w:pStyle w:val="Odstavecseseznamem"/>
        <w:numPr>
          <w:ilvl w:val="0"/>
          <w:numId w:val="19"/>
        </w:numPr>
        <w:ind w:left="284" w:hanging="284"/>
        <w:jc w:val="both"/>
      </w:pPr>
      <w:r>
        <w:t>Objemný odpad je takový odpad, který vzhledem ke svým rozměrům nemůže být umístěn do sběrných nádob</w:t>
      </w:r>
      <w:r w:rsidR="001A4D8F">
        <w:t>.</w:t>
      </w:r>
    </w:p>
    <w:p w14:paraId="6F0A1405" w14:textId="77777777" w:rsidR="00F27F96" w:rsidRDefault="00F27F96" w:rsidP="00F27F96">
      <w:pPr>
        <w:jc w:val="center"/>
        <w:rPr>
          <w:b/>
        </w:rPr>
      </w:pPr>
    </w:p>
    <w:p w14:paraId="33B3171D" w14:textId="77777777" w:rsidR="00AC73A7" w:rsidRDefault="00AC73A7" w:rsidP="00F27F96">
      <w:pPr>
        <w:jc w:val="center"/>
        <w:rPr>
          <w:b/>
        </w:rPr>
      </w:pPr>
    </w:p>
    <w:p w14:paraId="76C2C497" w14:textId="77777777" w:rsidR="002E5807" w:rsidRDefault="002E5807" w:rsidP="002E5807">
      <w:pPr>
        <w:pStyle w:val="Odstavecseseznamem"/>
        <w:ind w:left="284"/>
        <w:jc w:val="both"/>
      </w:pPr>
    </w:p>
    <w:p w14:paraId="28FCC7DF" w14:textId="77777777" w:rsidR="002E5807" w:rsidRDefault="002E5807" w:rsidP="002E5807">
      <w:pPr>
        <w:pStyle w:val="Odstavecseseznamem"/>
        <w:ind w:left="284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D6319" wp14:editId="568F8834">
                <wp:simplePos x="0" y="0"/>
                <wp:positionH relativeFrom="column">
                  <wp:posOffset>186055</wp:posOffset>
                </wp:positionH>
                <wp:positionV relativeFrom="paragraph">
                  <wp:posOffset>104140</wp:posOffset>
                </wp:positionV>
                <wp:extent cx="24003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83E8C" id="Přímá spojnice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5pt,8.2pt" to="203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" strokecolor="#4a7ebb"/>
            </w:pict>
          </mc:Fallback>
        </mc:AlternateContent>
      </w:r>
    </w:p>
    <w:p w14:paraId="048C88F6" w14:textId="0CFDDFA9" w:rsidR="002E5807" w:rsidRDefault="002E5807" w:rsidP="002E5807">
      <w:pPr>
        <w:pStyle w:val="Odstavecseseznamem"/>
        <w:ind w:left="284"/>
        <w:jc w:val="both"/>
      </w:pPr>
      <w:r>
        <w:rPr>
          <w:vertAlign w:val="superscript"/>
        </w:rPr>
        <w:t xml:space="preserve">1) </w:t>
      </w:r>
      <w:r>
        <w:t>§ 61 zákona o odpadech</w:t>
      </w:r>
    </w:p>
    <w:p w14:paraId="1E6EFBC4" w14:textId="0C8BC4D7" w:rsidR="002E5807" w:rsidRDefault="002E5807" w:rsidP="002E5807">
      <w:pPr>
        <w:pStyle w:val="Odstavecseseznamem"/>
        <w:ind w:left="284"/>
        <w:jc w:val="both"/>
      </w:pPr>
      <w:r>
        <w:rPr>
          <w:vertAlign w:val="superscript"/>
        </w:rPr>
        <w:t xml:space="preserve">2) </w:t>
      </w:r>
      <w:r>
        <w:t>§ 60 zákona o odpadech</w:t>
      </w:r>
    </w:p>
    <w:p w14:paraId="72F82105" w14:textId="77777777" w:rsidR="00B1032A" w:rsidRDefault="00B1032A" w:rsidP="00F27F96">
      <w:pPr>
        <w:jc w:val="center"/>
        <w:rPr>
          <w:b/>
        </w:rPr>
      </w:pPr>
    </w:p>
    <w:p w14:paraId="47FFFEE3" w14:textId="77777777" w:rsidR="00AA185E" w:rsidRDefault="00AA185E" w:rsidP="00F27F96">
      <w:pPr>
        <w:jc w:val="center"/>
        <w:rPr>
          <w:b/>
        </w:rPr>
      </w:pPr>
    </w:p>
    <w:p w14:paraId="1E01E58F" w14:textId="77777777" w:rsidR="00ED279E" w:rsidRDefault="00ED279E" w:rsidP="00F27F96">
      <w:pPr>
        <w:jc w:val="center"/>
        <w:rPr>
          <w:b/>
        </w:rPr>
      </w:pPr>
    </w:p>
    <w:p w14:paraId="70AEF0D6" w14:textId="1C204B9F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3</w:t>
      </w:r>
    </w:p>
    <w:p w14:paraId="025A26AD" w14:textId="37EB39DA" w:rsidR="00F27F96" w:rsidRPr="000936D8" w:rsidRDefault="00BE25AC" w:rsidP="00F27F96">
      <w:pPr>
        <w:jc w:val="center"/>
        <w:rPr>
          <w:b/>
        </w:rPr>
      </w:pPr>
      <w:r>
        <w:rPr>
          <w:b/>
        </w:rPr>
        <w:t xml:space="preserve">Soustřeďování papíru, skla, kovů, jedlých olejů a tuků, </w:t>
      </w:r>
      <w:r w:rsidR="00A33ABD">
        <w:rPr>
          <w:b/>
        </w:rPr>
        <w:t>plastů, nápojových kartonů</w:t>
      </w:r>
    </w:p>
    <w:p w14:paraId="578A61BC" w14:textId="77777777" w:rsidR="00F27F96" w:rsidRDefault="00F27F96" w:rsidP="00F27F96">
      <w:pPr>
        <w:jc w:val="both"/>
      </w:pPr>
    </w:p>
    <w:p w14:paraId="72D44D8D" w14:textId="7756576D" w:rsidR="00F27F96" w:rsidRPr="003369E3" w:rsidRDefault="006614F5" w:rsidP="00FB7A18">
      <w:pPr>
        <w:pStyle w:val="Odstavecseseznamem"/>
        <w:numPr>
          <w:ilvl w:val="0"/>
          <w:numId w:val="21"/>
        </w:numPr>
        <w:ind w:left="284" w:hanging="284"/>
        <w:jc w:val="both"/>
      </w:pPr>
      <w:r>
        <w:t>Papír</w:t>
      </w:r>
      <w:r w:rsidR="00FB7A18">
        <w:t xml:space="preserve">, sklo, </w:t>
      </w:r>
      <w:r w:rsidR="00AC73A7" w:rsidRPr="00B1032A">
        <w:t xml:space="preserve">plasty, nápojové kartony, </w:t>
      </w:r>
      <w:r w:rsidR="00116B68">
        <w:t xml:space="preserve">kovy, </w:t>
      </w:r>
      <w:r w:rsidR="00CE1FE5">
        <w:t xml:space="preserve">jedlé tuky a </w:t>
      </w:r>
      <w:r w:rsidR="00CE1FE5" w:rsidRPr="00F42160">
        <w:t>oleje</w:t>
      </w:r>
      <w:r w:rsidR="007575FC" w:rsidRPr="00F42160">
        <w:t xml:space="preserve"> a textil </w:t>
      </w:r>
      <w:r w:rsidR="00FB7A18">
        <w:t>se soustřeďují do zvláštních sběrných ná</w:t>
      </w:r>
      <w:r w:rsidR="001A4D8F">
        <w:t>dob, kterými jsou sběr</w:t>
      </w:r>
      <w:r w:rsidR="00F16212">
        <w:t>né nádoby.</w:t>
      </w:r>
      <w:r w:rsidR="00FB7A18">
        <w:t xml:space="preserve"> </w:t>
      </w:r>
    </w:p>
    <w:p w14:paraId="55B00C6A" w14:textId="77777777" w:rsidR="00FB7A18" w:rsidRDefault="00FB7A18" w:rsidP="00366696">
      <w:pPr>
        <w:pStyle w:val="Odstavecseseznamem"/>
        <w:numPr>
          <w:ilvl w:val="0"/>
          <w:numId w:val="21"/>
        </w:numPr>
        <w:ind w:left="284" w:hanging="284"/>
        <w:jc w:val="both"/>
      </w:pPr>
      <w:r>
        <w:t xml:space="preserve">Zvláštní sběrné nádoby jsou umístěny na stanovištích, </w:t>
      </w:r>
      <w:r w:rsidR="00836EC9">
        <w:t xml:space="preserve">jejichž seznam je uveřejněn na </w:t>
      </w:r>
      <w:r w:rsidR="006026D7">
        <w:t>webových stránkách obce a je pravidelně aktualizován.</w:t>
      </w:r>
    </w:p>
    <w:p w14:paraId="5DD91174" w14:textId="77777777" w:rsidR="00F27F96" w:rsidRDefault="00FB7A18" w:rsidP="00366696">
      <w:pPr>
        <w:pStyle w:val="Odstavecseseznamem"/>
        <w:numPr>
          <w:ilvl w:val="0"/>
          <w:numId w:val="21"/>
        </w:numPr>
        <w:ind w:left="284" w:hanging="284"/>
        <w:jc w:val="both"/>
      </w:pPr>
      <w:r>
        <w:t>Zvláštní sběrné nádoby jsou označeny příslušnými nápisy a jsou barevně odlišeny:</w:t>
      </w:r>
    </w:p>
    <w:p w14:paraId="6B7F6BE6" w14:textId="4EBF15EB" w:rsidR="00F27F96" w:rsidRDefault="003369E3" w:rsidP="00366696">
      <w:pPr>
        <w:pStyle w:val="Odstavecseseznamem"/>
        <w:numPr>
          <w:ilvl w:val="0"/>
          <w:numId w:val="22"/>
        </w:numPr>
        <w:ind w:left="567" w:hanging="283"/>
        <w:jc w:val="both"/>
      </w:pPr>
      <w:r>
        <w:t>p</w:t>
      </w:r>
      <w:r w:rsidR="0084195C">
        <w:t>apír</w:t>
      </w:r>
      <w:r w:rsidR="00A33ABD">
        <w:t xml:space="preserve"> </w:t>
      </w:r>
      <w:r w:rsidR="0084195C">
        <w:t>-</w:t>
      </w:r>
      <w:r w:rsidR="00A33ABD">
        <w:t xml:space="preserve"> </w:t>
      </w:r>
      <w:r w:rsidR="00DE66FC">
        <w:t>barva modrá, nápis „papír“</w:t>
      </w:r>
      <w:r w:rsidR="008642A4">
        <w:t>,</w:t>
      </w:r>
    </w:p>
    <w:p w14:paraId="125B51D1" w14:textId="13B8B3F0" w:rsidR="00F27F96" w:rsidRDefault="00F27F96" w:rsidP="00366696">
      <w:pPr>
        <w:pStyle w:val="Odstavecseseznamem"/>
        <w:numPr>
          <w:ilvl w:val="0"/>
          <w:numId w:val="22"/>
        </w:numPr>
        <w:ind w:left="567" w:hanging="283"/>
        <w:jc w:val="both"/>
      </w:pPr>
      <w:r>
        <w:t>b</w:t>
      </w:r>
      <w:r w:rsidR="0084195C">
        <w:t>arevné sklo - barva zelená</w:t>
      </w:r>
      <w:r w:rsidR="00DE66FC">
        <w:t>, nápis „sklo“</w:t>
      </w:r>
      <w:r w:rsidR="008642A4">
        <w:t>,</w:t>
      </w:r>
    </w:p>
    <w:p w14:paraId="545E6AC2" w14:textId="2FDBB051" w:rsidR="00F27F96" w:rsidRDefault="00F27F96" w:rsidP="00366696">
      <w:pPr>
        <w:pStyle w:val="Odstavecseseznamem"/>
        <w:numPr>
          <w:ilvl w:val="0"/>
          <w:numId w:val="22"/>
        </w:numPr>
        <w:ind w:left="567" w:hanging="283"/>
        <w:jc w:val="both"/>
      </w:pPr>
      <w:r>
        <w:t>b</w:t>
      </w:r>
      <w:r w:rsidR="00DE66FC">
        <w:t>ílé sklo - barva bílá, nápis „sklo“</w:t>
      </w:r>
      <w:r w:rsidR="008642A4">
        <w:t>,</w:t>
      </w:r>
    </w:p>
    <w:p w14:paraId="3C3D39E6" w14:textId="09EB1297" w:rsidR="00F27F96" w:rsidRDefault="00B96DDC" w:rsidP="00366696">
      <w:pPr>
        <w:pStyle w:val="Odstavecseseznamem"/>
        <w:numPr>
          <w:ilvl w:val="0"/>
          <w:numId w:val="22"/>
        </w:numPr>
        <w:ind w:left="567" w:hanging="283"/>
        <w:jc w:val="both"/>
      </w:pPr>
      <w:r>
        <w:t>kov - barva hnědá</w:t>
      </w:r>
      <w:r w:rsidR="00DE66FC">
        <w:t>, nápis „kov</w:t>
      </w:r>
      <w:r w:rsidR="002D1722">
        <w:t>ové odpady</w:t>
      </w:r>
      <w:r w:rsidR="00DE66FC">
        <w:t>“</w:t>
      </w:r>
      <w:r w:rsidR="008642A4">
        <w:t>,</w:t>
      </w:r>
      <w:r w:rsidR="0084195C">
        <w:t xml:space="preserve"> </w:t>
      </w:r>
    </w:p>
    <w:p w14:paraId="7914DD8E" w14:textId="77777777" w:rsidR="00CE0104" w:rsidRPr="00CE0104" w:rsidRDefault="00CE1FE5" w:rsidP="00CE0104">
      <w:pPr>
        <w:pStyle w:val="Odstavecseseznamem"/>
        <w:numPr>
          <w:ilvl w:val="0"/>
          <w:numId w:val="22"/>
        </w:numPr>
        <w:ind w:left="567" w:hanging="283"/>
        <w:jc w:val="both"/>
      </w:pPr>
      <w:r>
        <w:t>jedlé tuky a oleje – barva zelená s oranžovým víkem</w:t>
      </w:r>
      <w:r w:rsidR="00DE66FC">
        <w:t>, nápis „</w:t>
      </w:r>
      <w:r w:rsidR="000B3C46">
        <w:t xml:space="preserve">použité </w:t>
      </w:r>
      <w:r w:rsidR="00DE66FC">
        <w:t>jedlé oleje a tuky“</w:t>
      </w:r>
      <w:r w:rsidR="00CE0104">
        <w:t>,</w:t>
      </w:r>
    </w:p>
    <w:p w14:paraId="2E07A3EB" w14:textId="1BCD34DB" w:rsidR="00CE0104" w:rsidRPr="00B1032A" w:rsidRDefault="00CE0104" w:rsidP="00CE0104">
      <w:pPr>
        <w:pStyle w:val="Odstavecseseznamem"/>
        <w:numPr>
          <w:ilvl w:val="0"/>
          <w:numId w:val="22"/>
        </w:numPr>
        <w:ind w:left="567" w:hanging="283"/>
        <w:jc w:val="both"/>
      </w:pPr>
      <w:r w:rsidRPr="00B1032A">
        <w:t>plasty – barva žlutá, nápis „plasty“</w:t>
      </w:r>
    </w:p>
    <w:p w14:paraId="4A35DE52" w14:textId="77777777" w:rsidR="007575FC" w:rsidRDefault="00CE0104" w:rsidP="00CE0104">
      <w:pPr>
        <w:pStyle w:val="Odstavecseseznamem"/>
        <w:numPr>
          <w:ilvl w:val="0"/>
          <w:numId w:val="22"/>
        </w:numPr>
        <w:ind w:left="567" w:hanging="283"/>
        <w:jc w:val="both"/>
      </w:pPr>
      <w:r w:rsidRPr="00B1032A">
        <w:t>nápojové kartony – barva žlutá, nápis „nápojové kartony“</w:t>
      </w:r>
    </w:p>
    <w:p w14:paraId="13E2FAEF" w14:textId="0A7A14FA" w:rsidR="00CE1FE5" w:rsidRPr="00F42160" w:rsidRDefault="007575FC" w:rsidP="00CE0104">
      <w:pPr>
        <w:pStyle w:val="Odstavecseseznamem"/>
        <w:numPr>
          <w:ilvl w:val="0"/>
          <w:numId w:val="22"/>
        </w:numPr>
        <w:ind w:left="567" w:hanging="283"/>
        <w:jc w:val="both"/>
      </w:pPr>
      <w:r w:rsidRPr="00F42160">
        <w:t>textil – nápis „textil“</w:t>
      </w:r>
      <w:r w:rsidR="008642A4" w:rsidRPr="00F42160">
        <w:t>.</w:t>
      </w:r>
    </w:p>
    <w:p w14:paraId="2DF34C98" w14:textId="21BD52C4" w:rsidR="00E828AF" w:rsidRDefault="00E828AF" w:rsidP="00E828AF">
      <w:pPr>
        <w:pStyle w:val="Odstavecseseznamem"/>
        <w:numPr>
          <w:ilvl w:val="0"/>
          <w:numId w:val="21"/>
        </w:numPr>
        <w:ind w:left="284" w:hanging="284"/>
        <w:jc w:val="both"/>
      </w:pPr>
      <w:r>
        <w:t xml:space="preserve">Plasty a nápojové kartony se soustřeďují </w:t>
      </w:r>
      <w:r w:rsidR="00AC73A7" w:rsidRPr="00B1032A">
        <w:t>také</w:t>
      </w:r>
      <w:r w:rsidR="00AC73A7">
        <w:t xml:space="preserve"> </w:t>
      </w:r>
      <w:r>
        <w:t>do plastových pytlů. Plastové pytle jsou barevně odlišeny:</w:t>
      </w:r>
    </w:p>
    <w:p w14:paraId="4ACC2C5E" w14:textId="38B72BF4" w:rsidR="00E828AF" w:rsidRDefault="00E828AF" w:rsidP="00E828AF">
      <w:pPr>
        <w:pStyle w:val="Odstavecseseznamem"/>
        <w:numPr>
          <w:ilvl w:val="0"/>
          <w:numId w:val="36"/>
        </w:numPr>
        <w:jc w:val="both"/>
      </w:pPr>
      <w:r>
        <w:t>plasty – barva žlutá,</w:t>
      </w:r>
    </w:p>
    <w:p w14:paraId="1EF74EA1" w14:textId="280E347D" w:rsidR="00E828AF" w:rsidRDefault="00E828AF" w:rsidP="00E828AF">
      <w:pPr>
        <w:pStyle w:val="Odstavecseseznamem"/>
        <w:numPr>
          <w:ilvl w:val="0"/>
          <w:numId w:val="36"/>
        </w:numPr>
        <w:jc w:val="both"/>
      </w:pPr>
      <w:r>
        <w:t>nápojové kartony – barva oranžová.</w:t>
      </w:r>
    </w:p>
    <w:p w14:paraId="3D80A10C" w14:textId="7A92A000" w:rsidR="00E828AF" w:rsidRDefault="00E828AF" w:rsidP="00E828AF">
      <w:pPr>
        <w:ind w:left="284"/>
        <w:jc w:val="both"/>
      </w:pPr>
      <w:r>
        <w:t>Stanoviště pro pytlový sběr plastů a nápojových kartonů je totožné s místem sběrných nádob na komunální odpad (před nemovitostí). Svoz plastů a nápojových kartonů probíhá dle časového harmonogramu, uveřejněného na webových stránkách obce</w:t>
      </w:r>
      <w:r w:rsidRPr="00AC0E6A">
        <w:t xml:space="preserve">. </w:t>
      </w:r>
    </w:p>
    <w:p w14:paraId="37C30FD3" w14:textId="77777777" w:rsidR="00F27F96" w:rsidRDefault="00F27F96" w:rsidP="00366696">
      <w:pPr>
        <w:pStyle w:val="Odstavecseseznamem"/>
        <w:numPr>
          <w:ilvl w:val="0"/>
          <w:numId w:val="21"/>
        </w:numPr>
        <w:ind w:left="284" w:hanging="284"/>
        <w:jc w:val="both"/>
      </w:pPr>
      <w:r>
        <w:t>Do zvláštních sběrných nádob a plastových pytlů je zakázáno ukládat jiné složky komunálních odpadů, než pro které jsou určeny.</w:t>
      </w:r>
    </w:p>
    <w:p w14:paraId="5142E07A" w14:textId="03A8BFA6" w:rsidR="00163039" w:rsidRDefault="00163039" w:rsidP="00163039">
      <w:pPr>
        <w:pStyle w:val="Odstavecseseznamem"/>
        <w:numPr>
          <w:ilvl w:val="0"/>
          <w:numId w:val="21"/>
        </w:numPr>
        <w:ind w:left="284" w:hanging="284"/>
        <w:jc w:val="both"/>
      </w:pPr>
      <w:r>
        <w:t>Zvláštní sběrné nádoby</w:t>
      </w:r>
      <w:r w:rsidR="00253586">
        <w:t xml:space="preserve"> a plastové pytle</w:t>
      </w:r>
      <w:r>
        <w:t xml:space="preserve"> je povinnost plnit tak, aby je bylo možno uzavřít a odpad z nich při manipulaci nevypadával. Pokud to umožňuje povaha odpadu, je nutno objem odpadu před jeho odložením do sběrné nádoby</w:t>
      </w:r>
      <w:r w:rsidR="00253586">
        <w:t xml:space="preserve"> nebo pytle</w:t>
      </w:r>
      <w:r>
        <w:t xml:space="preserve"> minimalizovat.</w:t>
      </w:r>
    </w:p>
    <w:p w14:paraId="151A9753" w14:textId="4400683E" w:rsidR="00DD0A3B" w:rsidRDefault="00DD0A3B" w:rsidP="00F27F96">
      <w:pPr>
        <w:jc w:val="both"/>
      </w:pPr>
    </w:p>
    <w:p w14:paraId="5EABDB47" w14:textId="77777777" w:rsidR="00E828AF" w:rsidRDefault="00E828AF" w:rsidP="00F27F96">
      <w:pPr>
        <w:jc w:val="both"/>
      </w:pPr>
    </w:p>
    <w:p w14:paraId="382C1568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4</w:t>
      </w:r>
    </w:p>
    <w:p w14:paraId="0E3E10D9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S</w:t>
      </w:r>
      <w:r w:rsidR="00DD0A3B">
        <w:rPr>
          <w:b/>
        </w:rPr>
        <w:t>voz nebezpečných složek komunálního odpadu</w:t>
      </w:r>
    </w:p>
    <w:p w14:paraId="7E19150B" w14:textId="77777777" w:rsidR="00F27F96" w:rsidRDefault="00F27F96" w:rsidP="00F27F96">
      <w:pPr>
        <w:jc w:val="both"/>
      </w:pPr>
    </w:p>
    <w:p w14:paraId="23493A63" w14:textId="3A8C8C9D" w:rsidR="00DD0A3B" w:rsidRDefault="00DD0A3B" w:rsidP="00E74905">
      <w:pPr>
        <w:pStyle w:val="Odstavecseseznamem"/>
        <w:numPr>
          <w:ilvl w:val="0"/>
          <w:numId w:val="23"/>
        </w:numPr>
        <w:ind w:left="284" w:hanging="284"/>
        <w:jc w:val="both"/>
      </w:pPr>
      <w:r>
        <w:t>Svoz nebezpečných složek komunálního odpadu je zajišťován minimálně dvakrát ročně jejich odebíráním na předem vyhlášených přechodných stanovištích</w:t>
      </w:r>
      <w:r w:rsidR="009A2B95">
        <w:t xml:space="preserve"> a v časových intervalech</w:t>
      </w:r>
      <w:r>
        <w:t xml:space="preserve"> přímo do zvláštní</w:t>
      </w:r>
      <w:r w:rsidR="009A2B95">
        <w:t>ch sběrných nádob k tomuto sběru</w:t>
      </w:r>
      <w:r>
        <w:t xml:space="preserve"> určených. Informace o </w:t>
      </w:r>
      <w:r w:rsidR="009A2B95">
        <w:t xml:space="preserve">sběru a </w:t>
      </w:r>
      <w:r>
        <w:t>svozu jsou zveřejňovány na webových stránkách obce</w:t>
      </w:r>
      <w:r w:rsidR="00B1032A">
        <w:t xml:space="preserve"> a v Šumvaldských novinách</w:t>
      </w:r>
      <w:r w:rsidR="00E021A9">
        <w:t>.</w:t>
      </w:r>
      <w:r>
        <w:t xml:space="preserve"> </w:t>
      </w:r>
    </w:p>
    <w:p w14:paraId="4B51B750" w14:textId="6502C64A" w:rsidR="00727B18" w:rsidRDefault="00727B18" w:rsidP="00727B18">
      <w:pPr>
        <w:pStyle w:val="Odstavecseseznamem"/>
        <w:numPr>
          <w:ilvl w:val="0"/>
          <w:numId w:val="23"/>
        </w:numPr>
        <w:ind w:left="284" w:hanging="284"/>
        <w:jc w:val="both"/>
      </w:pPr>
      <w:r>
        <w:t xml:space="preserve">Soustřeďování nebezpečných složek komunálního odpadu podléhá požadavkům stanoveným v čl. 3 odst. </w:t>
      </w:r>
      <w:r w:rsidR="00E021A9">
        <w:t>5</w:t>
      </w:r>
      <w:r>
        <w:t xml:space="preserve"> a </w:t>
      </w:r>
      <w:r w:rsidR="00E021A9">
        <w:t>6</w:t>
      </w:r>
      <w:r>
        <w:t>.</w:t>
      </w:r>
    </w:p>
    <w:p w14:paraId="18F25F9E" w14:textId="77777777" w:rsidR="00F27F96" w:rsidRDefault="00727B18" w:rsidP="00727B18">
      <w:pPr>
        <w:pStyle w:val="Odstavecseseznamem"/>
        <w:ind w:left="284"/>
        <w:jc w:val="both"/>
      </w:pPr>
      <w:r>
        <w:t xml:space="preserve"> </w:t>
      </w:r>
    </w:p>
    <w:p w14:paraId="254AE4ED" w14:textId="77777777" w:rsidR="00F27F96" w:rsidRDefault="00F27F96" w:rsidP="00F27F96">
      <w:pPr>
        <w:jc w:val="both"/>
      </w:pPr>
    </w:p>
    <w:p w14:paraId="453D183C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5</w:t>
      </w:r>
    </w:p>
    <w:p w14:paraId="53D7A238" w14:textId="70695257" w:rsidR="00F27F96" w:rsidRPr="00161BA5" w:rsidRDefault="00727B18" w:rsidP="00F27F96">
      <w:pPr>
        <w:jc w:val="center"/>
        <w:rPr>
          <w:b/>
          <w:color w:val="FF0000"/>
        </w:rPr>
      </w:pPr>
      <w:r>
        <w:rPr>
          <w:b/>
        </w:rPr>
        <w:t>S</w:t>
      </w:r>
      <w:r w:rsidR="00F27F96" w:rsidRPr="000936D8">
        <w:rPr>
          <w:b/>
        </w:rPr>
        <w:t>voz objemného odpadu</w:t>
      </w:r>
      <w:r w:rsidR="00161BA5">
        <w:rPr>
          <w:b/>
        </w:rPr>
        <w:t xml:space="preserve"> </w:t>
      </w:r>
      <w:r w:rsidR="00161BA5" w:rsidRPr="00B1032A">
        <w:rPr>
          <w:b/>
        </w:rPr>
        <w:t>a dřeva</w:t>
      </w:r>
    </w:p>
    <w:p w14:paraId="127711D1" w14:textId="77777777" w:rsidR="00F27F96" w:rsidRDefault="00F27F96" w:rsidP="00F27F96">
      <w:pPr>
        <w:jc w:val="both"/>
      </w:pPr>
    </w:p>
    <w:p w14:paraId="7CF33FBC" w14:textId="0D584F2E" w:rsidR="00C263C0" w:rsidRPr="00B1032A" w:rsidRDefault="00727B18" w:rsidP="00C263C0">
      <w:pPr>
        <w:pStyle w:val="Odstavecseseznamem"/>
        <w:numPr>
          <w:ilvl w:val="0"/>
          <w:numId w:val="24"/>
        </w:numPr>
        <w:ind w:left="284" w:hanging="284"/>
        <w:jc w:val="both"/>
      </w:pPr>
      <w:r>
        <w:t xml:space="preserve">Svoz </w:t>
      </w:r>
      <w:r w:rsidR="00C263C0">
        <w:t xml:space="preserve">objemného odpadu </w:t>
      </w:r>
      <w:r w:rsidR="00161BA5" w:rsidRPr="00B1032A">
        <w:t xml:space="preserve">a dřeva </w:t>
      </w:r>
      <w:r w:rsidR="00C263C0">
        <w:t xml:space="preserve">je zajišťován dvakrát ročně jeho odebíráním na předem vyhlášených přechodných stanovištích </w:t>
      </w:r>
      <w:r w:rsidR="009A2B95">
        <w:t xml:space="preserve">a v časových intervalech </w:t>
      </w:r>
      <w:r w:rsidR="00C263C0">
        <w:t xml:space="preserve">přímo do zvláštních sběrných nádob k tomuto účelu určených. </w:t>
      </w:r>
      <w:r w:rsidR="00C263C0" w:rsidRPr="00C263C0">
        <w:t xml:space="preserve">Informace o svozu jsou zveřejňovány na webových stránkách </w:t>
      </w:r>
      <w:r w:rsidR="00E021A9">
        <w:t>obce</w:t>
      </w:r>
      <w:r w:rsidR="00161BA5">
        <w:t xml:space="preserve"> </w:t>
      </w:r>
      <w:r w:rsidR="00161BA5" w:rsidRPr="00B1032A">
        <w:t xml:space="preserve">a </w:t>
      </w:r>
      <w:r w:rsidR="00B1032A" w:rsidRPr="00B1032A">
        <w:t xml:space="preserve">v </w:t>
      </w:r>
      <w:r w:rsidR="00161BA5" w:rsidRPr="00B1032A">
        <w:t>Šumvaldských novinách</w:t>
      </w:r>
      <w:r w:rsidR="00C263C0" w:rsidRPr="00B1032A">
        <w:t xml:space="preserve">. </w:t>
      </w:r>
    </w:p>
    <w:p w14:paraId="1AE11413" w14:textId="5B3D2D98" w:rsidR="00366696" w:rsidRPr="00F16212" w:rsidRDefault="00C263C0" w:rsidP="00F16212">
      <w:pPr>
        <w:pStyle w:val="Odstavecseseznamem"/>
        <w:numPr>
          <w:ilvl w:val="0"/>
          <w:numId w:val="24"/>
        </w:numPr>
        <w:ind w:left="284" w:hanging="284"/>
        <w:jc w:val="both"/>
      </w:pPr>
      <w:r>
        <w:t xml:space="preserve">Soustřeďování objemného </w:t>
      </w:r>
      <w:r w:rsidRPr="00B1032A">
        <w:t xml:space="preserve">odpadu </w:t>
      </w:r>
      <w:r w:rsidR="00161BA5" w:rsidRPr="00B1032A">
        <w:t xml:space="preserve">a dřeva </w:t>
      </w:r>
      <w:r>
        <w:t xml:space="preserve">podléhá požadavkům stanoveným v čl. 3 odst. </w:t>
      </w:r>
      <w:r w:rsidR="00E021A9">
        <w:t>5</w:t>
      </w:r>
      <w:r>
        <w:t xml:space="preserve"> a </w:t>
      </w:r>
      <w:r w:rsidR="00E021A9">
        <w:t>6</w:t>
      </w:r>
      <w:r>
        <w:t>.</w:t>
      </w:r>
    </w:p>
    <w:p w14:paraId="47CBCB48" w14:textId="35E5C538" w:rsidR="00C263C0" w:rsidRDefault="00C263C0" w:rsidP="00F27F96">
      <w:pPr>
        <w:jc w:val="center"/>
        <w:rPr>
          <w:b/>
        </w:rPr>
      </w:pPr>
    </w:p>
    <w:p w14:paraId="4ACBD268" w14:textId="77777777" w:rsidR="00E021A9" w:rsidRDefault="00E021A9" w:rsidP="00F27F96">
      <w:pPr>
        <w:jc w:val="center"/>
        <w:rPr>
          <w:b/>
        </w:rPr>
      </w:pPr>
    </w:p>
    <w:p w14:paraId="5BA0B266" w14:textId="77777777" w:rsidR="00CE0104" w:rsidRDefault="00CE0104" w:rsidP="00F27F96">
      <w:pPr>
        <w:jc w:val="center"/>
        <w:rPr>
          <w:b/>
        </w:rPr>
      </w:pPr>
    </w:p>
    <w:p w14:paraId="04345CED" w14:textId="77777777" w:rsidR="00CE0104" w:rsidRDefault="00CE0104" w:rsidP="00F27F96">
      <w:pPr>
        <w:jc w:val="center"/>
        <w:rPr>
          <w:b/>
        </w:rPr>
      </w:pPr>
    </w:p>
    <w:p w14:paraId="3F03D71D" w14:textId="77777777" w:rsidR="00CE0104" w:rsidRDefault="00CE0104" w:rsidP="00F27F96">
      <w:pPr>
        <w:jc w:val="center"/>
        <w:rPr>
          <w:b/>
        </w:rPr>
      </w:pPr>
    </w:p>
    <w:p w14:paraId="37FDBC9B" w14:textId="77777777" w:rsidR="00CE0104" w:rsidRDefault="00CE0104" w:rsidP="00F27F96">
      <w:pPr>
        <w:jc w:val="center"/>
        <w:rPr>
          <w:b/>
        </w:rPr>
      </w:pPr>
    </w:p>
    <w:p w14:paraId="5FAEC909" w14:textId="77777777" w:rsidR="00CE0104" w:rsidRDefault="00CE0104" w:rsidP="00F27F96">
      <w:pPr>
        <w:jc w:val="center"/>
        <w:rPr>
          <w:b/>
        </w:rPr>
      </w:pPr>
    </w:p>
    <w:p w14:paraId="704273B4" w14:textId="1C395CEE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6</w:t>
      </w:r>
    </w:p>
    <w:p w14:paraId="405DA578" w14:textId="77777777" w:rsidR="00F27F96" w:rsidRPr="000936D8" w:rsidRDefault="00C263C0" w:rsidP="00F27F96">
      <w:pPr>
        <w:jc w:val="center"/>
        <w:rPr>
          <w:b/>
        </w:rPr>
      </w:pPr>
      <w:r>
        <w:rPr>
          <w:b/>
        </w:rPr>
        <w:t>Soustřeďování směsného komunálního odpadu</w:t>
      </w:r>
    </w:p>
    <w:p w14:paraId="63A1C7C8" w14:textId="77777777" w:rsidR="00F27F96" w:rsidRDefault="00F27F96" w:rsidP="00F27F96">
      <w:pPr>
        <w:jc w:val="both"/>
      </w:pPr>
    </w:p>
    <w:p w14:paraId="70E1C57D" w14:textId="3B1FCE62" w:rsidR="00446B8A" w:rsidRDefault="00C263C0" w:rsidP="00C263C0">
      <w:pPr>
        <w:pStyle w:val="Odstavecseseznamem"/>
        <w:numPr>
          <w:ilvl w:val="0"/>
          <w:numId w:val="25"/>
        </w:numPr>
        <w:ind w:left="284" w:hanging="284"/>
        <w:jc w:val="both"/>
      </w:pPr>
      <w:r>
        <w:t>Směsný komunální odpad se odkládá do sběrných nádob</w:t>
      </w:r>
      <w:r w:rsidR="00CB2C7D">
        <w:t>. Svoz nádob probíhá dle časového harmonogramu na příslušný kalendářní rok a je zveřejněn na webových stránkách obce</w:t>
      </w:r>
      <w:r w:rsidR="00E021A9">
        <w:t>.</w:t>
      </w:r>
      <w:r>
        <w:t xml:space="preserve"> Pro účely této vyhlášky se sběrnými nádobami rozumějí</w:t>
      </w:r>
      <w:r w:rsidR="00446B8A">
        <w:t>:</w:t>
      </w:r>
    </w:p>
    <w:p w14:paraId="32CD5D80" w14:textId="08AEC822" w:rsidR="00446B8A" w:rsidRDefault="00A33ABD" w:rsidP="00446B8A">
      <w:pPr>
        <w:pStyle w:val="Odstavecseseznamem"/>
        <w:numPr>
          <w:ilvl w:val="0"/>
          <w:numId w:val="35"/>
        </w:numPr>
        <w:jc w:val="both"/>
      </w:pPr>
      <w:r>
        <w:t>t</w:t>
      </w:r>
      <w:r w:rsidR="00446B8A">
        <w:t>ypizované sběrné nádoby (popelnice</w:t>
      </w:r>
      <w:r w:rsidR="00BD0EA9">
        <w:t xml:space="preserve"> o obsahu 80 l, 110/120 l a 240 l</w:t>
      </w:r>
      <w:r w:rsidR="00446B8A">
        <w:t>)</w:t>
      </w:r>
      <w:r w:rsidR="008642A4">
        <w:t>,</w:t>
      </w:r>
    </w:p>
    <w:p w14:paraId="59117EED" w14:textId="344063DE" w:rsidR="00446B8A" w:rsidRDefault="00A33ABD" w:rsidP="00446B8A">
      <w:pPr>
        <w:pStyle w:val="Odstavecseseznamem"/>
        <w:numPr>
          <w:ilvl w:val="0"/>
          <w:numId w:val="35"/>
        </w:numPr>
        <w:jc w:val="both"/>
      </w:pPr>
      <w:r>
        <w:t>k</w:t>
      </w:r>
      <w:r w:rsidR="00446B8A">
        <w:t>ontejnery o obsahu 1100 l</w:t>
      </w:r>
      <w:r w:rsidR="008642A4">
        <w:t>,</w:t>
      </w:r>
      <w:r w:rsidR="00446B8A">
        <w:t xml:space="preserve"> </w:t>
      </w:r>
    </w:p>
    <w:p w14:paraId="507A1FAB" w14:textId="7517D840" w:rsidR="00C263C0" w:rsidRDefault="00A33ABD" w:rsidP="00446B8A">
      <w:pPr>
        <w:pStyle w:val="Odstavecseseznamem"/>
        <w:numPr>
          <w:ilvl w:val="0"/>
          <w:numId w:val="35"/>
        </w:numPr>
        <w:jc w:val="both"/>
      </w:pPr>
      <w:r>
        <w:t>o</w:t>
      </w:r>
      <w:r w:rsidR="00446B8A">
        <w:t xml:space="preserve">dpadkové koše, </w:t>
      </w:r>
      <w:r w:rsidR="00C263C0">
        <w:t>které jsou umístěny na veřejných prostranstvích v obci, sloužící pro odkládání drobného směsného komunálního odpadu</w:t>
      </w:r>
      <w:r w:rsidR="009A2B95">
        <w:t>, vzniklého na veřejném prostranství nebo veřejně přístupných místech</w:t>
      </w:r>
      <w:r w:rsidR="00C263C0">
        <w:t>.</w:t>
      </w:r>
    </w:p>
    <w:p w14:paraId="56FAC2F2" w14:textId="4F8373B2" w:rsidR="00BD0EA9" w:rsidRDefault="00C263C0" w:rsidP="00BD0EA9">
      <w:pPr>
        <w:pStyle w:val="Odstavecseseznamem"/>
        <w:numPr>
          <w:ilvl w:val="0"/>
          <w:numId w:val="25"/>
        </w:numPr>
        <w:ind w:left="284" w:hanging="284"/>
        <w:jc w:val="both"/>
      </w:pPr>
      <w:r>
        <w:t xml:space="preserve">Soustřeďování směsného komunálního odpadu podléhá požadavkům stanoveným v čl. 3 odst. </w:t>
      </w:r>
      <w:r w:rsidR="005D28F5">
        <w:t>5</w:t>
      </w:r>
      <w:r>
        <w:t xml:space="preserve"> a </w:t>
      </w:r>
      <w:r w:rsidR="005D28F5">
        <w:t>6</w:t>
      </w:r>
      <w:r>
        <w:t>.</w:t>
      </w:r>
    </w:p>
    <w:p w14:paraId="2837776B" w14:textId="472D5CD5" w:rsidR="00F27F96" w:rsidRDefault="00F27F96" w:rsidP="00F27F96">
      <w:pPr>
        <w:rPr>
          <w:b/>
        </w:rPr>
      </w:pPr>
    </w:p>
    <w:p w14:paraId="324F3B09" w14:textId="77777777" w:rsidR="00AD5809" w:rsidRDefault="00AD5809" w:rsidP="00F27F96">
      <w:pPr>
        <w:rPr>
          <w:b/>
        </w:rPr>
      </w:pPr>
    </w:p>
    <w:p w14:paraId="72ED1D1C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7</w:t>
      </w:r>
    </w:p>
    <w:p w14:paraId="0D82A1D4" w14:textId="77777777" w:rsidR="00F27F96" w:rsidRPr="000936D8" w:rsidRDefault="00C263C0" w:rsidP="00F27F96">
      <w:pPr>
        <w:jc w:val="center"/>
        <w:rPr>
          <w:b/>
        </w:rPr>
      </w:pPr>
      <w:r>
        <w:rPr>
          <w:b/>
        </w:rPr>
        <w:t>Nakládání s komunálním odpadem vznikajícím na území obce při činnosti právnických a podnikajících fyzických osob</w:t>
      </w:r>
    </w:p>
    <w:p w14:paraId="6786EFCB" w14:textId="77777777" w:rsidR="00F27F96" w:rsidRDefault="00F27F96" w:rsidP="00F27F96">
      <w:pPr>
        <w:jc w:val="both"/>
      </w:pPr>
    </w:p>
    <w:p w14:paraId="03823BAF" w14:textId="2DCC725E" w:rsidR="0061390A" w:rsidRDefault="009756CB" w:rsidP="009756CB">
      <w:pPr>
        <w:pStyle w:val="Odstavecseseznamem"/>
        <w:numPr>
          <w:ilvl w:val="0"/>
          <w:numId w:val="26"/>
        </w:numPr>
        <w:ind w:left="284" w:hanging="284"/>
        <w:jc w:val="both"/>
      </w:pPr>
      <w:r>
        <w:t xml:space="preserve">Právnické a podnikající </w:t>
      </w:r>
      <w:r w:rsidR="00C263C0">
        <w:t>fyzické osoby zapojené do obecního systému na základě smlouvy s</w:t>
      </w:r>
      <w:r w:rsidR="00B723DC">
        <w:t> </w:t>
      </w:r>
      <w:r w:rsidR="00C263C0">
        <w:t>obcí</w:t>
      </w:r>
      <w:r w:rsidR="00B723DC">
        <w:t xml:space="preserve"> komunální odpad </w:t>
      </w:r>
      <w:r w:rsidR="00C263C0">
        <w:t xml:space="preserve">dle čl. 2 odst. 1 písm. </w:t>
      </w:r>
      <w:r w:rsidR="00B723DC">
        <w:t xml:space="preserve">a), </w:t>
      </w:r>
      <w:r>
        <w:t>b), c), d), e)</w:t>
      </w:r>
      <w:r w:rsidR="0061390A">
        <w:t xml:space="preserve"> </w:t>
      </w:r>
      <w:r w:rsidR="0061390A" w:rsidRPr="00F42160">
        <w:t>a</w:t>
      </w:r>
      <w:r w:rsidR="00B723DC" w:rsidRPr="00F42160">
        <w:t xml:space="preserve"> </w:t>
      </w:r>
      <w:r w:rsidR="00A038ED" w:rsidRPr="00F42160">
        <w:t>j</w:t>
      </w:r>
      <w:r w:rsidR="00B1032A" w:rsidRPr="00F42160">
        <w:t>)</w:t>
      </w:r>
      <w:r w:rsidR="006F2169" w:rsidRPr="00F42160">
        <w:t xml:space="preserve"> </w:t>
      </w:r>
      <w:r w:rsidR="0061390A">
        <w:t>mohou předávat:</w:t>
      </w:r>
    </w:p>
    <w:p w14:paraId="567E5EB9" w14:textId="5A45D3A8" w:rsidR="009D79C3" w:rsidRDefault="0088613D" w:rsidP="0061390A">
      <w:pPr>
        <w:pStyle w:val="Odstavecseseznamem"/>
        <w:numPr>
          <w:ilvl w:val="0"/>
          <w:numId w:val="37"/>
        </w:numPr>
        <w:jc w:val="both"/>
      </w:pPr>
      <w:r>
        <w:t>d</w:t>
      </w:r>
      <w:r w:rsidR="0061390A">
        <w:t>o nádob, které jsou barevně odlišeny a označeny příslušnými nápisy a umístěny na stanovištích, jejichž seznam je uveřejněn na webových stránkách obce – odpad dle čl. 2 odst. 1 písm. a),</w:t>
      </w:r>
      <w:r w:rsidR="00760000">
        <w:t xml:space="preserve"> </w:t>
      </w:r>
      <w:r w:rsidR="00760000" w:rsidRPr="00B1032A">
        <w:t>b), c),</w:t>
      </w:r>
      <w:r w:rsidR="0061390A" w:rsidRPr="00B1032A">
        <w:t xml:space="preserve"> </w:t>
      </w:r>
      <w:r w:rsidR="0061390A">
        <w:t>d), a e),</w:t>
      </w:r>
      <w:r w:rsidR="00B723DC">
        <w:t xml:space="preserve"> </w:t>
      </w:r>
    </w:p>
    <w:p w14:paraId="025B64BE" w14:textId="4E324CA5" w:rsidR="0088613D" w:rsidRDefault="0088613D" w:rsidP="0061390A">
      <w:pPr>
        <w:pStyle w:val="Odstavecseseznamem"/>
        <w:numPr>
          <w:ilvl w:val="0"/>
          <w:numId w:val="37"/>
        </w:numPr>
        <w:jc w:val="both"/>
      </w:pPr>
      <w:r>
        <w:t>do plastových pytlů u provozovny právnické a podnikající fyzické osoby, které jsou barevně odlišeny (plasty – barva žlutá; nápojové kartony – barva oranžová) – odpad dle čl. 2 odst. 1 písm. b) a c),</w:t>
      </w:r>
    </w:p>
    <w:p w14:paraId="4EE7C259" w14:textId="6253E810" w:rsidR="0088613D" w:rsidRDefault="0088613D" w:rsidP="0061390A">
      <w:pPr>
        <w:pStyle w:val="Odstavecseseznamem"/>
        <w:numPr>
          <w:ilvl w:val="0"/>
          <w:numId w:val="37"/>
        </w:numPr>
        <w:jc w:val="both"/>
      </w:pPr>
      <w:r>
        <w:t>do sběrných nádob přímo u provozovny právnické a podnikající fyzické osoby – odpad dle čl. 2 odst. 1 písm</w:t>
      </w:r>
      <w:r w:rsidRPr="00F42160">
        <w:t xml:space="preserve">. </w:t>
      </w:r>
      <w:r w:rsidR="00A038ED" w:rsidRPr="00F42160">
        <w:t>j</w:t>
      </w:r>
      <w:r w:rsidR="00E8403C" w:rsidRPr="00F42160">
        <w:t>).</w:t>
      </w:r>
    </w:p>
    <w:p w14:paraId="53BC8B13" w14:textId="62D30770" w:rsidR="00B723DC" w:rsidRDefault="00B723DC" w:rsidP="0088613D">
      <w:pPr>
        <w:pStyle w:val="Odstavecseseznamem"/>
        <w:numPr>
          <w:ilvl w:val="0"/>
          <w:numId w:val="26"/>
        </w:numPr>
        <w:ind w:left="284" w:hanging="284"/>
        <w:jc w:val="both"/>
      </w:pPr>
      <w:r>
        <w:t xml:space="preserve">Výše úhrady za zapojení do obecního systému se stanoví dle </w:t>
      </w:r>
      <w:r w:rsidR="00770DC3">
        <w:t>platného ceníku, který schvaluje zastupitelstvo obce a je uveřejněn na webových stránkách obce.</w:t>
      </w:r>
    </w:p>
    <w:p w14:paraId="39487C86" w14:textId="5E778FC8" w:rsidR="006E460F" w:rsidRDefault="00770DC3" w:rsidP="0088613D">
      <w:pPr>
        <w:pStyle w:val="Odstavecseseznamem"/>
        <w:numPr>
          <w:ilvl w:val="0"/>
          <w:numId w:val="26"/>
        </w:numPr>
        <w:ind w:left="284" w:hanging="284"/>
        <w:jc w:val="both"/>
      </w:pPr>
      <w:r>
        <w:t>Úhrada se vybírá jednorázově, a to převodem na účet obce nebo jejím uhrazením v hotovosti na pokladně Obecního úřadu Šumvald.</w:t>
      </w:r>
    </w:p>
    <w:p w14:paraId="2CDDE5C4" w14:textId="24989213" w:rsidR="00F27F96" w:rsidRDefault="00F27F96" w:rsidP="00F27F96">
      <w:pPr>
        <w:jc w:val="both"/>
      </w:pPr>
    </w:p>
    <w:p w14:paraId="79B70912" w14:textId="77777777" w:rsidR="00AA185E" w:rsidRDefault="00AA185E" w:rsidP="00F27F96">
      <w:pPr>
        <w:ind w:left="360"/>
        <w:jc w:val="center"/>
        <w:rPr>
          <w:b/>
        </w:rPr>
      </w:pPr>
    </w:p>
    <w:p w14:paraId="57C455CF" w14:textId="5428BB2F" w:rsidR="00F27F96" w:rsidRPr="00F42160" w:rsidRDefault="00F27F96" w:rsidP="00F27F96">
      <w:pPr>
        <w:ind w:left="360"/>
        <w:jc w:val="center"/>
        <w:rPr>
          <w:b/>
        </w:rPr>
      </w:pPr>
      <w:r w:rsidRPr="000936D8">
        <w:rPr>
          <w:b/>
        </w:rPr>
        <w:t>Čl</w:t>
      </w:r>
      <w:r w:rsidRPr="00F42160">
        <w:rPr>
          <w:b/>
        </w:rPr>
        <w:t xml:space="preserve">. </w:t>
      </w:r>
      <w:r w:rsidR="00EE2B4B" w:rsidRPr="00F42160">
        <w:rPr>
          <w:b/>
        </w:rPr>
        <w:t>8</w:t>
      </w:r>
    </w:p>
    <w:p w14:paraId="221CDC97" w14:textId="77777777" w:rsidR="00F27F96" w:rsidRPr="000936D8" w:rsidRDefault="006E460F" w:rsidP="00F27F96">
      <w:pPr>
        <w:ind w:left="360"/>
        <w:jc w:val="center"/>
        <w:rPr>
          <w:b/>
        </w:rPr>
      </w:pPr>
      <w:r>
        <w:rPr>
          <w:b/>
        </w:rPr>
        <w:t>Nakládání s výrobky s ukončenou životností v rámci služby pro výrobce (zpětný odběr)</w:t>
      </w:r>
    </w:p>
    <w:p w14:paraId="48474008" w14:textId="77777777" w:rsidR="00F27F96" w:rsidRDefault="00F27F96" w:rsidP="00F27F96">
      <w:pPr>
        <w:ind w:left="360"/>
        <w:jc w:val="both"/>
      </w:pPr>
    </w:p>
    <w:p w14:paraId="70704F11" w14:textId="5F9AE444" w:rsidR="006E460F" w:rsidRDefault="00D85C69" w:rsidP="00D85C69">
      <w:pPr>
        <w:pStyle w:val="Odstavecseseznamem"/>
        <w:numPr>
          <w:ilvl w:val="0"/>
          <w:numId w:val="41"/>
        </w:numPr>
        <w:ind w:left="284" w:hanging="207"/>
        <w:jc w:val="both"/>
      </w:pPr>
      <w:r>
        <w:t xml:space="preserve"> </w:t>
      </w:r>
      <w:r w:rsidR="006E460F">
        <w:t>Obec v rámci služby pro výrobce nakládá s těmito výrobky s ukončenou životností:</w:t>
      </w:r>
    </w:p>
    <w:p w14:paraId="1F96290D" w14:textId="5433F2EC" w:rsidR="00AF4AD0" w:rsidRDefault="00D85C69" w:rsidP="00AF4AD0">
      <w:pPr>
        <w:pStyle w:val="Odstavecseseznamem"/>
        <w:ind w:left="284"/>
        <w:jc w:val="both"/>
      </w:pPr>
      <w:r>
        <w:t xml:space="preserve"> </w:t>
      </w:r>
      <w:r w:rsidR="00AF4AD0">
        <w:t>a) elektrozařízení</w:t>
      </w:r>
      <w:r w:rsidR="008642A4">
        <w:t>,</w:t>
      </w:r>
    </w:p>
    <w:p w14:paraId="5EB1A486" w14:textId="67FB28FD" w:rsidR="00AF4AD0" w:rsidRDefault="00D85C69" w:rsidP="00AF4AD0">
      <w:pPr>
        <w:pStyle w:val="Odstavecseseznamem"/>
        <w:ind w:left="284"/>
        <w:jc w:val="both"/>
      </w:pPr>
      <w:r>
        <w:t xml:space="preserve"> </w:t>
      </w:r>
      <w:r w:rsidR="00AF4AD0">
        <w:t>b) baterie a akumulátory</w:t>
      </w:r>
      <w:r w:rsidR="008642A4">
        <w:t>,</w:t>
      </w:r>
    </w:p>
    <w:p w14:paraId="0A50312C" w14:textId="29606946" w:rsidR="00770DC3" w:rsidRDefault="00D85C69" w:rsidP="00AF4AD0">
      <w:pPr>
        <w:pStyle w:val="Odstavecseseznamem"/>
        <w:ind w:left="284"/>
        <w:jc w:val="both"/>
      </w:pPr>
      <w:r>
        <w:t xml:space="preserve"> </w:t>
      </w:r>
      <w:r w:rsidR="00770DC3">
        <w:t>c) zářivky a žárovky</w:t>
      </w:r>
      <w:r w:rsidR="008642A4">
        <w:t>.</w:t>
      </w:r>
    </w:p>
    <w:p w14:paraId="5E2FB021" w14:textId="0816F3C6" w:rsidR="00F27F96" w:rsidRDefault="00AF4AD0" w:rsidP="00AA185E">
      <w:pPr>
        <w:pStyle w:val="Odstavecseseznamem"/>
        <w:numPr>
          <w:ilvl w:val="0"/>
          <w:numId w:val="41"/>
        </w:numPr>
        <w:ind w:left="284" w:hanging="284"/>
        <w:jc w:val="both"/>
      </w:pPr>
      <w:r>
        <w:t>Výrobky s ukončenou životností uvedené v odst. 1 lze předávat na sběrném místě, které je umístěno za dílnami pracovníků obecního úřadu (parc. č. 878/95, kat. území Šumvald).</w:t>
      </w:r>
    </w:p>
    <w:p w14:paraId="6684D30E" w14:textId="77777777" w:rsidR="00F27F96" w:rsidRDefault="00F27F96" w:rsidP="00F27F96">
      <w:pPr>
        <w:pStyle w:val="Odstavecseseznamem"/>
        <w:jc w:val="both"/>
      </w:pPr>
    </w:p>
    <w:p w14:paraId="2F0E357A" w14:textId="77777777" w:rsidR="00AA185E" w:rsidRDefault="00AA185E" w:rsidP="00F27F96">
      <w:pPr>
        <w:pStyle w:val="Odstavecseseznamem"/>
        <w:ind w:left="0"/>
        <w:jc w:val="center"/>
        <w:rPr>
          <w:b/>
        </w:rPr>
      </w:pPr>
    </w:p>
    <w:p w14:paraId="10A19D9A" w14:textId="787197F4" w:rsidR="00F27F96" w:rsidRPr="00F42160" w:rsidRDefault="00F27F96" w:rsidP="00F27F96">
      <w:pPr>
        <w:pStyle w:val="Odstavecseseznamem"/>
        <w:ind w:left="0"/>
        <w:jc w:val="center"/>
        <w:rPr>
          <w:b/>
        </w:rPr>
      </w:pPr>
      <w:r w:rsidRPr="00F42160">
        <w:rPr>
          <w:b/>
        </w:rPr>
        <w:t xml:space="preserve">Čl. </w:t>
      </w:r>
      <w:r w:rsidR="00EE2B4B" w:rsidRPr="00F42160">
        <w:rPr>
          <w:b/>
        </w:rPr>
        <w:t>9</w:t>
      </w:r>
    </w:p>
    <w:p w14:paraId="2327C46F" w14:textId="1126A203" w:rsidR="00F27F96" w:rsidRDefault="00AD5809" w:rsidP="00F27F96">
      <w:pPr>
        <w:pStyle w:val="Odstavecseseznamem"/>
        <w:ind w:left="0"/>
        <w:jc w:val="center"/>
        <w:rPr>
          <w:b/>
        </w:rPr>
      </w:pPr>
      <w:r>
        <w:rPr>
          <w:b/>
        </w:rPr>
        <w:t>Komunitní kompostování</w:t>
      </w:r>
    </w:p>
    <w:p w14:paraId="47A7A599" w14:textId="77777777" w:rsidR="00AF4AD0" w:rsidRDefault="00AF4AD0" w:rsidP="00551C91">
      <w:pPr>
        <w:jc w:val="both"/>
      </w:pPr>
    </w:p>
    <w:p w14:paraId="737371F0" w14:textId="77777777" w:rsidR="00D54529" w:rsidRDefault="00D54529" w:rsidP="00D54529">
      <w:pPr>
        <w:pStyle w:val="Odstavecseseznamem"/>
        <w:numPr>
          <w:ilvl w:val="0"/>
          <w:numId w:val="32"/>
        </w:numPr>
        <w:ind w:left="284" w:hanging="284"/>
        <w:jc w:val="both"/>
      </w:pPr>
      <w:r>
        <w:t xml:space="preserve">Komunitním kompostováním je systém soustřeďování rostlinných zbytků z údržby zeleně, zahrad a domácností z území obce, jejich úprava a následné zpracování v komunitní kompostárně na kompost. </w:t>
      </w:r>
      <w:r>
        <w:rPr>
          <w:vertAlign w:val="superscript"/>
        </w:rPr>
        <w:t>3)</w:t>
      </w:r>
    </w:p>
    <w:p w14:paraId="2EE7079D" w14:textId="77777777" w:rsidR="00D54529" w:rsidRDefault="00D54529" w:rsidP="00D54529">
      <w:pPr>
        <w:pStyle w:val="Odstavecseseznamem"/>
        <w:numPr>
          <w:ilvl w:val="0"/>
          <w:numId w:val="32"/>
        </w:numPr>
        <w:ind w:left="284" w:hanging="284"/>
        <w:jc w:val="both"/>
      </w:pPr>
      <w:r>
        <w:lastRenderedPageBreak/>
        <w:t>Rostlinné zbytky z údržby zeleně, zahrad a domácností, ovoce a zelenina ze zahrad a kuchyní, drny se zeminou, rostliny a jejich zbytky neznečištěné chemickými látkami, které budou využity v rámci komunitního kompostování, lze:</w:t>
      </w:r>
    </w:p>
    <w:p w14:paraId="701BDC96" w14:textId="64451704" w:rsidR="00D54529" w:rsidRDefault="00D54529" w:rsidP="00D54529">
      <w:pPr>
        <w:pStyle w:val="Odstavecseseznamem"/>
        <w:ind w:left="567" w:hanging="283"/>
        <w:jc w:val="both"/>
      </w:pPr>
      <w:r>
        <w:t>a) odkládat do zvláštních sběrných nádob hnědé barvy, opatřené žlutou nálepkou obce „Zbytky z údržby zeleně a zahrad“</w:t>
      </w:r>
      <w:r w:rsidR="00E8403C">
        <w:t>; stanoviště těchto nádob a časový harmonogram svozu jsou uveřejněny na webových stránkách obce</w:t>
      </w:r>
      <w:r w:rsidR="00B8798A">
        <w:t>,</w:t>
      </w:r>
    </w:p>
    <w:p w14:paraId="43DE5A71" w14:textId="74882189" w:rsidR="00D54529" w:rsidRDefault="00D54529" w:rsidP="002E5807">
      <w:pPr>
        <w:pStyle w:val="Odstavecseseznamem"/>
        <w:ind w:left="567" w:hanging="283"/>
        <w:jc w:val="both"/>
      </w:pPr>
      <w:r>
        <w:t>b) předávat na vyhrazeném sběrném místě u čističky odpadních vod (parc. č. 711/1 v kat. území Šumvald)</w:t>
      </w:r>
      <w:r w:rsidR="00E8403C">
        <w:t>.</w:t>
      </w:r>
    </w:p>
    <w:p w14:paraId="0911ECD1" w14:textId="77777777" w:rsidR="00332F27" w:rsidRDefault="00332F27" w:rsidP="00AF4AD0">
      <w:pPr>
        <w:pStyle w:val="Odstavecseseznamem"/>
        <w:ind w:left="0"/>
        <w:jc w:val="center"/>
        <w:rPr>
          <w:b/>
        </w:rPr>
      </w:pPr>
    </w:p>
    <w:p w14:paraId="0CA045A0" w14:textId="77777777" w:rsidR="00AA185E" w:rsidRDefault="00AA185E" w:rsidP="00AF4AD0">
      <w:pPr>
        <w:pStyle w:val="Odstavecseseznamem"/>
        <w:ind w:left="0"/>
        <w:jc w:val="center"/>
        <w:rPr>
          <w:b/>
        </w:rPr>
      </w:pPr>
    </w:p>
    <w:p w14:paraId="04CA8A6F" w14:textId="6A425CF1" w:rsidR="00AF4AD0" w:rsidRPr="00F42160" w:rsidRDefault="00BF4770" w:rsidP="00AF4AD0">
      <w:pPr>
        <w:pStyle w:val="Odstavecseseznamem"/>
        <w:ind w:left="0"/>
        <w:jc w:val="center"/>
        <w:rPr>
          <w:b/>
        </w:rPr>
      </w:pPr>
      <w:r w:rsidRPr="00F42160">
        <w:rPr>
          <w:b/>
        </w:rPr>
        <w:t>Čl. 1</w:t>
      </w:r>
      <w:r w:rsidR="00EE2B4B" w:rsidRPr="00F42160">
        <w:rPr>
          <w:b/>
        </w:rPr>
        <w:t>0</w:t>
      </w:r>
    </w:p>
    <w:p w14:paraId="692D7925" w14:textId="77777777" w:rsidR="00AF4AD0" w:rsidRPr="00AF5097" w:rsidRDefault="00AF4AD0" w:rsidP="00AF4AD0">
      <w:pPr>
        <w:pStyle w:val="Odstavecseseznamem"/>
        <w:ind w:left="0"/>
        <w:jc w:val="center"/>
        <w:rPr>
          <w:b/>
        </w:rPr>
      </w:pPr>
      <w:r w:rsidRPr="00AF5097">
        <w:rPr>
          <w:b/>
        </w:rPr>
        <w:t>Závěrečná ustanovení</w:t>
      </w:r>
    </w:p>
    <w:p w14:paraId="108D82D2" w14:textId="77777777" w:rsidR="00AF4AD0" w:rsidRDefault="00AF4AD0" w:rsidP="00F27F96">
      <w:pPr>
        <w:pStyle w:val="Odstavecseseznamem"/>
        <w:ind w:left="0"/>
        <w:jc w:val="both"/>
      </w:pPr>
    </w:p>
    <w:p w14:paraId="1FE067DD" w14:textId="40F563D5" w:rsidR="00F27F96" w:rsidRPr="00F42160" w:rsidRDefault="00BF4770" w:rsidP="00E74905">
      <w:pPr>
        <w:pStyle w:val="Odstavecseseznamem"/>
        <w:numPr>
          <w:ilvl w:val="0"/>
          <w:numId w:val="30"/>
        </w:numPr>
        <w:ind w:left="284" w:hanging="284"/>
        <w:jc w:val="both"/>
      </w:pPr>
      <w:r>
        <w:t>Nabytím účinnosti této vyhlášky se zrušuje obecně závazná vyhláška obce Šumvald č</w:t>
      </w:r>
      <w:r w:rsidRPr="00F42160">
        <w:t xml:space="preserve">. </w:t>
      </w:r>
      <w:r w:rsidR="00EE2B4B" w:rsidRPr="00F42160">
        <w:t>2</w:t>
      </w:r>
      <w:r w:rsidRPr="00F42160">
        <w:t>/202</w:t>
      </w:r>
      <w:r w:rsidR="00EE2B4B" w:rsidRPr="00F42160">
        <w:t>3</w:t>
      </w:r>
      <w:r w:rsidRPr="00F42160">
        <w:t xml:space="preserve"> </w:t>
      </w:r>
      <w:r>
        <w:t xml:space="preserve">o </w:t>
      </w:r>
      <w:r w:rsidR="00AA532C" w:rsidRPr="00AA532C">
        <w:t>stanovení obecního systému odpadového hospodářství</w:t>
      </w:r>
      <w:r w:rsidR="00AA532C" w:rsidRPr="00E8403C">
        <w:t xml:space="preserve">, ze </w:t>
      </w:r>
      <w:r w:rsidR="00AA532C" w:rsidRPr="00F42160">
        <w:t>dne 1</w:t>
      </w:r>
      <w:r w:rsidR="007C58D6" w:rsidRPr="00F42160">
        <w:t>3</w:t>
      </w:r>
      <w:r w:rsidR="00AA532C" w:rsidRPr="00F42160">
        <w:t>.</w:t>
      </w:r>
      <w:r w:rsidR="007C58D6" w:rsidRPr="00F42160">
        <w:t>03</w:t>
      </w:r>
      <w:r w:rsidR="00AA532C" w:rsidRPr="00F42160">
        <w:t>.202</w:t>
      </w:r>
      <w:r w:rsidR="007C58D6" w:rsidRPr="00F42160">
        <w:t>3</w:t>
      </w:r>
      <w:r w:rsidRPr="00F42160">
        <w:t>.</w:t>
      </w:r>
    </w:p>
    <w:p w14:paraId="5915BCB4" w14:textId="08CC1ED5" w:rsidR="00F27F96" w:rsidRPr="00E8403C" w:rsidRDefault="00BF4770" w:rsidP="00F27F96">
      <w:pPr>
        <w:pStyle w:val="Odstavecseseznamem"/>
        <w:numPr>
          <w:ilvl w:val="0"/>
          <w:numId w:val="30"/>
        </w:numPr>
        <w:ind w:left="284" w:hanging="284"/>
        <w:jc w:val="both"/>
      </w:pPr>
      <w:r w:rsidRPr="00E8403C">
        <w:t xml:space="preserve">Tato vyhláška nabývá účinnosti </w:t>
      </w:r>
      <w:r w:rsidR="009E3A84" w:rsidRPr="00E8403C">
        <w:t xml:space="preserve">počátkem patnáctého dne následujícího po dni jejího vyhlášení. </w:t>
      </w:r>
    </w:p>
    <w:p w14:paraId="31F51E2F" w14:textId="77777777" w:rsidR="00F27F96" w:rsidRDefault="00F27F96" w:rsidP="00F27F96">
      <w:pPr>
        <w:jc w:val="both"/>
      </w:pPr>
    </w:p>
    <w:p w14:paraId="2393ADEB" w14:textId="77777777" w:rsidR="00F27F96" w:rsidRDefault="00F27F96" w:rsidP="00F27F96">
      <w:pPr>
        <w:jc w:val="both"/>
      </w:pPr>
    </w:p>
    <w:p w14:paraId="7383D6BA" w14:textId="77777777" w:rsidR="00F27F96" w:rsidRDefault="00F27F96" w:rsidP="00F27F96">
      <w:pPr>
        <w:jc w:val="both"/>
      </w:pPr>
    </w:p>
    <w:p w14:paraId="23D18CEA" w14:textId="7AA23940" w:rsidR="00F27F96" w:rsidRDefault="00F27F96" w:rsidP="00F27F96">
      <w:pPr>
        <w:jc w:val="both"/>
      </w:pPr>
    </w:p>
    <w:p w14:paraId="3C7B3EAB" w14:textId="5F1FE7AF" w:rsidR="00D85C69" w:rsidRDefault="00D85C69" w:rsidP="00F27F96">
      <w:pPr>
        <w:jc w:val="both"/>
      </w:pPr>
    </w:p>
    <w:p w14:paraId="6607FBF0" w14:textId="5B591E72" w:rsidR="00D85C69" w:rsidRDefault="00D85C69" w:rsidP="00F27F96">
      <w:pPr>
        <w:jc w:val="both"/>
      </w:pPr>
    </w:p>
    <w:p w14:paraId="04F1E9B6" w14:textId="4F9FACFB" w:rsidR="00D85C69" w:rsidRDefault="00D85C69" w:rsidP="00F27F96">
      <w:pPr>
        <w:jc w:val="both"/>
      </w:pPr>
    </w:p>
    <w:p w14:paraId="3BBBE610" w14:textId="3275B53A" w:rsidR="00D85C69" w:rsidRDefault="00D85C69" w:rsidP="00F27F96">
      <w:pPr>
        <w:jc w:val="both"/>
      </w:pPr>
    </w:p>
    <w:p w14:paraId="68B63B7F" w14:textId="77777777" w:rsidR="00D85C69" w:rsidRDefault="00D85C69" w:rsidP="00F27F96">
      <w:pPr>
        <w:jc w:val="both"/>
      </w:pPr>
    </w:p>
    <w:p w14:paraId="13AE54D9" w14:textId="77777777" w:rsidR="00E8403C" w:rsidRDefault="00E8403C" w:rsidP="00F27F96">
      <w:pPr>
        <w:jc w:val="both"/>
      </w:pPr>
    </w:p>
    <w:p w14:paraId="3917C3DA" w14:textId="77777777" w:rsidR="00F27F96" w:rsidRDefault="00F27F96" w:rsidP="00F27F96">
      <w:pPr>
        <w:jc w:val="both"/>
      </w:pPr>
      <w:r>
        <w:t>………………………………………………………….</w:t>
      </w:r>
      <w:r>
        <w:tab/>
      </w:r>
      <w:r>
        <w:tab/>
        <w:t xml:space="preserve">                         …………………………………………………………..</w:t>
      </w:r>
    </w:p>
    <w:p w14:paraId="5FC149AD" w14:textId="4015F43A" w:rsidR="00F27F96" w:rsidRDefault="00F27F96" w:rsidP="00F27F96">
      <w:pPr>
        <w:jc w:val="both"/>
      </w:pPr>
      <w:r>
        <w:t xml:space="preserve"> </w:t>
      </w:r>
      <w:r w:rsidR="000A6EB0">
        <w:t xml:space="preserve">            Miroslav Kokoška</w:t>
      </w:r>
      <w:r w:rsidR="00332F27">
        <w:t>, v.r.</w:t>
      </w:r>
      <w:r>
        <w:tab/>
      </w:r>
      <w:r>
        <w:tab/>
      </w:r>
      <w:r>
        <w:tab/>
      </w:r>
      <w:r>
        <w:tab/>
      </w:r>
      <w:r>
        <w:tab/>
      </w:r>
      <w:r>
        <w:tab/>
        <w:t>Ing. Josef Šenk</w:t>
      </w:r>
      <w:r w:rsidR="00332F27">
        <w:t>, v.r.</w:t>
      </w:r>
    </w:p>
    <w:p w14:paraId="153456A1" w14:textId="77777777" w:rsidR="00F27F96" w:rsidRDefault="000A6EB0" w:rsidP="00F27F96">
      <w:pPr>
        <w:jc w:val="both"/>
      </w:pPr>
      <w:r>
        <w:t xml:space="preserve">                 místostarost</w:t>
      </w:r>
      <w:r w:rsidR="00F27F96">
        <w:t>a</w:t>
      </w:r>
      <w:r w:rsidR="00F27F96">
        <w:tab/>
      </w:r>
      <w:r w:rsidR="00F27F96">
        <w:tab/>
      </w:r>
      <w:r w:rsidR="00F27F96">
        <w:tab/>
      </w:r>
      <w:r w:rsidR="00F27F96">
        <w:tab/>
      </w:r>
      <w:r w:rsidR="00F27F96">
        <w:tab/>
      </w:r>
      <w:r w:rsidR="00F27F96">
        <w:tab/>
      </w:r>
      <w:r>
        <w:tab/>
      </w:r>
      <w:r w:rsidR="00F27F96">
        <w:t xml:space="preserve">       starosta</w:t>
      </w:r>
    </w:p>
    <w:p w14:paraId="13EC1DBB" w14:textId="77777777" w:rsidR="00F27F96" w:rsidRDefault="00F27F96" w:rsidP="00F27F96">
      <w:pPr>
        <w:jc w:val="both"/>
      </w:pPr>
    </w:p>
    <w:p w14:paraId="643D4E19" w14:textId="77777777" w:rsidR="00F27F96" w:rsidRDefault="00F27F96" w:rsidP="00F27F96">
      <w:pPr>
        <w:jc w:val="both"/>
      </w:pPr>
    </w:p>
    <w:p w14:paraId="1EE9F3A5" w14:textId="77777777" w:rsidR="00BF4770" w:rsidRDefault="00BF4770" w:rsidP="00F27F96">
      <w:pPr>
        <w:jc w:val="both"/>
      </w:pPr>
    </w:p>
    <w:p w14:paraId="1034BD43" w14:textId="77777777" w:rsidR="00BF4770" w:rsidRDefault="00BF4770" w:rsidP="00F27F96">
      <w:pPr>
        <w:jc w:val="both"/>
      </w:pPr>
    </w:p>
    <w:p w14:paraId="524D6F48" w14:textId="21F9D2DD" w:rsidR="00BF4770" w:rsidRDefault="00BF4770" w:rsidP="00F27F96">
      <w:pPr>
        <w:jc w:val="both"/>
      </w:pPr>
    </w:p>
    <w:p w14:paraId="081B2D73" w14:textId="15AB3AFE" w:rsidR="00E8403C" w:rsidRDefault="00E8403C" w:rsidP="00F27F96">
      <w:pPr>
        <w:jc w:val="both"/>
      </w:pPr>
    </w:p>
    <w:p w14:paraId="6502EE2D" w14:textId="3C780E43" w:rsidR="00E8403C" w:rsidRDefault="00E8403C" w:rsidP="00F27F96">
      <w:pPr>
        <w:jc w:val="both"/>
      </w:pPr>
    </w:p>
    <w:p w14:paraId="64C7F8FA" w14:textId="66A78A73" w:rsidR="00E8403C" w:rsidRDefault="00E8403C" w:rsidP="00F27F96">
      <w:pPr>
        <w:jc w:val="both"/>
      </w:pPr>
    </w:p>
    <w:p w14:paraId="447752BE" w14:textId="30AE0B41" w:rsidR="00E8403C" w:rsidRDefault="00E8403C" w:rsidP="00F27F96">
      <w:pPr>
        <w:jc w:val="both"/>
      </w:pPr>
    </w:p>
    <w:p w14:paraId="3A9974AC" w14:textId="77777777" w:rsidR="002E5807" w:rsidRDefault="002E5807" w:rsidP="002E5807">
      <w:pPr>
        <w:pStyle w:val="Odstavecseseznamem"/>
        <w:ind w:left="567" w:hanging="283"/>
        <w:jc w:val="both"/>
      </w:pPr>
    </w:p>
    <w:p w14:paraId="2C1DB69D" w14:textId="77777777" w:rsidR="002E5807" w:rsidRDefault="002E5807" w:rsidP="002E5807">
      <w:pPr>
        <w:pStyle w:val="Odstavecseseznamem"/>
        <w:ind w:left="0"/>
        <w:jc w:val="both"/>
      </w:pPr>
    </w:p>
    <w:p w14:paraId="0AF36D7F" w14:textId="77777777" w:rsidR="002E5807" w:rsidRDefault="002E5807" w:rsidP="002E5807">
      <w:pPr>
        <w:pStyle w:val="Odstavecseseznamem"/>
        <w:ind w:left="284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E941D" wp14:editId="5D8506EF">
                <wp:simplePos x="0" y="0"/>
                <wp:positionH relativeFrom="column">
                  <wp:posOffset>167005</wp:posOffset>
                </wp:positionH>
                <wp:positionV relativeFrom="paragraph">
                  <wp:posOffset>63500</wp:posOffset>
                </wp:positionV>
                <wp:extent cx="2400300" cy="9525"/>
                <wp:effectExtent l="0" t="0" r="1905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4BDB5" id="Přímá spojnice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5pt" to="202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" strokecolor="#4a7ebb"/>
            </w:pict>
          </mc:Fallback>
        </mc:AlternateContent>
      </w:r>
    </w:p>
    <w:p w14:paraId="37BC470D" w14:textId="534C3BA3" w:rsidR="002E5807" w:rsidRDefault="002E5807" w:rsidP="002E5807">
      <w:pPr>
        <w:pStyle w:val="Odstavecseseznamem"/>
        <w:ind w:left="284"/>
        <w:jc w:val="both"/>
      </w:pPr>
      <w:r>
        <w:rPr>
          <w:vertAlign w:val="superscript"/>
        </w:rPr>
        <w:t xml:space="preserve">3) </w:t>
      </w:r>
      <w:r>
        <w:t>§ 65 zákona o odpadech</w:t>
      </w:r>
    </w:p>
    <w:p w14:paraId="1FF29A5A" w14:textId="39182B17" w:rsidR="00E8403C" w:rsidRDefault="00E8403C" w:rsidP="00F27F96">
      <w:pPr>
        <w:jc w:val="both"/>
      </w:pPr>
    </w:p>
    <w:p w14:paraId="6F39D444" w14:textId="1891166A" w:rsidR="00E8403C" w:rsidRDefault="00E8403C" w:rsidP="00F27F96">
      <w:pPr>
        <w:jc w:val="both"/>
      </w:pPr>
    </w:p>
    <w:p w14:paraId="1375D004" w14:textId="29B9E34D" w:rsidR="00E8403C" w:rsidRDefault="00E8403C" w:rsidP="00F27F96">
      <w:pPr>
        <w:jc w:val="both"/>
      </w:pPr>
    </w:p>
    <w:sectPr w:rsidR="00E8403C" w:rsidSect="002E5807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55B"/>
    <w:multiLevelType w:val="hybridMultilevel"/>
    <w:tmpl w:val="9A844B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1E4C"/>
    <w:multiLevelType w:val="hybridMultilevel"/>
    <w:tmpl w:val="8390C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33539"/>
    <w:multiLevelType w:val="hybridMultilevel"/>
    <w:tmpl w:val="B6A2D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6C09"/>
    <w:multiLevelType w:val="hybridMultilevel"/>
    <w:tmpl w:val="9BC67226"/>
    <w:lvl w:ilvl="0" w:tplc="2C1458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5B6A69"/>
    <w:multiLevelType w:val="hybridMultilevel"/>
    <w:tmpl w:val="4C220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7B7C"/>
    <w:multiLevelType w:val="hybridMultilevel"/>
    <w:tmpl w:val="3572CF26"/>
    <w:lvl w:ilvl="0" w:tplc="ADDE9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80B4D"/>
    <w:multiLevelType w:val="hybridMultilevel"/>
    <w:tmpl w:val="9FCE3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4D3C"/>
    <w:multiLevelType w:val="hybridMultilevel"/>
    <w:tmpl w:val="F6D865F0"/>
    <w:lvl w:ilvl="0" w:tplc="06C2BF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44B21"/>
    <w:multiLevelType w:val="hybridMultilevel"/>
    <w:tmpl w:val="4DE47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E5F1E"/>
    <w:multiLevelType w:val="hybridMultilevel"/>
    <w:tmpl w:val="19CE431C"/>
    <w:lvl w:ilvl="0" w:tplc="DAB023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052220"/>
    <w:multiLevelType w:val="hybridMultilevel"/>
    <w:tmpl w:val="7CB82CE8"/>
    <w:lvl w:ilvl="0" w:tplc="0E5638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E0C91"/>
    <w:multiLevelType w:val="hybridMultilevel"/>
    <w:tmpl w:val="1F92671A"/>
    <w:lvl w:ilvl="0" w:tplc="FDAC3B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C547FF"/>
    <w:multiLevelType w:val="hybridMultilevel"/>
    <w:tmpl w:val="69509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E0F66"/>
    <w:multiLevelType w:val="hybridMultilevel"/>
    <w:tmpl w:val="B1E29AB0"/>
    <w:lvl w:ilvl="0" w:tplc="63368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D33031"/>
    <w:multiLevelType w:val="hybridMultilevel"/>
    <w:tmpl w:val="BD389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B703F"/>
    <w:multiLevelType w:val="hybridMultilevel"/>
    <w:tmpl w:val="C598CA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66353C"/>
    <w:multiLevelType w:val="hybridMultilevel"/>
    <w:tmpl w:val="4296C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50249"/>
    <w:multiLevelType w:val="hybridMultilevel"/>
    <w:tmpl w:val="4022CB3A"/>
    <w:lvl w:ilvl="0" w:tplc="22DE1E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454A26"/>
    <w:multiLevelType w:val="hybridMultilevel"/>
    <w:tmpl w:val="30164748"/>
    <w:lvl w:ilvl="0" w:tplc="DE7CE0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F3A013A"/>
    <w:multiLevelType w:val="hybridMultilevel"/>
    <w:tmpl w:val="B6EE3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B2914"/>
    <w:multiLevelType w:val="hybridMultilevel"/>
    <w:tmpl w:val="C6E6D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469C2"/>
    <w:multiLevelType w:val="hybridMultilevel"/>
    <w:tmpl w:val="124C3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E74ED"/>
    <w:multiLevelType w:val="hybridMultilevel"/>
    <w:tmpl w:val="5DFAB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0116"/>
    <w:multiLevelType w:val="hybridMultilevel"/>
    <w:tmpl w:val="5688FC0C"/>
    <w:lvl w:ilvl="0" w:tplc="A3020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11727"/>
    <w:multiLevelType w:val="hybridMultilevel"/>
    <w:tmpl w:val="F96416B2"/>
    <w:lvl w:ilvl="0" w:tplc="1826B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C11623"/>
    <w:multiLevelType w:val="hybridMultilevel"/>
    <w:tmpl w:val="CCB249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8366D"/>
    <w:multiLevelType w:val="hybridMultilevel"/>
    <w:tmpl w:val="EC3EB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9593B"/>
    <w:multiLevelType w:val="hybridMultilevel"/>
    <w:tmpl w:val="A77A9236"/>
    <w:lvl w:ilvl="0" w:tplc="C2DCE5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937AF"/>
    <w:multiLevelType w:val="hybridMultilevel"/>
    <w:tmpl w:val="1F961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F6BEB"/>
    <w:multiLevelType w:val="hybridMultilevel"/>
    <w:tmpl w:val="BF70CC4C"/>
    <w:lvl w:ilvl="0" w:tplc="132015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F51F79"/>
    <w:multiLevelType w:val="hybridMultilevel"/>
    <w:tmpl w:val="CB88B7C8"/>
    <w:lvl w:ilvl="0" w:tplc="6D721A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02B3D27"/>
    <w:multiLevelType w:val="hybridMultilevel"/>
    <w:tmpl w:val="64B27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D7422"/>
    <w:multiLevelType w:val="hybridMultilevel"/>
    <w:tmpl w:val="7054B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94564"/>
    <w:multiLevelType w:val="hybridMultilevel"/>
    <w:tmpl w:val="7BA85B72"/>
    <w:lvl w:ilvl="0" w:tplc="25A23E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7EE1DA9"/>
    <w:multiLevelType w:val="hybridMultilevel"/>
    <w:tmpl w:val="9A4AA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55179"/>
    <w:multiLevelType w:val="hybridMultilevel"/>
    <w:tmpl w:val="920E9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1667"/>
    <w:multiLevelType w:val="hybridMultilevel"/>
    <w:tmpl w:val="6A26A042"/>
    <w:lvl w:ilvl="0" w:tplc="A80EB0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14873"/>
    <w:multiLevelType w:val="hybridMultilevel"/>
    <w:tmpl w:val="12E8BFC4"/>
    <w:lvl w:ilvl="0" w:tplc="4656D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83DA7"/>
    <w:multiLevelType w:val="hybridMultilevel"/>
    <w:tmpl w:val="4B80C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96C84"/>
    <w:multiLevelType w:val="hybridMultilevel"/>
    <w:tmpl w:val="FB22C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AC6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1E4A"/>
    <w:multiLevelType w:val="hybridMultilevel"/>
    <w:tmpl w:val="EC7CF494"/>
    <w:lvl w:ilvl="0" w:tplc="CEF2A2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5810230">
    <w:abstractNumId w:val="27"/>
  </w:num>
  <w:num w:numId="2" w16cid:durableId="744113078">
    <w:abstractNumId w:val="6"/>
  </w:num>
  <w:num w:numId="3" w16cid:durableId="699938476">
    <w:abstractNumId w:val="8"/>
  </w:num>
  <w:num w:numId="4" w16cid:durableId="520703080">
    <w:abstractNumId w:val="31"/>
  </w:num>
  <w:num w:numId="5" w16cid:durableId="662393388">
    <w:abstractNumId w:val="9"/>
  </w:num>
  <w:num w:numId="6" w16cid:durableId="1912275668">
    <w:abstractNumId w:val="21"/>
  </w:num>
  <w:num w:numId="7" w16cid:durableId="1956473470">
    <w:abstractNumId w:val="33"/>
  </w:num>
  <w:num w:numId="8" w16cid:durableId="828522996">
    <w:abstractNumId w:val="32"/>
  </w:num>
  <w:num w:numId="9" w16cid:durableId="1045368182">
    <w:abstractNumId w:val="20"/>
  </w:num>
  <w:num w:numId="10" w16cid:durableId="746002937">
    <w:abstractNumId w:val="12"/>
  </w:num>
  <w:num w:numId="11" w16cid:durableId="92827947">
    <w:abstractNumId w:val="38"/>
  </w:num>
  <w:num w:numId="12" w16cid:durableId="1660420819">
    <w:abstractNumId w:val="23"/>
  </w:num>
  <w:num w:numId="13" w16cid:durableId="816189037">
    <w:abstractNumId w:val="14"/>
  </w:num>
  <w:num w:numId="14" w16cid:durableId="2050564640">
    <w:abstractNumId w:val="25"/>
  </w:num>
  <w:num w:numId="15" w16cid:durableId="737553938">
    <w:abstractNumId w:val="28"/>
  </w:num>
  <w:num w:numId="16" w16cid:durableId="804741269">
    <w:abstractNumId w:val="0"/>
  </w:num>
  <w:num w:numId="17" w16cid:durableId="1736858807">
    <w:abstractNumId w:val="26"/>
  </w:num>
  <w:num w:numId="18" w16cid:durableId="9840550">
    <w:abstractNumId w:val="34"/>
  </w:num>
  <w:num w:numId="19" w16cid:durableId="1077482108">
    <w:abstractNumId w:val="17"/>
  </w:num>
  <w:num w:numId="20" w16cid:durableId="712654165">
    <w:abstractNumId w:val="35"/>
  </w:num>
  <w:num w:numId="21" w16cid:durableId="1753234213">
    <w:abstractNumId w:val="2"/>
  </w:num>
  <w:num w:numId="22" w16cid:durableId="1346902073">
    <w:abstractNumId w:val="18"/>
  </w:num>
  <w:num w:numId="23" w16cid:durableId="1177501551">
    <w:abstractNumId w:val="16"/>
  </w:num>
  <w:num w:numId="24" w16cid:durableId="1109934104">
    <w:abstractNumId w:val="1"/>
  </w:num>
  <w:num w:numId="25" w16cid:durableId="1382482815">
    <w:abstractNumId w:val="4"/>
  </w:num>
  <w:num w:numId="26" w16cid:durableId="1297954660">
    <w:abstractNumId w:val="24"/>
  </w:num>
  <w:num w:numId="27" w16cid:durableId="1567835353">
    <w:abstractNumId w:val="40"/>
  </w:num>
  <w:num w:numId="28" w16cid:durableId="1804883710">
    <w:abstractNumId w:val="19"/>
  </w:num>
  <w:num w:numId="29" w16cid:durableId="1356997554">
    <w:abstractNumId w:val="29"/>
  </w:num>
  <w:num w:numId="30" w16cid:durableId="433015088">
    <w:abstractNumId w:val="22"/>
  </w:num>
  <w:num w:numId="31" w16cid:durableId="2141265973">
    <w:abstractNumId w:val="15"/>
  </w:num>
  <w:num w:numId="32" w16cid:durableId="489297721">
    <w:abstractNumId w:val="39"/>
  </w:num>
  <w:num w:numId="33" w16cid:durableId="803155968">
    <w:abstractNumId w:val="13"/>
  </w:num>
  <w:num w:numId="34" w16cid:durableId="1124037553">
    <w:abstractNumId w:val="30"/>
  </w:num>
  <w:num w:numId="35" w16cid:durableId="938027574">
    <w:abstractNumId w:val="7"/>
  </w:num>
  <w:num w:numId="36" w16cid:durableId="2069837610">
    <w:abstractNumId w:val="3"/>
  </w:num>
  <w:num w:numId="37" w16cid:durableId="362480234">
    <w:abstractNumId w:val="11"/>
  </w:num>
  <w:num w:numId="38" w16cid:durableId="1195193744">
    <w:abstractNumId w:val="10"/>
  </w:num>
  <w:num w:numId="39" w16cid:durableId="1317563554">
    <w:abstractNumId w:val="36"/>
  </w:num>
  <w:num w:numId="40" w16cid:durableId="944581211">
    <w:abstractNumId w:val="37"/>
  </w:num>
  <w:num w:numId="41" w16cid:durableId="183330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0E"/>
    <w:rsid w:val="000936D8"/>
    <w:rsid w:val="000A6EB0"/>
    <w:rsid w:val="000B3C46"/>
    <w:rsid w:val="000E077C"/>
    <w:rsid w:val="00101B30"/>
    <w:rsid w:val="001076AE"/>
    <w:rsid w:val="00116B68"/>
    <w:rsid w:val="00117766"/>
    <w:rsid w:val="0012725B"/>
    <w:rsid w:val="00131A3C"/>
    <w:rsid w:val="00142A1D"/>
    <w:rsid w:val="00161BA5"/>
    <w:rsid w:val="00163039"/>
    <w:rsid w:val="0018287F"/>
    <w:rsid w:val="00191EC9"/>
    <w:rsid w:val="001A4D8F"/>
    <w:rsid w:val="001F15E5"/>
    <w:rsid w:val="00201CC0"/>
    <w:rsid w:val="002116DB"/>
    <w:rsid w:val="002117CA"/>
    <w:rsid w:val="00227228"/>
    <w:rsid w:val="0024287B"/>
    <w:rsid w:val="00253586"/>
    <w:rsid w:val="002A3B6D"/>
    <w:rsid w:val="002C03B7"/>
    <w:rsid w:val="002C128C"/>
    <w:rsid w:val="002D1722"/>
    <w:rsid w:val="002E5807"/>
    <w:rsid w:val="00332F27"/>
    <w:rsid w:val="003369E3"/>
    <w:rsid w:val="00343D73"/>
    <w:rsid w:val="00357ACA"/>
    <w:rsid w:val="00366696"/>
    <w:rsid w:val="00395117"/>
    <w:rsid w:val="003C2680"/>
    <w:rsid w:val="003C54CA"/>
    <w:rsid w:val="00413BBB"/>
    <w:rsid w:val="004276EF"/>
    <w:rsid w:val="00446B8A"/>
    <w:rsid w:val="004B6C00"/>
    <w:rsid w:val="004C1908"/>
    <w:rsid w:val="004D1051"/>
    <w:rsid w:val="004D75D2"/>
    <w:rsid w:val="005104FC"/>
    <w:rsid w:val="00551C91"/>
    <w:rsid w:val="005615AA"/>
    <w:rsid w:val="005B1BC5"/>
    <w:rsid w:val="005C5679"/>
    <w:rsid w:val="005D28F5"/>
    <w:rsid w:val="005D57C6"/>
    <w:rsid w:val="006026D7"/>
    <w:rsid w:val="0061390A"/>
    <w:rsid w:val="006214B1"/>
    <w:rsid w:val="006614F5"/>
    <w:rsid w:val="00662036"/>
    <w:rsid w:val="006803C8"/>
    <w:rsid w:val="0068547A"/>
    <w:rsid w:val="006C06BE"/>
    <w:rsid w:val="006D130B"/>
    <w:rsid w:val="006E460F"/>
    <w:rsid w:val="006F2169"/>
    <w:rsid w:val="00722539"/>
    <w:rsid w:val="00727B18"/>
    <w:rsid w:val="007575FC"/>
    <w:rsid w:val="00760000"/>
    <w:rsid w:val="00765C28"/>
    <w:rsid w:val="00770DC3"/>
    <w:rsid w:val="007C58D6"/>
    <w:rsid w:val="00812AA4"/>
    <w:rsid w:val="00836EC9"/>
    <w:rsid w:val="0084195C"/>
    <w:rsid w:val="008642A4"/>
    <w:rsid w:val="0088613D"/>
    <w:rsid w:val="008862E1"/>
    <w:rsid w:val="00891CC6"/>
    <w:rsid w:val="008F2596"/>
    <w:rsid w:val="00921CF5"/>
    <w:rsid w:val="009371F6"/>
    <w:rsid w:val="009756CB"/>
    <w:rsid w:val="00996809"/>
    <w:rsid w:val="009A2B95"/>
    <w:rsid w:val="009D79C3"/>
    <w:rsid w:val="009E3A84"/>
    <w:rsid w:val="009F7379"/>
    <w:rsid w:val="00A038ED"/>
    <w:rsid w:val="00A0581D"/>
    <w:rsid w:val="00A33ABD"/>
    <w:rsid w:val="00A7512F"/>
    <w:rsid w:val="00A75C9D"/>
    <w:rsid w:val="00A86F18"/>
    <w:rsid w:val="00AA185E"/>
    <w:rsid w:val="00AA532C"/>
    <w:rsid w:val="00AA5FA8"/>
    <w:rsid w:val="00AB4456"/>
    <w:rsid w:val="00AC0E6A"/>
    <w:rsid w:val="00AC73A7"/>
    <w:rsid w:val="00AD5809"/>
    <w:rsid w:val="00AE49A4"/>
    <w:rsid w:val="00AF4AD0"/>
    <w:rsid w:val="00AF5097"/>
    <w:rsid w:val="00B1032A"/>
    <w:rsid w:val="00B723DC"/>
    <w:rsid w:val="00B8798A"/>
    <w:rsid w:val="00B96DDC"/>
    <w:rsid w:val="00BA717E"/>
    <w:rsid w:val="00BD0EA9"/>
    <w:rsid w:val="00BE25AC"/>
    <w:rsid w:val="00BF4770"/>
    <w:rsid w:val="00C1750E"/>
    <w:rsid w:val="00C263C0"/>
    <w:rsid w:val="00C90EC4"/>
    <w:rsid w:val="00CB2C7D"/>
    <w:rsid w:val="00CD378F"/>
    <w:rsid w:val="00CD6FF7"/>
    <w:rsid w:val="00CE0104"/>
    <w:rsid w:val="00CE1FE5"/>
    <w:rsid w:val="00D54529"/>
    <w:rsid w:val="00D61B17"/>
    <w:rsid w:val="00D85C69"/>
    <w:rsid w:val="00DB0EE2"/>
    <w:rsid w:val="00DC41C0"/>
    <w:rsid w:val="00DC4D88"/>
    <w:rsid w:val="00DD0907"/>
    <w:rsid w:val="00DD0A3B"/>
    <w:rsid w:val="00DE66FC"/>
    <w:rsid w:val="00DF7AF0"/>
    <w:rsid w:val="00E021A9"/>
    <w:rsid w:val="00E14FDF"/>
    <w:rsid w:val="00E41804"/>
    <w:rsid w:val="00E6033E"/>
    <w:rsid w:val="00E702FC"/>
    <w:rsid w:val="00E74905"/>
    <w:rsid w:val="00E81515"/>
    <w:rsid w:val="00E828AF"/>
    <w:rsid w:val="00E8403C"/>
    <w:rsid w:val="00E9180B"/>
    <w:rsid w:val="00EA7226"/>
    <w:rsid w:val="00ED279E"/>
    <w:rsid w:val="00EE2B4B"/>
    <w:rsid w:val="00EF297E"/>
    <w:rsid w:val="00EF7AD0"/>
    <w:rsid w:val="00F16212"/>
    <w:rsid w:val="00F27F96"/>
    <w:rsid w:val="00F359D5"/>
    <w:rsid w:val="00F370A7"/>
    <w:rsid w:val="00F37605"/>
    <w:rsid w:val="00F42160"/>
    <w:rsid w:val="00F42D66"/>
    <w:rsid w:val="00F433AB"/>
    <w:rsid w:val="00F73FF9"/>
    <w:rsid w:val="00FA07A2"/>
    <w:rsid w:val="00F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1301"/>
  <w15:docId w15:val="{4D5506BD-5788-430B-8DB5-55C9F1CC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6D130B"/>
    <w:rPr>
      <w:rFonts w:asciiTheme="majorHAnsi" w:eastAsiaTheme="majorEastAsia" w:hAnsiTheme="majorHAnsi" w:cstheme="majorBidi"/>
      <w:sz w:val="3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142A1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C175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3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3A9D-D111-4734-A599-C5F263F4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Richterová</dc:creator>
  <cp:lastModifiedBy>Eva Richterová</cp:lastModifiedBy>
  <cp:revision>2</cp:revision>
  <cp:lastPrinted>2025-03-19T10:33:00Z</cp:lastPrinted>
  <dcterms:created xsi:type="dcterms:W3CDTF">2025-03-21T06:30:00Z</dcterms:created>
  <dcterms:modified xsi:type="dcterms:W3CDTF">2025-03-21T06:30:00Z</dcterms:modified>
</cp:coreProperties>
</file>