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F5BD" w14:textId="77777777" w:rsidR="00FE3756" w:rsidRDefault="00FE3756" w:rsidP="0075395F">
      <w:pPr>
        <w:spacing w:line="276" w:lineRule="auto"/>
        <w:rPr>
          <w:rFonts w:ascii="Arial" w:hAnsi="Arial" w:cs="Arial"/>
          <w:b/>
        </w:rPr>
      </w:pPr>
    </w:p>
    <w:p w14:paraId="0148BC8A" w14:textId="351BBD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75A2">
        <w:rPr>
          <w:rFonts w:ascii="Arial" w:hAnsi="Arial" w:cs="Arial"/>
          <w:b/>
        </w:rPr>
        <w:t>Přelíc</w:t>
      </w:r>
    </w:p>
    <w:p w14:paraId="5E75B6D3" w14:textId="014E6C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75A2">
        <w:rPr>
          <w:rFonts w:ascii="Arial" w:hAnsi="Arial" w:cs="Arial"/>
          <w:b/>
        </w:rPr>
        <w:t>Přelíc</w:t>
      </w:r>
    </w:p>
    <w:p w14:paraId="64F39B70" w14:textId="1CF6CC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75A2">
        <w:rPr>
          <w:rFonts w:ascii="Arial" w:hAnsi="Arial" w:cs="Arial"/>
          <w:b/>
        </w:rPr>
        <w:t>Přelíc</w:t>
      </w:r>
      <w:r w:rsidRPr="002E0EAD">
        <w:rPr>
          <w:rFonts w:ascii="Arial" w:hAnsi="Arial" w:cs="Arial"/>
          <w:b/>
        </w:rPr>
        <w:t xml:space="preserve"> č.</w:t>
      </w:r>
      <w:r w:rsidR="006D195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0331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09EF45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D11D4C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1D92B7" w14:textId="0391365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575A2">
        <w:rPr>
          <w:rFonts w:ascii="Arial" w:hAnsi="Arial" w:cs="Arial"/>
          <w:b w:val="0"/>
          <w:sz w:val="22"/>
          <w:szCs w:val="22"/>
        </w:rPr>
        <w:t>Přelíc</w:t>
      </w:r>
      <w:r w:rsidR="00DF032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64110">
        <w:rPr>
          <w:rFonts w:ascii="Arial" w:hAnsi="Arial" w:cs="Arial"/>
          <w:b w:val="0"/>
          <w:sz w:val="22"/>
          <w:szCs w:val="22"/>
        </w:rPr>
        <w:t>18.11.2021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64110">
        <w:rPr>
          <w:rFonts w:ascii="Arial" w:hAnsi="Arial" w:cs="Arial"/>
          <w:b w:val="0"/>
          <w:sz w:val="22"/>
          <w:szCs w:val="22"/>
        </w:rPr>
        <w:t>4/4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99252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84C6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D0A16F" w14:textId="46B36B6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F032A">
        <w:rPr>
          <w:rFonts w:ascii="Arial" w:hAnsi="Arial" w:cs="Arial"/>
          <w:sz w:val="22"/>
          <w:szCs w:val="22"/>
        </w:rPr>
        <w:t xml:space="preserve"> </w:t>
      </w:r>
      <w:r w:rsidR="00E575A2">
        <w:rPr>
          <w:rFonts w:ascii="Arial" w:hAnsi="Arial" w:cs="Arial"/>
          <w:sz w:val="22"/>
          <w:szCs w:val="22"/>
        </w:rPr>
        <w:t>Přelíc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3CDD44D" w14:textId="115AE88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575A2">
        <w:rPr>
          <w:rFonts w:ascii="Arial" w:hAnsi="Arial" w:cs="Arial"/>
          <w:sz w:val="22"/>
          <w:szCs w:val="22"/>
        </w:rPr>
        <w:t>Přelíc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5651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C83AE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2CFC5A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DEB67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609E2F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456113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4DFA79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2C938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23CBA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8488E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2A0CC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D16892" w14:textId="59BED9D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F032A">
        <w:rPr>
          <w:rFonts w:ascii="Arial" w:hAnsi="Arial" w:cs="Arial"/>
          <w:sz w:val="22"/>
          <w:szCs w:val="22"/>
        </w:rPr>
        <w:t>15</w:t>
      </w:r>
      <w:r w:rsidR="00403311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747BE2E" w14:textId="5F6CC20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657CD2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166B80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CAE8A1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EF4218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B7AA24" w14:textId="2D1BB8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06D5F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4BF3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0BBC1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DE95401" w14:textId="254A7C0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D195A">
        <w:rPr>
          <w:rFonts w:ascii="Arial" w:hAnsi="Arial" w:cs="Arial"/>
          <w:sz w:val="22"/>
          <w:szCs w:val="22"/>
        </w:rPr>
        <w:t>800 Kč</w:t>
      </w:r>
      <w:r w:rsidR="0082463D">
        <w:rPr>
          <w:rFonts w:ascii="Arial" w:hAnsi="Arial" w:cs="Arial"/>
          <w:sz w:val="22"/>
          <w:szCs w:val="22"/>
        </w:rPr>
        <w:t>.</w:t>
      </w:r>
    </w:p>
    <w:p w14:paraId="695AACA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69DC2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D4B02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199351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965A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C1C60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7A5B50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1F449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996DC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BA721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5BA59EC" w14:textId="2A178639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91867DB" w14:textId="41CDCEE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D1975">
        <w:rPr>
          <w:rFonts w:ascii="Arial" w:hAnsi="Arial" w:cs="Arial"/>
          <w:sz w:val="22"/>
          <w:szCs w:val="22"/>
        </w:rPr>
        <w:t>31</w:t>
      </w:r>
      <w:r w:rsidR="002B4233">
        <w:rPr>
          <w:rFonts w:ascii="Arial" w:hAnsi="Arial" w:cs="Arial"/>
          <w:sz w:val="22"/>
          <w:szCs w:val="22"/>
        </w:rPr>
        <w:t>.</w:t>
      </w:r>
      <w:r w:rsidR="004D1975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55347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C9C4D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4D4162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625BF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241F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9CAB835" w14:textId="14DC4D7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5109C23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E6B8BB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EDBFB5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462F3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78E3F8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726E84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D5A69DE" w14:textId="71AA8B6D" w:rsidR="0042483C" w:rsidRPr="00E575A2" w:rsidRDefault="00E575A2" w:rsidP="00E575A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2483C" w:rsidRPr="00E575A2">
        <w:rPr>
          <w:rFonts w:ascii="Arial" w:hAnsi="Arial" w:cs="Arial"/>
          <w:sz w:val="22"/>
          <w:szCs w:val="22"/>
        </w:rPr>
        <w:t xml:space="preserve">d poplatku se dále touto vyhláškou osvobozuje na dobu trvání důvodu osvobození poplatník dle § 10e písm. a) zákona o místních poplatcích s údajem o místě trvalého pobytu na adrese Obecního úřadu </w:t>
      </w:r>
      <w:r w:rsidRPr="00E575A2">
        <w:rPr>
          <w:rFonts w:ascii="Arial" w:hAnsi="Arial" w:cs="Arial"/>
          <w:sz w:val="22"/>
          <w:szCs w:val="22"/>
        </w:rPr>
        <w:t>Přelíc</w:t>
      </w:r>
      <w:r w:rsidR="0042483C" w:rsidRPr="00E575A2">
        <w:rPr>
          <w:rFonts w:ascii="Arial" w:hAnsi="Arial" w:cs="Arial"/>
          <w:sz w:val="22"/>
          <w:szCs w:val="22"/>
        </w:rPr>
        <w:t xml:space="preserve"> (ohlašovně), který se současně v obci </w:t>
      </w:r>
      <w:r w:rsidRPr="00E575A2">
        <w:rPr>
          <w:rFonts w:ascii="Arial" w:hAnsi="Arial" w:cs="Arial"/>
          <w:sz w:val="22"/>
          <w:szCs w:val="22"/>
        </w:rPr>
        <w:t>Přelíc</w:t>
      </w:r>
      <w:r w:rsidR="0042483C" w:rsidRPr="00E575A2">
        <w:rPr>
          <w:rFonts w:ascii="Arial" w:hAnsi="Arial" w:cs="Arial"/>
          <w:sz w:val="22"/>
          <w:szCs w:val="22"/>
        </w:rPr>
        <w:t xml:space="preserve"> nezdržuje více než 6 po sobě jdoucích měsíců.“</w:t>
      </w:r>
    </w:p>
    <w:p w14:paraId="6DBF5BA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12CB28B" w14:textId="2DCF686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1375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ACA6F6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CCCC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FD6A3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5424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F0B63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303981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BEE6CD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4D16C2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130343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51215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077DE6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19B847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63660E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31B39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204C2BE" w14:textId="77777777" w:rsidR="00FA02B9" w:rsidRDefault="00FA02B9" w:rsidP="00D042DD">
      <w:pPr>
        <w:pStyle w:val="slalnk"/>
        <w:spacing w:before="480"/>
        <w:rPr>
          <w:rFonts w:ascii="Arial" w:hAnsi="Arial" w:cs="Arial"/>
        </w:rPr>
      </w:pPr>
    </w:p>
    <w:p w14:paraId="50C2E6E4" w14:textId="25748450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020A68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A13985" w14:textId="59BDB38C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728912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A55B6A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54DCA1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44E93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29744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55F2CA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F3FC59F" w14:textId="1E814B6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403311">
        <w:rPr>
          <w:rFonts w:ascii="Arial" w:hAnsi="Arial" w:cs="Arial"/>
          <w:sz w:val="22"/>
          <w:szCs w:val="22"/>
        </w:rPr>
        <w:t xml:space="preserve"> </w:t>
      </w:r>
      <w:r w:rsidR="00B637A1">
        <w:rPr>
          <w:rFonts w:ascii="Arial" w:hAnsi="Arial" w:cs="Arial"/>
          <w:sz w:val="22"/>
          <w:szCs w:val="22"/>
        </w:rPr>
        <w:t>1</w:t>
      </w:r>
      <w:r w:rsidRPr="00403311">
        <w:rPr>
          <w:rFonts w:ascii="Arial" w:hAnsi="Arial" w:cs="Arial"/>
          <w:sz w:val="22"/>
          <w:szCs w:val="22"/>
        </w:rPr>
        <w:t>/</w:t>
      </w:r>
      <w:r w:rsidR="00403311" w:rsidRPr="00403311">
        <w:rPr>
          <w:rFonts w:ascii="Arial" w:hAnsi="Arial" w:cs="Arial"/>
          <w:sz w:val="22"/>
          <w:szCs w:val="22"/>
        </w:rPr>
        <w:t>20</w:t>
      </w:r>
      <w:r w:rsidR="00B637A1">
        <w:rPr>
          <w:rFonts w:ascii="Arial" w:hAnsi="Arial" w:cs="Arial"/>
          <w:sz w:val="22"/>
          <w:szCs w:val="22"/>
        </w:rPr>
        <w:t>20</w:t>
      </w:r>
      <w:r w:rsidR="00403311">
        <w:rPr>
          <w:rFonts w:ascii="Arial" w:hAnsi="Arial" w:cs="Arial"/>
          <w:sz w:val="22"/>
          <w:szCs w:val="22"/>
        </w:rPr>
        <w:t>,</w:t>
      </w:r>
      <w:r w:rsidR="00B637A1">
        <w:rPr>
          <w:rFonts w:ascii="Arial" w:hAnsi="Arial" w:cs="Arial"/>
          <w:sz w:val="22"/>
          <w:szCs w:val="22"/>
        </w:rPr>
        <w:t xml:space="preserve"> kterou se stanoví poplatek za komunální odpad</w:t>
      </w:r>
      <w:r w:rsidRPr="0040331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403311">
        <w:rPr>
          <w:rFonts w:ascii="Arial" w:hAnsi="Arial" w:cs="Arial"/>
          <w:sz w:val="22"/>
          <w:szCs w:val="22"/>
        </w:rPr>
        <w:t xml:space="preserve"> </w:t>
      </w:r>
      <w:r w:rsidR="00B637A1">
        <w:rPr>
          <w:rFonts w:ascii="Arial" w:hAnsi="Arial" w:cs="Arial"/>
          <w:sz w:val="22"/>
          <w:szCs w:val="22"/>
        </w:rPr>
        <w:t>2</w:t>
      </w:r>
      <w:r w:rsidR="001505D6">
        <w:rPr>
          <w:rFonts w:ascii="Arial" w:hAnsi="Arial" w:cs="Arial"/>
          <w:sz w:val="22"/>
          <w:szCs w:val="22"/>
        </w:rPr>
        <w:t>2</w:t>
      </w:r>
      <w:r w:rsidR="00403311" w:rsidRPr="00403311">
        <w:rPr>
          <w:rFonts w:ascii="Arial" w:hAnsi="Arial" w:cs="Arial"/>
          <w:sz w:val="22"/>
          <w:szCs w:val="22"/>
        </w:rPr>
        <w:t>.1.</w:t>
      </w:r>
      <w:r w:rsidR="00C25D2C">
        <w:rPr>
          <w:rFonts w:ascii="Arial" w:hAnsi="Arial" w:cs="Arial"/>
          <w:sz w:val="22"/>
          <w:szCs w:val="22"/>
        </w:rPr>
        <w:t>20</w:t>
      </w:r>
      <w:r w:rsidR="00B637A1">
        <w:rPr>
          <w:rFonts w:ascii="Arial" w:hAnsi="Arial" w:cs="Arial"/>
          <w:sz w:val="22"/>
          <w:szCs w:val="22"/>
        </w:rPr>
        <w:t>20</w:t>
      </w:r>
    </w:p>
    <w:p w14:paraId="7C8D5A3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CC1B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25707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FC83F4D" w14:textId="17E21018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3031397A" w14:textId="7E94535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2B6B">
        <w:rPr>
          <w:rFonts w:ascii="Arial" w:hAnsi="Arial" w:cs="Arial"/>
          <w:sz w:val="22"/>
          <w:szCs w:val="22"/>
        </w:rPr>
        <w:t>1.1.2022</w:t>
      </w:r>
    </w:p>
    <w:p w14:paraId="6B76C24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1AA757" w14:textId="0BAF96B1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34C976" w14:textId="06219771" w:rsidR="00FA02B9" w:rsidRDefault="00FA02B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BB7D9A" w14:textId="77777777" w:rsidR="00FA02B9" w:rsidRPr="002E0EAD" w:rsidRDefault="00FA02B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92A766" w14:textId="12D8D7D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52CB20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B64BF8" w14:textId="3083565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F247A">
        <w:rPr>
          <w:rFonts w:ascii="Arial" w:hAnsi="Arial" w:cs="Arial"/>
          <w:sz w:val="22"/>
          <w:szCs w:val="22"/>
        </w:rPr>
        <w:t>Aleš Ulrich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5395F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BF247A">
        <w:rPr>
          <w:rFonts w:ascii="Arial" w:hAnsi="Arial" w:cs="Arial"/>
          <w:sz w:val="22"/>
          <w:szCs w:val="22"/>
        </w:rPr>
        <w:t>Miroslava Grígerová</w:t>
      </w:r>
      <w:r w:rsidR="0075395F">
        <w:rPr>
          <w:rFonts w:ascii="Arial" w:hAnsi="Arial" w:cs="Arial"/>
          <w:sz w:val="22"/>
          <w:szCs w:val="22"/>
        </w:rPr>
        <w:t xml:space="preserve"> v.r.</w:t>
      </w:r>
    </w:p>
    <w:p w14:paraId="328D6759" w14:textId="53979DF5" w:rsidR="00131160" w:rsidRPr="002E0EAD" w:rsidRDefault="001505D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75C29DB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29744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9B4A5B" w14:textId="39941B73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0909" w14:textId="77777777" w:rsidR="00190C58" w:rsidRDefault="00190C58">
      <w:r>
        <w:separator/>
      </w:r>
    </w:p>
  </w:endnote>
  <w:endnote w:type="continuationSeparator" w:id="0">
    <w:p w14:paraId="3A9F94CA" w14:textId="77777777" w:rsidR="00190C58" w:rsidRDefault="0019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80B5" w14:textId="77777777" w:rsidR="00FA02B9" w:rsidRDefault="00FA02B9">
    <w:pPr>
      <w:pStyle w:val="Zpat"/>
      <w:jc w:val="center"/>
    </w:pPr>
  </w:p>
  <w:p w14:paraId="4916199E" w14:textId="57CE943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  <w:r w:rsidR="001505D6">
      <w:t>/5</w:t>
    </w:r>
  </w:p>
  <w:p w14:paraId="6FE18C2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2384" w14:textId="77777777" w:rsidR="00190C58" w:rsidRDefault="00190C58">
      <w:r>
        <w:separator/>
      </w:r>
    </w:p>
  </w:footnote>
  <w:footnote w:type="continuationSeparator" w:id="0">
    <w:p w14:paraId="40610DFD" w14:textId="77777777" w:rsidR="00190C58" w:rsidRDefault="00190C58">
      <w:r>
        <w:continuationSeparator/>
      </w:r>
    </w:p>
  </w:footnote>
  <w:footnote w:id="1">
    <w:p w14:paraId="24D7751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B2F10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3D684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7B150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864D9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00640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AE1C9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2EF6C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1BE0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68096C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E25D31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2028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8BA7B0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50E17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A87B8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29848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72261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D1155C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D1525F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F5F1B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EA627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74214C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D24BE6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5A995F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6E1A8A"/>
    <w:multiLevelType w:val="hybridMultilevel"/>
    <w:tmpl w:val="AF5E4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3932323">
    <w:abstractNumId w:val="16"/>
  </w:num>
  <w:num w:numId="2" w16cid:durableId="1975063677">
    <w:abstractNumId w:val="9"/>
  </w:num>
  <w:num w:numId="3" w16cid:durableId="940529273">
    <w:abstractNumId w:val="21"/>
  </w:num>
  <w:num w:numId="4" w16cid:durableId="1361399613">
    <w:abstractNumId w:val="10"/>
  </w:num>
  <w:num w:numId="5" w16cid:durableId="523599152">
    <w:abstractNumId w:val="7"/>
  </w:num>
  <w:num w:numId="6" w16cid:durableId="1924994802">
    <w:abstractNumId w:val="28"/>
  </w:num>
  <w:num w:numId="7" w16cid:durableId="560214657">
    <w:abstractNumId w:val="13"/>
  </w:num>
  <w:num w:numId="8" w16cid:durableId="1369643986">
    <w:abstractNumId w:val="15"/>
  </w:num>
  <w:num w:numId="9" w16cid:durableId="625893277">
    <w:abstractNumId w:val="12"/>
  </w:num>
  <w:num w:numId="10" w16cid:durableId="503983687">
    <w:abstractNumId w:val="0"/>
  </w:num>
  <w:num w:numId="11" w16cid:durableId="1235773481">
    <w:abstractNumId w:val="11"/>
  </w:num>
  <w:num w:numId="12" w16cid:durableId="1976718629">
    <w:abstractNumId w:val="8"/>
  </w:num>
  <w:num w:numId="13" w16cid:durableId="696155702">
    <w:abstractNumId w:val="19"/>
  </w:num>
  <w:num w:numId="14" w16cid:durableId="524364870">
    <w:abstractNumId w:val="27"/>
  </w:num>
  <w:num w:numId="15" w16cid:durableId="6181502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1595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369676">
    <w:abstractNumId w:val="24"/>
  </w:num>
  <w:num w:numId="18" w16cid:durableId="1080298581">
    <w:abstractNumId w:val="6"/>
  </w:num>
  <w:num w:numId="19" w16cid:durableId="1148746118">
    <w:abstractNumId w:val="25"/>
  </w:num>
  <w:num w:numId="20" w16cid:durableId="2067794701">
    <w:abstractNumId w:val="17"/>
  </w:num>
  <w:num w:numId="21" w16cid:durableId="303392105">
    <w:abstractNumId w:val="22"/>
  </w:num>
  <w:num w:numId="22" w16cid:durableId="776825798">
    <w:abstractNumId w:val="5"/>
  </w:num>
  <w:num w:numId="23" w16cid:durableId="1264457136">
    <w:abstractNumId w:val="29"/>
  </w:num>
  <w:num w:numId="24" w16cid:durableId="524370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3508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35131">
    <w:abstractNumId w:val="1"/>
  </w:num>
  <w:num w:numId="27" w16cid:durableId="2025936380">
    <w:abstractNumId w:val="20"/>
  </w:num>
  <w:num w:numId="28" w16cid:durableId="1030956840">
    <w:abstractNumId w:val="18"/>
  </w:num>
  <w:num w:numId="29" w16cid:durableId="2090226668">
    <w:abstractNumId w:val="2"/>
  </w:num>
  <w:num w:numId="30" w16cid:durableId="1342586515">
    <w:abstractNumId w:val="14"/>
  </w:num>
  <w:num w:numId="31" w16cid:durableId="1361084185">
    <w:abstractNumId w:val="14"/>
  </w:num>
  <w:num w:numId="32" w16cid:durableId="1034159151">
    <w:abstractNumId w:val="23"/>
  </w:num>
  <w:num w:numId="33" w16cid:durableId="1258174492">
    <w:abstractNumId w:val="26"/>
  </w:num>
  <w:num w:numId="34" w16cid:durableId="269122723">
    <w:abstractNumId w:val="4"/>
  </w:num>
  <w:num w:numId="35" w16cid:durableId="103831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22B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05D6"/>
    <w:rsid w:val="00154BC3"/>
    <w:rsid w:val="00160729"/>
    <w:rsid w:val="00166420"/>
    <w:rsid w:val="00173886"/>
    <w:rsid w:val="00190222"/>
    <w:rsid w:val="00190C58"/>
    <w:rsid w:val="00191186"/>
    <w:rsid w:val="001A0C3C"/>
    <w:rsid w:val="001B36E4"/>
    <w:rsid w:val="001B6CD8"/>
    <w:rsid w:val="001C1953"/>
    <w:rsid w:val="001E0982"/>
    <w:rsid w:val="001E320A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759"/>
    <w:rsid w:val="00223690"/>
    <w:rsid w:val="00227C89"/>
    <w:rsid w:val="002333C1"/>
    <w:rsid w:val="00243C02"/>
    <w:rsid w:val="0024485C"/>
    <w:rsid w:val="00246383"/>
    <w:rsid w:val="0025107F"/>
    <w:rsid w:val="00252437"/>
    <w:rsid w:val="00254BA3"/>
    <w:rsid w:val="00260886"/>
    <w:rsid w:val="00264B52"/>
    <w:rsid w:val="00264E4B"/>
    <w:rsid w:val="002666C2"/>
    <w:rsid w:val="0027609E"/>
    <w:rsid w:val="002871C2"/>
    <w:rsid w:val="0029129B"/>
    <w:rsid w:val="00297AF4"/>
    <w:rsid w:val="002A3A42"/>
    <w:rsid w:val="002B4233"/>
    <w:rsid w:val="002B47E6"/>
    <w:rsid w:val="002C0C5C"/>
    <w:rsid w:val="002C307D"/>
    <w:rsid w:val="002C3721"/>
    <w:rsid w:val="002D05A9"/>
    <w:rsid w:val="002D1965"/>
    <w:rsid w:val="002D30C0"/>
    <w:rsid w:val="002E0229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11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311"/>
    <w:rsid w:val="00412321"/>
    <w:rsid w:val="00420423"/>
    <w:rsid w:val="00420943"/>
    <w:rsid w:val="00421292"/>
    <w:rsid w:val="00421C92"/>
    <w:rsid w:val="0042483C"/>
    <w:rsid w:val="0042639F"/>
    <w:rsid w:val="004443A9"/>
    <w:rsid w:val="004476B9"/>
    <w:rsid w:val="00456F4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197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95B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386D"/>
    <w:rsid w:val="00675992"/>
    <w:rsid w:val="00677447"/>
    <w:rsid w:val="00695493"/>
    <w:rsid w:val="006962AD"/>
    <w:rsid w:val="006967EB"/>
    <w:rsid w:val="006A3B50"/>
    <w:rsid w:val="006A4A80"/>
    <w:rsid w:val="006C4CC7"/>
    <w:rsid w:val="006D195A"/>
    <w:rsid w:val="006D4118"/>
    <w:rsid w:val="006D62C1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95F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63D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2B6B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98E"/>
    <w:rsid w:val="00A74D9D"/>
    <w:rsid w:val="00A76680"/>
    <w:rsid w:val="00A829CD"/>
    <w:rsid w:val="00A904E7"/>
    <w:rsid w:val="00A97118"/>
    <w:rsid w:val="00AA6703"/>
    <w:rsid w:val="00AB30F4"/>
    <w:rsid w:val="00AB44BF"/>
    <w:rsid w:val="00AC18A4"/>
    <w:rsid w:val="00AD1777"/>
    <w:rsid w:val="00AD2CE0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7A1"/>
    <w:rsid w:val="00B63BFF"/>
    <w:rsid w:val="00B66C8E"/>
    <w:rsid w:val="00B71306"/>
    <w:rsid w:val="00B75719"/>
    <w:rsid w:val="00B76495"/>
    <w:rsid w:val="00B806F8"/>
    <w:rsid w:val="00B82D08"/>
    <w:rsid w:val="00B85825"/>
    <w:rsid w:val="00B86441"/>
    <w:rsid w:val="00BA1E8D"/>
    <w:rsid w:val="00BB3316"/>
    <w:rsid w:val="00BC17DA"/>
    <w:rsid w:val="00BC3CDA"/>
    <w:rsid w:val="00BF247A"/>
    <w:rsid w:val="00C1031D"/>
    <w:rsid w:val="00C119A6"/>
    <w:rsid w:val="00C158F3"/>
    <w:rsid w:val="00C17467"/>
    <w:rsid w:val="00C25D2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7D6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32A"/>
    <w:rsid w:val="00DF4D9E"/>
    <w:rsid w:val="00DF7748"/>
    <w:rsid w:val="00E033AB"/>
    <w:rsid w:val="00E10B6A"/>
    <w:rsid w:val="00E114A3"/>
    <w:rsid w:val="00E13E49"/>
    <w:rsid w:val="00E16F29"/>
    <w:rsid w:val="00E200CC"/>
    <w:rsid w:val="00E2039B"/>
    <w:rsid w:val="00E244C7"/>
    <w:rsid w:val="00E24E24"/>
    <w:rsid w:val="00E269DD"/>
    <w:rsid w:val="00E40C1C"/>
    <w:rsid w:val="00E44423"/>
    <w:rsid w:val="00E50812"/>
    <w:rsid w:val="00E52060"/>
    <w:rsid w:val="00E55843"/>
    <w:rsid w:val="00E56CE9"/>
    <w:rsid w:val="00E575A2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3D8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2B9"/>
    <w:rsid w:val="00FB319D"/>
    <w:rsid w:val="00FB336E"/>
    <w:rsid w:val="00FC4FAC"/>
    <w:rsid w:val="00FE34F1"/>
    <w:rsid w:val="00FE375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5174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1109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Přelíc se na svém zasedání dne 18.11.2021 usnesením č.4/4 us</vt:lpstr>
    </vt:vector>
  </TitlesOfParts>
  <Company>Ministerstvo financí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prelic</cp:lastModifiedBy>
  <cp:revision>10</cp:revision>
  <cp:lastPrinted>2015-10-16T08:54:00Z</cp:lastPrinted>
  <dcterms:created xsi:type="dcterms:W3CDTF">2021-10-18T11:55:00Z</dcterms:created>
  <dcterms:modified xsi:type="dcterms:W3CDTF">2022-11-30T15:14:00Z</dcterms:modified>
</cp:coreProperties>
</file>