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12AF" w14:textId="533FAA04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 xml:space="preserve">Obec </w:t>
      </w:r>
      <w:r>
        <w:rPr>
          <w:rFonts w:ascii="Arial" w:hAnsi="Arial" w:cs="Arial"/>
          <w:b/>
          <w:sz w:val="24"/>
          <w:szCs w:val="24"/>
        </w:rPr>
        <w:t>Bystročice</w:t>
      </w:r>
    </w:p>
    <w:p w14:paraId="55B8CD11" w14:textId="49AEA62C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Bystročice</w:t>
      </w:r>
    </w:p>
    <w:p w14:paraId="2D9FEB01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</w:p>
    <w:p w14:paraId="6B07596E" w14:textId="0854D9D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00554197"/>
      <w:r w:rsidRPr="005743C8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Bystročice</w:t>
      </w:r>
    </w:p>
    <w:p w14:paraId="13FEC986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o regulaci hlučných činností</w:t>
      </w:r>
    </w:p>
    <w:bookmarkEnd w:id="0"/>
    <w:p w14:paraId="3085D732" w14:textId="77777777" w:rsidR="005743C8" w:rsidRPr="005743C8" w:rsidRDefault="005743C8" w:rsidP="005743C8">
      <w:pPr>
        <w:rPr>
          <w:b/>
          <w:u w:val="single"/>
        </w:rPr>
      </w:pPr>
    </w:p>
    <w:p w14:paraId="199D77E0" w14:textId="077BF3E2" w:rsidR="005743C8" w:rsidRPr="005743C8" w:rsidRDefault="005743C8" w:rsidP="009B1AFF">
      <w:pPr>
        <w:ind w:left="567"/>
        <w:jc w:val="both"/>
        <w:rPr>
          <w:rFonts w:ascii="Arial" w:hAnsi="Arial" w:cs="Arial"/>
        </w:rPr>
      </w:pPr>
      <w:r w:rsidRPr="005743C8">
        <w:rPr>
          <w:rFonts w:ascii="Arial" w:hAnsi="Arial" w:cs="Arial"/>
        </w:rPr>
        <w:t xml:space="preserve">Zastupitelstvo obce Bystročice se na svém zasedání dne </w:t>
      </w:r>
      <w:r w:rsidR="00003C00">
        <w:rPr>
          <w:rFonts w:ascii="Arial" w:hAnsi="Arial" w:cs="Arial"/>
        </w:rPr>
        <w:t>23.6.2025</w:t>
      </w:r>
      <w:r w:rsidRPr="005743C8">
        <w:rPr>
          <w:rFonts w:ascii="Arial" w:hAnsi="Arial" w:cs="Arial"/>
        </w:rPr>
        <w:t xml:space="preserve"> usneslo vydat na základě ustanovení § 10 písm. a) a ustanovení § 84 odst. 2 písm. h) zákona č. 128/2000 Sb., o</w:t>
      </w:r>
      <w:r w:rsidR="009B1AFF">
        <w:rPr>
          <w:rFonts w:ascii="Arial" w:hAnsi="Arial" w:cs="Arial"/>
        </w:rPr>
        <w:t> </w:t>
      </w:r>
      <w:r w:rsidRPr="005743C8">
        <w:rPr>
          <w:rFonts w:ascii="Arial" w:hAnsi="Arial" w:cs="Arial"/>
        </w:rPr>
        <w:t>obcích (obecní zřízení), ve znění pozdějších předpisů, tuto obecně závaznou vyhlášku (dále jen „vyhláška“):</w:t>
      </w:r>
    </w:p>
    <w:p w14:paraId="490C96A1" w14:textId="77777777" w:rsidR="005743C8" w:rsidRPr="005743C8" w:rsidRDefault="005743C8" w:rsidP="005743C8"/>
    <w:p w14:paraId="02FB788E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Čl. 1</w:t>
      </w:r>
    </w:p>
    <w:p w14:paraId="044C9FCE" w14:textId="52AFEC01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Předmět a cíl</w:t>
      </w:r>
    </w:p>
    <w:p w14:paraId="0A9B4881" w14:textId="77777777" w:rsidR="005743C8" w:rsidRPr="005743C8" w:rsidRDefault="005743C8" w:rsidP="00AA74EA">
      <w:pPr>
        <w:numPr>
          <w:ilvl w:val="0"/>
          <w:numId w:val="1"/>
        </w:numPr>
        <w:spacing w:after="0"/>
        <w:ind w:left="567" w:hanging="567"/>
        <w:rPr>
          <w:rFonts w:ascii="Arial" w:hAnsi="Arial" w:cs="Arial"/>
        </w:rPr>
      </w:pPr>
      <w:r w:rsidRPr="005743C8">
        <w:rPr>
          <w:rFonts w:ascii="Arial" w:hAnsi="Arial" w:cs="Arial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736CF30E" w14:textId="31881AB9" w:rsidR="005743C8" w:rsidRPr="005743C8" w:rsidRDefault="005743C8" w:rsidP="00AA74E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5743C8">
        <w:rPr>
          <w:rFonts w:ascii="Arial" w:hAnsi="Arial" w:cs="Arial"/>
        </w:rPr>
        <w:t>Cílem této obecně závazné vyhlášky je vytvoření opatření směřujících k zabezpečení místních záležitostí veřejného pořádku jako stavu, který umožnuje pokojné soužití občanů obce i návštěvníků obce a vytváření příznivých podmínek pro život v obci.</w:t>
      </w:r>
    </w:p>
    <w:p w14:paraId="737B02B0" w14:textId="77777777" w:rsidR="005743C8" w:rsidRPr="005743C8" w:rsidRDefault="005743C8" w:rsidP="005743C8"/>
    <w:p w14:paraId="5123041C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Čl. 2</w:t>
      </w:r>
    </w:p>
    <w:p w14:paraId="47618ED9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Regulace hlučných činností v nevhodnou denní dobu</w:t>
      </w:r>
    </w:p>
    <w:p w14:paraId="04B1EB29" w14:textId="444F705A" w:rsidR="005743C8" w:rsidRPr="00AA74EA" w:rsidRDefault="005743C8" w:rsidP="00AA74EA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AA74EA">
        <w:rPr>
          <w:rFonts w:ascii="Arial" w:hAnsi="Arial" w:cs="Arial"/>
        </w:rPr>
        <w:t xml:space="preserve">Každý je povinen zdržet se o nedělích a státem uznaných svátcích v době </w:t>
      </w:r>
      <w:r w:rsidRPr="00AA74EA">
        <w:rPr>
          <w:rFonts w:ascii="Arial" w:hAnsi="Arial" w:cs="Arial"/>
          <w:iCs/>
        </w:rPr>
        <w:t>od 6:00 do 22:00 hod</w:t>
      </w:r>
      <w:r w:rsidR="002B3AC0">
        <w:rPr>
          <w:rFonts w:ascii="Arial" w:hAnsi="Arial" w:cs="Arial"/>
          <w:iCs/>
        </w:rPr>
        <w:t>in</w:t>
      </w:r>
      <w:r w:rsidRPr="00AA74EA">
        <w:rPr>
          <w:rFonts w:ascii="Arial" w:hAnsi="Arial" w:cs="Arial"/>
          <w:iCs/>
        </w:rPr>
        <w:t xml:space="preserve"> </w:t>
      </w:r>
      <w:r w:rsidRPr="00AA74EA">
        <w:rPr>
          <w:rFonts w:ascii="Arial" w:hAnsi="Arial" w:cs="Arial"/>
        </w:rPr>
        <w:t>veškerých činností spojených s užíváním zařízení a přístrojů způsobujících hluk, například sekaček na trávu, cirkulárek, motorových pil a křovinořezů.</w:t>
      </w:r>
    </w:p>
    <w:p w14:paraId="38972C95" w14:textId="37206970" w:rsidR="005743C8" w:rsidRPr="00AA74EA" w:rsidRDefault="00AA74EA" w:rsidP="00AA74EA">
      <w:pPr>
        <w:pStyle w:val="Odstavecseseznamem"/>
        <w:numPr>
          <w:ilvl w:val="0"/>
          <w:numId w:val="3"/>
        </w:numPr>
        <w:ind w:left="709" w:hanging="709"/>
        <w:jc w:val="both"/>
        <w:rPr>
          <w:rFonts w:ascii="Arial" w:hAnsi="Arial" w:cs="Arial"/>
        </w:rPr>
      </w:pPr>
      <w:r w:rsidRPr="00AA74EA">
        <w:rPr>
          <w:rFonts w:ascii="Arial" w:hAnsi="Arial" w:cs="Arial"/>
        </w:rPr>
        <w:t>Činností dle odst. 1 je každý povinen se zdržet také o sobotách v době od 6:00 do 8:00 hod</w:t>
      </w:r>
      <w:r w:rsidR="002B3AC0">
        <w:rPr>
          <w:rFonts w:ascii="Arial" w:hAnsi="Arial" w:cs="Arial"/>
        </w:rPr>
        <w:t>in</w:t>
      </w:r>
      <w:r w:rsidRPr="00AA74EA">
        <w:rPr>
          <w:rFonts w:ascii="Arial" w:hAnsi="Arial" w:cs="Arial"/>
        </w:rPr>
        <w:t>.</w:t>
      </w:r>
    </w:p>
    <w:p w14:paraId="1A961BCF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Čl. 3</w:t>
      </w:r>
    </w:p>
    <w:p w14:paraId="0BB59936" w14:textId="77777777" w:rsidR="005743C8" w:rsidRPr="005743C8" w:rsidRDefault="005743C8" w:rsidP="005743C8">
      <w:pPr>
        <w:jc w:val="center"/>
        <w:rPr>
          <w:rFonts w:ascii="Arial" w:hAnsi="Arial" w:cs="Arial"/>
          <w:b/>
          <w:sz w:val="24"/>
          <w:szCs w:val="24"/>
        </w:rPr>
      </w:pPr>
      <w:r w:rsidRPr="005743C8">
        <w:rPr>
          <w:rFonts w:ascii="Arial" w:hAnsi="Arial" w:cs="Arial"/>
          <w:b/>
          <w:sz w:val="24"/>
          <w:szCs w:val="24"/>
        </w:rPr>
        <w:t>Účinnost</w:t>
      </w:r>
    </w:p>
    <w:p w14:paraId="56228403" w14:textId="77777777" w:rsidR="005743C8" w:rsidRPr="005743C8" w:rsidRDefault="005743C8" w:rsidP="005743C8">
      <w:pPr>
        <w:ind w:left="567"/>
        <w:rPr>
          <w:rFonts w:ascii="Arial" w:hAnsi="Arial" w:cs="Arial"/>
        </w:rPr>
      </w:pPr>
      <w:r w:rsidRPr="005743C8">
        <w:rPr>
          <w:rFonts w:ascii="Arial" w:hAnsi="Arial" w:cs="Arial"/>
        </w:rPr>
        <w:t>Tato vyhláška nabývá účinnosti počátkem patnáctého dne následujícího po dni jejího vyhlášení.</w:t>
      </w:r>
    </w:p>
    <w:p w14:paraId="052F5011" w14:textId="77777777" w:rsidR="005743C8" w:rsidRPr="005743C8" w:rsidRDefault="005743C8" w:rsidP="005743C8"/>
    <w:p w14:paraId="031F6203" w14:textId="77777777" w:rsidR="005743C8" w:rsidRPr="005743C8" w:rsidRDefault="005743C8" w:rsidP="005743C8"/>
    <w:p w14:paraId="2134B936" w14:textId="2AF10FEE" w:rsidR="005743C8" w:rsidRPr="005743C8" w:rsidRDefault="005743C8" w:rsidP="005743C8">
      <w:pPr>
        <w:rPr>
          <w:i/>
        </w:rPr>
      </w:pPr>
      <w:r w:rsidRPr="005743C8">
        <w:rPr>
          <w:i/>
        </w:rPr>
        <w:tab/>
        <w:t>...................................</w:t>
      </w:r>
      <w:r w:rsidRPr="005743C8">
        <w:rPr>
          <w:i/>
        </w:rPr>
        <w:tab/>
      </w:r>
      <w:r w:rsidRPr="005743C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743C8">
        <w:rPr>
          <w:i/>
        </w:rPr>
        <w:t>...................................</w:t>
      </w:r>
    </w:p>
    <w:p w14:paraId="7EB21A8A" w14:textId="434686D0" w:rsidR="005743C8" w:rsidRPr="005743C8" w:rsidRDefault="005743C8" w:rsidP="00574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743C8">
        <w:rPr>
          <w:rFonts w:ascii="Arial" w:hAnsi="Arial" w:cs="Arial"/>
        </w:rPr>
        <w:t xml:space="preserve">PhDr. Marta Turečková v. r. </w:t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  <w:t>Jan Pastorek v. r.</w:t>
      </w:r>
    </w:p>
    <w:p w14:paraId="11B11CBE" w14:textId="13DF3C5B" w:rsidR="005743C8" w:rsidRPr="005743C8" w:rsidRDefault="005743C8" w:rsidP="005743C8">
      <w:pPr>
        <w:rPr>
          <w:rFonts w:ascii="Arial" w:hAnsi="Arial" w:cs="Arial"/>
        </w:rPr>
      </w:pPr>
      <w:r w:rsidRPr="005743C8">
        <w:rPr>
          <w:rFonts w:ascii="Arial" w:hAnsi="Arial" w:cs="Arial"/>
        </w:rPr>
        <w:tab/>
        <w:t>starostka</w:t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proofErr w:type="gramStart"/>
      <w:r w:rsidRPr="005743C8">
        <w:rPr>
          <w:rFonts w:ascii="Arial" w:hAnsi="Arial" w:cs="Arial"/>
        </w:rPr>
        <w:tab/>
      </w:r>
      <w:r w:rsidR="00003C00">
        <w:rPr>
          <w:rFonts w:ascii="Arial" w:hAnsi="Arial" w:cs="Arial"/>
        </w:rPr>
        <w:t xml:space="preserve">  </w:t>
      </w:r>
      <w:r w:rsidRPr="005743C8">
        <w:rPr>
          <w:rFonts w:ascii="Arial" w:hAnsi="Arial" w:cs="Arial"/>
        </w:rPr>
        <w:t>místostarosta</w:t>
      </w:r>
      <w:proofErr w:type="gramEnd"/>
    </w:p>
    <w:sectPr w:rsidR="005743C8" w:rsidRPr="0057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B3E66"/>
    <w:multiLevelType w:val="hybridMultilevel"/>
    <w:tmpl w:val="C324CF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235D"/>
    <w:multiLevelType w:val="hybridMultilevel"/>
    <w:tmpl w:val="DE60A3A2"/>
    <w:lvl w:ilvl="0" w:tplc="1E924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3667980">
    <w:abstractNumId w:val="1"/>
  </w:num>
  <w:num w:numId="3" w16cid:durableId="212758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C8"/>
    <w:rsid w:val="00003C00"/>
    <w:rsid w:val="00167532"/>
    <w:rsid w:val="002B3AC0"/>
    <w:rsid w:val="005743C8"/>
    <w:rsid w:val="005E21E7"/>
    <w:rsid w:val="007C79D1"/>
    <w:rsid w:val="00830B74"/>
    <w:rsid w:val="00854D55"/>
    <w:rsid w:val="009B1AFF"/>
    <w:rsid w:val="00AA74EA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66B6"/>
  <w15:chartTrackingRefBased/>
  <w15:docId w15:val="{629F4C2F-7F55-4550-8C20-483CB2DE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3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3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3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3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Marta Turečková</cp:lastModifiedBy>
  <cp:revision>2</cp:revision>
  <dcterms:created xsi:type="dcterms:W3CDTF">2025-06-25T10:28:00Z</dcterms:created>
  <dcterms:modified xsi:type="dcterms:W3CDTF">2025-06-25T10:28:00Z</dcterms:modified>
</cp:coreProperties>
</file>