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8B61" w14:textId="77777777" w:rsidR="00E4550B" w:rsidRPr="00E4550B" w:rsidRDefault="00E4550B" w:rsidP="00E4550B">
      <w:pPr>
        <w:ind w:left="360"/>
        <w:rPr>
          <w:rFonts w:asciiTheme="minorHAnsi" w:hAnsiTheme="minorHAnsi" w:cstheme="minorHAnsi"/>
          <w:b/>
          <w:bCs/>
        </w:rPr>
      </w:pPr>
    </w:p>
    <w:p w14:paraId="07CBC90E" w14:textId="46965A3D" w:rsid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>Město Kaplice</w:t>
      </w:r>
    </w:p>
    <w:p w14:paraId="1110B5C6" w14:textId="55F4D03F" w:rsidR="009B459A" w:rsidRPr="00E4550B" w:rsidRDefault="009B459A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Zastupitelstvo města Kaplice</w:t>
      </w:r>
    </w:p>
    <w:p w14:paraId="2FECD623" w14:textId="77777777" w:rsidR="00E4550B" w:rsidRP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</w:p>
    <w:p w14:paraId="2BDFB699" w14:textId="60A691AD" w:rsidR="00E4550B" w:rsidRPr="00E4550B" w:rsidRDefault="00E4550B" w:rsidP="00E4550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4550B">
        <w:rPr>
          <w:rFonts w:asciiTheme="minorHAnsi" w:hAnsiTheme="minorHAnsi" w:cstheme="minorHAnsi"/>
          <w:b/>
        </w:rPr>
        <w:t xml:space="preserve">Obecně závazná vyhláška města Kaplice </w:t>
      </w:r>
    </w:p>
    <w:p w14:paraId="406CDE6A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 xml:space="preserve">o zákazu konzumace alkoholických nápojů na veřejně přístupném místě </w:t>
      </w:r>
    </w:p>
    <w:p w14:paraId="2B9D6E00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191BDEE" w14:textId="08A8525D" w:rsidR="00E4550B" w:rsidRPr="00E4550B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Zastupitelstvo města Kaplice se na svém zasedání dne</w:t>
      </w:r>
      <w:r w:rsidR="00233C95">
        <w:rPr>
          <w:rFonts w:asciiTheme="minorHAnsi" w:hAnsiTheme="minorHAnsi" w:cstheme="minorHAnsi"/>
          <w:szCs w:val="24"/>
        </w:rPr>
        <w:t xml:space="preserve"> </w:t>
      </w:r>
      <w:r w:rsidR="00F818D1">
        <w:rPr>
          <w:rFonts w:asciiTheme="minorHAnsi" w:hAnsiTheme="minorHAnsi" w:cstheme="minorHAnsi"/>
          <w:szCs w:val="24"/>
        </w:rPr>
        <w:t>1</w:t>
      </w:r>
      <w:r w:rsidR="00F8008F">
        <w:rPr>
          <w:rFonts w:asciiTheme="minorHAnsi" w:hAnsiTheme="minorHAnsi" w:cstheme="minorHAnsi"/>
          <w:szCs w:val="24"/>
        </w:rPr>
        <w:t>1</w:t>
      </w:r>
      <w:r w:rsidR="00F818D1">
        <w:rPr>
          <w:rFonts w:asciiTheme="minorHAnsi" w:hAnsiTheme="minorHAnsi" w:cstheme="minorHAnsi"/>
          <w:szCs w:val="24"/>
        </w:rPr>
        <w:t>.06.2025</w:t>
      </w:r>
      <w:r w:rsidR="00E050AE">
        <w:rPr>
          <w:rFonts w:asciiTheme="minorHAnsi" w:hAnsiTheme="minorHAnsi" w:cstheme="minorHAnsi"/>
          <w:szCs w:val="24"/>
        </w:rPr>
        <w:t xml:space="preserve"> </w:t>
      </w:r>
      <w:r w:rsidRPr="00E4550B">
        <w:rPr>
          <w:rFonts w:asciiTheme="minorHAnsi" w:hAnsiTheme="minorHAnsi" w:cstheme="minorHAnsi"/>
          <w:szCs w:val="24"/>
        </w:rPr>
        <w:t>usnesením č</w:t>
      </w:r>
      <w:r w:rsidR="005C7484">
        <w:rPr>
          <w:rFonts w:asciiTheme="minorHAnsi" w:hAnsiTheme="minorHAnsi" w:cstheme="minorHAnsi"/>
          <w:szCs w:val="24"/>
        </w:rPr>
        <w:t xml:space="preserve">. </w:t>
      </w:r>
      <w:r w:rsidR="00F8008F">
        <w:rPr>
          <w:rFonts w:asciiTheme="minorHAnsi" w:hAnsiTheme="minorHAnsi" w:cstheme="minorHAnsi"/>
          <w:szCs w:val="24"/>
        </w:rPr>
        <w:t>372</w:t>
      </w:r>
      <w:r w:rsidR="00121EE3">
        <w:rPr>
          <w:rFonts w:asciiTheme="minorHAnsi" w:hAnsiTheme="minorHAnsi" w:cstheme="minorHAnsi"/>
          <w:szCs w:val="24"/>
        </w:rPr>
        <w:t xml:space="preserve"> </w:t>
      </w:r>
      <w:r w:rsidRPr="00E4550B">
        <w:rPr>
          <w:rFonts w:asciiTheme="minorHAnsi" w:hAnsiTheme="minorHAnsi" w:cstheme="minorHAnsi"/>
          <w:szCs w:val="24"/>
        </w:rPr>
        <w:t xml:space="preserve">usneslo vydat na základě § 17 odst. 2 písm. a) zákona č. 65/2017 Sb., o ochraně zdraví před škodlivými účinky návykových látek, ve znění pozdějších předpisů, a v souladu s § 10 písm. a) § 10 písm. d) a § 84 odst. 2 písm. h) zákona č. 128/2000 Sb., o obcích (obecní </w:t>
      </w:r>
      <w:r w:rsidRPr="00BF3B52">
        <w:rPr>
          <w:rFonts w:asciiTheme="minorHAnsi" w:hAnsiTheme="minorHAnsi" w:cstheme="minorHAnsi"/>
          <w:szCs w:val="24"/>
        </w:rPr>
        <w:t>zřízení), ve znění pozdějších předpisů, tuto obecně závaznou vyhlášku</w:t>
      </w:r>
      <w:r w:rsidR="00AC100F" w:rsidRPr="00BF3B52">
        <w:rPr>
          <w:rFonts w:asciiTheme="minorHAnsi" w:hAnsiTheme="minorHAnsi" w:cstheme="minorHAnsi"/>
          <w:szCs w:val="24"/>
        </w:rPr>
        <w:t xml:space="preserve"> (dále jen „vyhláška“)</w:t>
      </w:r>
      <w:r w:rsidRPr="00BF3B52">
        <w:rPr>
          <w:rFonts w:asciiTheme="minorHAnsi" w:hAnsiTheme="minorHAnsi" w:cstheme="minorHAnsi"/>
          <w:szCs w:val="24"/>
        </w:rPr>
        <w:t>:</w:t>
      </w:r>
    </w:p>
    <w:p w14:paraId="5F303BAF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86E9BD0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1</w:t>
      </w:r>
    </w:p>
    <w:p w14:paraId="265C6257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Úvodní ustanovení</w:t>
      </w:r>
    </w:p>
    <w:p w14:paraId="41356D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Konzumace alkoholických nápojů je činnost, která by mohla narušit veřejný pořádek </w:t>
      </w:r>
      <w:r w:rsidRPr="00E4550B">
        <w:rPr>
          <w:rFonts w:asciiTheme="minorHAnsi" w:hAnsiTheme="minorHAnsi" w:cstheme="minorHAnsi"/>
          <w:szCs w:val="24"/>
        </w:rPr>
        <w:br/>
        <w:t>ve městě, nebo být v rozporu s dobrými mravy, ochranou bezpečnosti, zdraví a majetku.</w:t>
      </w:r>
    </w:p>
    <w:p w14:paraId="39A4CC69" w14:textId="27D63B6E" w:rsidR="00E4550B" w:rsidRPr="00E4550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>Předmětem této vyhlášky je v rámci zabezpečení místních záležitostí veřejného pořádku vymezit některá veřejně přístupná místa, na kterých se zakazuje konzumace alkoholických nápojů.</w:t>
      </w:r>
    </w:p>
    <w:p w14:paraId="02429F55" w14:textId="77777777" w:rsidR="00E4550B" w:rsidRPr="00E4550B" w:rsidRDefault="00E4550B" w:rsidP="00E4550B">
      <w:pPr>
        <w:pStyle w:val="Zkladntext"/>
        <w:spacing w:after="0" w:line="312" w:lineRule="auto"/>
        <w:rPr>
          <w:rFonts w:asciiTheme="minorHAnsi" w:hAnsiTheme="minorHAnsi" w:cstheme="minorHAnsi"/>
          <w:szCs w:val="24"/>
        </w:rPr>
      </w:pPr>
    </w:p>
    <w:p w14:paraId="50E7226C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2</w:t>
      </w:r>
    </w:p>
    <w:p w14:paraId="4E2058F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Vymezení některých pojmů</w:t>
      </w:r>
    </w:p>
    <w:p w14:paraId="4A01AA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Alkoholickým nápojem se rozumí lihovina, víno a pivo. Alkoholickým nápojem </w:t>
      </w:r>
      <w:r w:rsidRPr="00E4550B">
        <w:rPr>
          <w:rFonts w:asciiTheme="minorHAnsi" w:hAnsiTheme="minorHAnsi" w:cstheme="minorHAnsi"/>
          <w:szCs w:val="24"/>
        </w:rPr>
        <w:br/>
        <w:t>se rozumí též nápoj, který není uveden v předchozí větě, pokud obsahuje více než 0,5 % objemových ethanolu.</w:t>
      </w:r>
      <w:r w:rsidRPr="00E4550B">
        <w:rPr>
          <w:rStyle w:val="Znakapoznpodarou"/>
          <w:rFonts w:asciiTheme="minorHAnsi" w:hAnsiTheme="minorHAnsi" w:cstheme="minorHAnsi"/>
          <w:szCs w:val="24"/>
        </w:rPr>
        <w:footnoteReference w:id="1"/>
      </w:r>
    </w:p>
    <w:p w14:paraId="3811B408" w14:textId="7F7DB8FD" w:rsidR="00E4550B" w:rsidRDefault="00E4550B" w:rsidP="00AC100F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 xml:space="preserve">Konzumací alkoholických nápojů na veřejném prostranství se pro účely této vyhlášky rozumí požívání alkoholického nápoje na veřejném prostranství nebo zdržování </w:t>
      </w:r>
      <w:r w:rsidRPr="00E4550B">
        <w:rPr>
          <w:rFonts w:asciiTheme="minorHAnsi" w:hAnsiTheme="minorHAnsi" w:cstheme="minorHAnsi"/>
          <w:szCs w:val="24"/>
        </w:rPr>
        <w:br/>
        <w:t>se na veřejném prostranství s otevřenou lahví anebo jinou nádobou s alkoholickým nápojem.</w:t>
      </w:r>
    </w:p>
    <w:p w14:paraId="223725AA" w14:textId="77777777" w:rsidR="001C2814" w:rsidRPr="00E4550B" w:rsidRDefault="001C2814" w:rsidP="00AC100F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1A3471A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3</w:t>
      </w:r>
    </w:p>
    <w:p w14:paraId="250C0C87" w14:textId="0C463D22" w:rsidR="00E4550B" w:rsidRPr="00DB4A31" w:rsidRDefault="00E4550B" w:rsidP="00DB4A31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Zákaz konzumace alkoholických nápojů</w:t>
      </w:r>
    </w:p>
    <w:p w14:paraId="5B6FEC29" w14:textId="77777777" w:rsidR="006878D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Zakazuje se konzumace alkoholických nápojů na </w:t>
      </w:r>
      <w:r w:rsidR="006878DB">
        <w:rPr>
          <w:rFonts w:asciiTheme="minorHAnsi" w:hAnsiTheme="minorHAnsi" w:cstheme="minorHAnsi"/>
          <w:szCs w:val="24"/>
        </w:rPr>
        <w:t>těchto veřejně přístupných místech:</w:t>
      </w:r>
    </w:p>
    <w:p w14:paraId="2A447927" w14:textId="3D8A33A8" w:rsidR="00E4550B" w:rsidRPr="00BF3B52" w:rsidRDefault="006878DB" w:rsidP="009622AB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F3B52">
        <w:rPr>
          <w:rFonts w:asciiTheme="minorHAnsi" w:hAnsiTheme="minorHAnsi" w:cstheme="minorHAnsi"/>
          <w:szCs w:val="24"/>
        </w:rPr>
        <w:t>na</w:t>
      </w:r>
      <w:r w:rsidR="00E4550B" w:rsidRPr="00BF3B52">
        <w:rPr>
          <w:rFonts w:asciiTheme="minorHAnsi" w:hAnsiTheme="minorHAnsi" w:cstheme="minorHAnsi"/>
          <w:szCs w:val="24"/>
        </w:rPr>
        <w:t xml:space="preserve"> veřejných prostranstvích</w:t>
      </w:r>
      <w:r w:rsidRPr="00BF3B52">
        <w:rPr>
          <w:rFonts w:asciiTheme="minorHAnsi" w:hAnsiTheme="minorHAnsi" w:cstheme="minorHAnsi"/>
          <w:szCs w:val="24"/>
        </w:rPr>
        <w:t xml:space="preserve"> vymezených v</w:t>
      </w:r>
      <w:r w:rsidR="009B459A">
        <w:rPr>
          <w:rFonts w:asciiTheme="minorHAnsi" w:hAnsiTheme="minorHAnsi" w:cstheme="minorHAnsi"/>
          <w:szCs w:val="24"/>
        </w:rPr>
        <w:t> </w:t>
      </w:r>
      <w:r w:rsidRPr="00BF3B52">
        <w:rPr>
          <w:rFonts w:asciiTheme="minorHAnsi" w:hAnsiTheme="minorHAnsi" w:cstheme="minorHAnsi"/>
          <w:szCs w:val="24"/>
        </w:rPr>
        <w:t>příloze</w:t>
      </w:r>
      <w:r w:rsidR="009B459A">
        <w:rPr>
          <w:rFonts w:asciiTheme="minorHAnsi" w:hAnsiTheme="minorHAnsi" w:cstheme="minorHAnsi"/>
          <w:szCs w:val="24"/>
        </w:rPr>
        <w:t xml:space="preserve"> č. 1 (grafická část) a příloze č. 2 (textová část)</w:t>
      </w:r>
      <w:r w:rsidRPr="00BF3B52">
        <w:rPr>
          <w:rFonts w:asciiTheme="minorHAnsi" w:hAnsiTheme="minorHAnsi" w:cstheme="minorHAnsi"/>
          <w:szCs w:val="24"/>
        </w:rPr>
        <w:t>, kter</w:t>
      </w:r>
      <w:r w:rsidR="009B459A">
        <w:rPr>
          <w:rFonts w:asciiTheme="minorHAnsi" w:hAnsiTheme="minorHAnsi" w:cstheme="minorHAnsi"/>
          <w:szCs w:val="24"/>
        </w:rPr>
        <w:t>é</w:t>
      </w:r>
      <w:r w:rsidRPr="00BF3B52">
        <w:rPr>
          <w:rFonts w:asciiTheme="minorHAnsi" w:hAnsiTheme="minorHAnsi" w:cstheme="minorHAnsi"/>
          <w:szCs w:val="24"/>
        </w:rPr>
        <w:t xml:space="preserve"> j</w:t>
      </w:r>
      <w:r w:rsidR="009B459A">
        <w:rPr>
          <w:rFonts w:asciiTheme="minorHAnsi" w:hAnsiTheme="minorHAnsi" w:cstheme="minorHAnsi"/>
          <w:szCs w:val="24"/>
        </w:rPr>
        <w:t>sou</w:t>
      </w:r>
      <w:r w:rsidRPr="00BF3B52">
        <w:rPr>
          <w:rFonts w:asciiTheme="minorHAnsi" w:hAnsiTheme="minorHAnsi" w:cstheme="minorHAnsi"/>
          <w:szCs w:val="24"/>
        </w:rPr>
        <w:t xml:space="preserve"> nedílnou součástí této vyhlášky,</w:t>
      </w:r>
    </w:p>
    <w:p w14:paraId="1FE89A1F" w14:textId="7B01BE95" w:rsidR="00E4550B" w:rsidRPr="001C2814" w:rsidRDefault="006878DB" w:rsidP="001C2814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v okruhu 100 m od škol a školských zařízení</w:t>
      </w:r>
      <w:r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="004D2378">
        <w:rPr>
          <w:rFonts w:asciiTheme="minorHAnsi" w:hAnsiTheme="minorHAnsi" w:cstheme="minorHAnsi"/>
          <w:szCs w:val="24"/>
        </w:rPr>
        <w:t xml:space="preserve"> vymezených v příloze č. 3</w:t>
      </w:r>
      <w:r>
        <w:rPr>
          <w:rFonts w:asciiTheme="minorHAnsi" w:hAnsiTheme="minorHAnsi" w:cstheme="minorHAnsi"/>
          <w:szCs w:val="24"/>
        </w:rPr>
        <w:t>.</w:t>
      </w:r>
    </w:p>
    <w:p w14:paraId="396D5FA5" w14:textId="77777777" w:rsidR="00E4550B" w:rsidRPr="00E4550B" w:rsidRDefault="00E4550B" w:rsidP="00E4550B">
      <w:pPr>
        <w:pStyle w:val="Zkladntext"/>
        <w:spacing w:after="0" w:line="312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33FB0240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4</w:t>
      </w:r>
    </w:p>
    <w:p w14:paraId="3F922BC4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Výjimky ze zákazu</w:t>
      </w:r>
    </w:p>
    <w:p w14:paraId="65A5C1DD" w14:textId="3AC3BD4C" w:rsidR="00E4550B" w:rsidRPr="00836AD5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836AD5">
        <w:rPr>
          <w:rFonts w:asciiTheme="minorHAnsi" w:hAnsiTheme="minorHAnsi" w:cstheme="minorHAnsi"/>
          <w:szCs w:val="24"/>
        </w:rPr>
        <w:t>Zákaz konzumace alkoholických nápojů na veřejný</w:t>
      </w:r>
      <w:r w:rsidR="00647428">
        <w:rPr>
          <w:rFonts w:asciiTheme="minorHAnsi" w:hAnsiTheme="minorHAnsi" w:cstheme="minorHAnsi"/>
          <w:szCs w:val="24"/>
        </w:rPr>
        <w:t>ch prostranstvích stanovených v č</w:t>
      </w:r>
      <w:r w:rsidRPr="00836AD5">
        <w:rPr>
          <w:rFonts w:asciiTheme="minorHAnsi" w:hAnsiTheme="minorHAnsi" w:cstheme="minorHAnsi"/>
          <w:szCs w:val="24"/>
        </w:rPr>
        <w:t>l. 3 odst.</w:t>
      </w:r>
      <w:r w:rsidR="00AB36AD">
        <w:rPr>
          <w:rFonts w:asciiTheme="minorHAnsi" w:hAnsiTheme="minorHAnsi" w:cstheme="minorHAnsi"/>
          <w:szCs w:val="24"/>
        </w:rPr>
        <w:t> 1</w:t>
      </w:r>
      <w:r w:rsidRPr="00836AD5">
        <w:rPr>
          <w:rFonts w:asciiTheme="minorHAnsi" w:hAnsiTheme="minorHAnsi" w:cstheme="minorHAnsi"/>
          <w:szCs w:val="24"/>
        </w:rPr>
        <w:t>) této vyhlášky se nevztahuje na:</w:t>
      </w:r>
    </w:p>
    <w:p w14:paraId="230B15F3" w14:textId="77777777" w:rsidR="00E4550B" w:rsidRDefault="00E4550B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472B2">
        <w:rPr>
          <w:rFonts w:asciiTheme="minorHAnsi" w:hAnsiTheme="minorHAnsi" w:cstheme="minorHAnsi"/>
          <w:szCs w:val="24"/>
        </w:rPr>
        <w:t>na prostory zahrádek a předzahrádek, které jsou součástí provozoven stravovacích služeb (např. restaurace, hospody, cukrárny a kavárny) během jejich provozní doby,</w:t>
      </w:r>
    </w:p>
    <w:p w14:paraId="472F7427" w14:textId="32713C69" w:rsidR="00B72A4D" w:rsidRPr="000472B2" w:rsidRDefault="00B72A4D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konzumaci alkoholických nápojů při výstavních a kulturních akcích, slavnostech, vánočních trzích, jarmarcích, veřejných vystoupeních, sportovních podnicích nebo jiných podobných veřejných akcích v místě jejich konání. </w:t>
      </w:r>
    </w:p>
    <w:p w14:paraId="361190DE" w14:textId="77777777" w:rsidR="00AC100F" w:rsidRPr="00E4550B" w:rsidRDefault="00AC100F" w:rsidP="00AC100F">
      <w:pPr>
        <w:pStyle w:val="Zkladntext"/>
        <w:tabs>
          <w:tab w:val="left" w:pos="540"/>
        </w:tabs>
        <w:spacing w:after="0" w:line="312" w:lineRule="auto"/>
        <w:jc w:val="both"/>
        <w:rPr>
          <w:rFonts w:asciiTheme="minorHAnsi" w:hAnsiTheme="minorHAnsi" w:cstheme="minorHAnsi"/>
          <w:b/>
          <w:szCs w:val="24"/>
        </w:rPr>
      </w:pPr>
    </w:p>
    <w:p w14:paraId="5B1939CB" w14:textId="77777777" w:rsidR="005F37AF" w:rsidRDefault="005F37AF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1CB1568" w14:textId="6BFE8D19" w:rsidR="005F37AF" w:rsidRDefault="005F37AF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Čl</w:t>
      </w:r>
      <w:r>
        <w:rPr>
          <w:rFonts w:asciiTheme="minorHAnsi" w:hAnsiTheme="minorHAnsi" w:cstheme="minorHAnsi"/>
          <w:b/>
        </w:rPr>
        <w:t xml:space="preserve">. </w:t>
      </w:r>
      <w:r w:rsidR="00605493">
        <w:rPr>
          <w:rFonts w:asciiTheme="minorHAnsi" w:hAnsiTheme="minorHAnsi" w:cstheme="minorHAnsi"/>
          <w:b/>
        </w:rPr>
        <w:t>5</w:t>
      </w:r>
    </w:p>
    <w:p w14:paraId="7499F858" w14:textId="50CE79EE" w:rsidR="00B238DC" w:rsidRDefault="00B238DC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Účinnost</w:t>
      </w:r>
    </w:p>
    <w:p w14:paraId="0AE8E612" w14:textId="36B54A90" w:rsidR="00B238DC" w:rsidRPr="00B238DC" w:rsidRDefault="00B238DC" w:rsidP="00B238D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238DC">
        <w:rPr>
          <w:rFonts w:asciiTheme="minorHAnsi" w:hAnsiTheme="minorHAnsi" w:cstheme="minorHAnsi"/>
        </w:rPr>
        <w:t xml:space="preserve">Tato obecně závazná vyhláška nabývá účinnosti </w:t>
      </w:r>
      <w:r w:rsidR="006E610B">
        <w:rPr>
          <w:rFonts w:asciiTheme="minorHAnsi" w:hAnsiTheme="minorHAnsi" w:cstheme="minorHAnsi"/>
        </w:rPr>
        <w:t>04.07.2025</w:t>
      </w:r>
    </w:p>
    <w:p w14:paraId="1A98A9E5" w14:textId="77777777" w:rsidR="00B238DC" w:rsidRDefault="00B238DC" w:rsidP="00B238DC">
      <w:pPr>
        <w:spacing w:line="276" w:lineRule="auto"/>
        <w:rPr>
          <w:rFonts w:asciiTheme="minorHAnsi" w:hAnsiTheme="minorHAnsi" w:cstheme="minorHAnsi"/>
          <w:b/>
        </w:rPr>
      </w:pPr>
    </w:p>
    <w:p w14:paraId="1AEA908C" w14:textId="77777777" w:rsidR="00B238DC" w:rsidRDefault="00B238DC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2B66CC" w14:textId="1A90E147" w:rsidR="00B238DC" w:rsidRPr="00247737" w:rsidRDefault="00B238DC" w:rsidP="00B238D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Čl</w:t>
      </w:r>
      <w:r>
        <w:rPr>
          <w:rFonts w:asciiTheme="minorHAnsi" w:hAnsiTheme="minorHAnsi" w:cstheme="minorHAnsi"/>
          <w:b/>
        </w:rPr>
        <w:t>. 6</w:t>
      </w:r>
    </w:p>
    <w:p w14:paraId="23961F82" w14:textId="12C1126B" w:rsidR="005F37AF" w:rsidRPr="00DB4A31" w:rsidRDefault="005F37AF" w:rsidP="00DB4A3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Ustanovení závěrečná</w:t>
      </w:r>
    </w:p>
    <w:p w14:paraId="5143791F" w14:textId="7EAA428F" w:rsidR="005F37AF" w:rsidRPr="00B238DC" w:rsidRDefault="005F37AF" w:rsidP="00B238D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238DC">
        <w:rPr>
          <w:rFonts w:asciiTheme="minorHAnsi" w:hAnsiTheme="minorHAnsi" w:cstheme="minorHAnsi"/>
        </w:rPr>
        <w:t xml:space="preserve">Ruší se Obecně závazná vyhláška č. </w:t>
      </w:r>
      <w:r w:rsidR="008971DD">
        <w:rPr>
          <w:rFonts w:asciiTheme="minorHAnsi" w:hAnsiTheme="minorHAnsi" w:cstheme="minorHAnsi"/>
        </w:rPr>
        <w:t>01/2025</w:t>
      </w:r>
      <w:r w:rsidR="00981733" w:rsidRPr="00B238DC">
        <w:rPr>
          <w:rFonts w:asciiTheme="minorHAnsi" w:hAnsiTheme="minorHAnsi" w:cstheme="minorHAnsi"/>
        </w:rPr>
        <w:t xml:space="preserve"> o zákazu konzumace alkoholických nápojů na veřejně přístupném místě z</w:t>
      </w:r>
      <w:r w:rsidRPr="00B238DC">
        <w:rPr>
          <w:rFonts w:asciiTheme="minorHAnsi" w:hAnsiTheme="minorHAnsi" w:cstheme="minorHAnsi"/>
        </w:rPr>
        <w:t xml:space="preserve">e dne </w:t>
      </w:r>
      <w:r w:rsidR="008971DD">
        <w:rPr>
          <w:rFonts w:asciiTheme="minorHAnsi" w:hAnsiTheme="minorHAnsi" w:cstheme="minorHAnsi"/>
        </w:rPr>
        <w:t>10.02.2025</w:t>
      </w:r>
      <w:r w:rsidRPr="00B238DC">
        <w:rPr>
          <w:rFonts w:asciiTheme="minorHAnsi" w:hAnsiTheme="minorHAnsi" w:cstheme="minorHAnsi"/>
        </w:rPr>
        <w:t>.</w:t>
      </w:r>
    </w:p>
    <w:p w14:paraId="6E7A0B87" w14:textId="77777777" w:rsidR="005F37AF" w:rsidRPr="00E4550B" w:rsidRDefault="005F37AF" w:rsidP="00AC100F">
      <w:pPr>
        <w:pStyle w:val="Zkladntext"/>
        <w:spacing w:after="0" w:line="312" w:lineRule="auto"/>
        <w:jc w:val="both"/>
        <w:rPr>
          <w:rFonts w:asciiTheme="minorHAnsi" w:hAnsiTheme="minorHAnsi" w:cstheme="minorHAnsi"/>
        </w:rPr>
      </w:pPr>
    </w:p>
    <w:p w14:paraId="52A661BE" w14:textId="7661E31A" w:rsidR="00E4550B" w:rsidRPr="00E4550B" w:rsidRDefault="00E4550B" w:rsidP="00E4550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i/>
          <w:iCs/>
          <w:szCs w:val="24"/>
        </w:rPr>
      </w:pPr>
    </w:p>
    <w:p w14:paraId="01A90826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DE1E3A1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8A6CB67" w14:textId="27108B2B" w:rsidR="00E4550B" w:rsidRPr="00E4550B" w:rsidRDefault="001F46B8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Mgr. Libor Lukš</w:t>
      </w:r>
      <w:r w:rsidR="0010088C">
        <w:rPr>
          <w:rFonts w:asciiTheme="minorHAnsi" w:hAnsiTheme="minorHAnsi" w:cstheme="minorHAnsi"/>
          <w:szCs w:val="24"/>
        </w:rPr>
        <w:t>, v.r.</w:t>
      </w:r>
      <w:r w:rsidR="00AB36AD">
        <w:rPr>
          <w:rFonts w:asciiTheme="minorHAnsi" w:hAnsiTheme="minorHAnsi" w:cstheme="minorHAnsi"/>
          <w:szCs w:val="24"/>
        </w:rPr>
        <w:tab/>
        <w:t xml:space="preserve">       </w:t>
      </w:r>
      <w:r>
        <w:rPr>
          <w:rFonts w:asciiTheme="minorHAnsi" w:hAnsiTheme="minorHAnsi" w:cstheme="minorHAnsi"/>
          <w:szCs w:val="24"/>
        </w:rPr>
        <w:t>Mgr. Pavel Janota</w:t>
      </w:r>
      <w:r w:rsidR="0010088C">
        <w:rPr>
          <w:rFonts w:asciiTheme="minorHAnsi" w:hAnsiTheme="minorHAnsi" w:cstheme="minorHAnsi"/>
          <w:szCs w:val="24"/>
        </w:rPr>
        <w:t>, v.r.</w:t>
      </w:r>
    </w:p>
    <w:p w14:paraId="71D60B54" w14:textId="61A6132A" w:rsidR="00E4550B" w:rsidRPr="00E4550B" w:rsidRDefault="00E4550B" w:rsidP="00E4550B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starosta města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</w:t>
      </w:r>
      <w:r w:rsidR="00AB36AD">
        <w:rPr>
          <w:rFonts w:asciiTheme="minorHAnsi" w:hAnsiTheme="minorHAnsi" w:cstheme="minorHAnsi"/>
          <w:szCs w:val="24"/>
        </w:rPr>
        <w:t xml:space="preserve">                   </w:t>
      </w:r>
      <w:r w:rsidRPr="00E4550B">
        <w:rPr>
          <w:rFonts w:asciiTheme="minorHAnsi" w:hAnsiTheme="minorHAnsi" w:cstheme="minorHAnsi"/>
          <w:szCs w:val="24"/>
        </w:rPr>
        <w:t xml:space="preserve">    </w:t>
      </w:r>
      <w:r w:rsidR="00AB36AD">
        <w:rPr>
          <w:rFonts w:asciiTheme="minorHAnsi" w:hAnsiTheme="minorHAnsi" w:cstheme="minorHAnsi"/>
          <w:szCs w:val="24"/>
        </w:rPr>
        <w:t>místo</w:t>
      </w:r>
      <w:r w:rsidRPr="00E4550B">
        <w:rPr>
          <w:rFonts w:asciiTheme="minorHAnsi" w:hAnsiTheme="minorHAnsi" w:cstheme="minorHAnsi"/>
          <w:szCs w:val="24"/>
        </w:rPr>
        <w:t>starosta města</w:t>
      </w:r>
    </w:p>
    <w:p w14:paraId="573A1F62" w14:textId="5E607674" w:rsidR="00676B75" w:rsidRDefault="00676B75" w:rsidP="00E4550B">
      <w:pPr>
        <w:rPr>
          <w:rFonts w:asciiTheme="minorHAnsi" w:hAnsiTheme="minorHAnsi" w:cstheme="minorHAnsi"/>
        </w:rPr>
      </w:pPr>
    </w:p>
    <w:p w14:paraId="35AD2BAA" w14:textId="4F70E555" w:rsidR="009E6C70" w:rsidRDefault="009E6C70" w:rsidP="00E4550B">
      <w:pPr>
        <w:rPr>
          <w:rFonts w:asciiTheme="minorHAnsi" w:hAnsiTheme="minorHAnsi" w:cstheme="minorHAnsi"/>
        </w:rPr>
      </w:pPr>
    </w:p>
    <w:p w14:paraId="391AE025" w14:textId="5715C55B" w:rsidR="009E6C70" w:rsidRDefault="009E6C70" w:rsidP="00E4550B">
      <w:pPr>
        <w:rPr>
          <w:rFonts w:asciiTheme="minorHAnsi" w:hAnsiTheme="minorHAnsi" w:cstheme="minorHAnsi"/>
        </w:rPr>
      </w:pPr>
    </w:p>
    <w:p w14:paraId="28B595BD" w14:textId="77777777" w:rsidR="00DB4A31" w:rsidRDefault="00DB4A31" w:rsidP="00E4550B">
      <w:pPr>
        <w:rPr>
          <w:rFonts w:asciiTheme="minorHAnsi" w:hAnsiTheme="minorHAnsi" w:cstheme="minorHAnsi"/>
        </w:rPr>
      </w:pPr>
    </w:p>
    <w:p w14:paraId="4652779F" w14:textId="77777777" w:rsidR="00DB4A31" w:rsidRDefault="00DB4A31" w:rsidP="00E4550B">
      <w:pPr>
        <w:rPr>
          <w:rFonts w:asciiTheme="minorHAnsi" w:hAnsiTheme="minorHAnsi" w:cstheme="minorHAnsi"/>
        </w:rPr>
      </w:pPr>
    </w:p>
    <w:p w14:paraId="58CD56A5" w14:textId="77777777" w:rsidR="00605493" w:rsidRDefault="00605493" w:rsidP="00E4550B">
      <w:pPr>
        <w:rPr>
          <w:rFonts w:asciiTheme="minorHAnsi" w:hAnsiTheme="minorHAnsi" w:cstheme="minorHAnsi"/>
        </w:rPr>
      </w:pPr>
    </w:p>
    <w:p w14:paraId="08484C99" w14:textId="77777777" w:rsidR="00605493" w:rsidRDefault="00605493" w:rsidP="00E4550B">
      <w:pPr>
        <w:rPr>
          <w:rFonts w:asciiTheme="minorHAnsi" w:hAnsiTheme="minorHAnsi" w:cstheme="minorHAnsi"/>
        </w:rPr>
      </w:pPr>
    </w:p>
    <w:p w14:paraId="3AEBEFF9" w14:textId="23C5F88B" w:rsidR="009E6C70" w:rsidRDefault="009E6C70" w:rsidP="00E4550B">
      <w:pPr>
        <w:rPr>
          <w:rFonts w:asciiTheme="minorHAnsi" w:hAnsiTheme="minorHAnsi" w:cstheme="minorHAnsi"/>
        </w:rPr>
      </w:pPr>
    </w:p>
    <w:sectPr w:rsidR="009E6C70" w:rsidSect="009E6C70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DFFF" w14:textId="77777777" w:rsidR="00A21CC5" w:rsidRDefault="00A21CC5">
      <w:r>
        <w:separator/>
      </w:r>
    </w:p>
  </w:endnote>
  <w:endnote w:type="continuationSeparator" w:id="0">
    <w:p w14:paraId="75B9CAF7" w14:textId="77777777" w:rsidR="00A21CC5" w:rsidRDefault="00A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D9AD" w14:textId="77777777" w:rsidR="00A21CC5" w:rsidRDefault="00A21CC5">
      <w:r>
        <w:separator/>
      </w:r>
    </w:p>
  </w:footnote>
  <w:footnote w:type="continuationSeparator" w:id="0">
    <w:p w14:paraId="2DD8700F" w14:textId="77777777" w:rsidR="00A21CC5" w:rsidRDefault="00A21CC5">
      <w:r>
        <w:continuationSeparator/>
      </w:r>
    </w:p>
  </w:footnote>
  <w:footnote w:id="1">
    <w:p w14:paraId="02BEDD61" w14:textId="77777777" w:rsidR="00E4550B" w:rsidRPr="00AC100F" w:rsidRDefault="00E4550B" w:rsidP="00E4550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2 písm. f) zákona č. 65/2017., o ochraně zdraví před škodlivými účinky návykových látek, ve znění pozdějších předpisů</w:t>
      </w:r>
    </w:p>
  </w:footnote>
  <w:footnote w:id="2">
    <w:p w14:paraId="3327ABC1" w14:textId="61BA5E47" w:rsidR="006878DB" w:rsidRPr="00AC100F" w:rsidRDefault="006878D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7 odst. 3, 4, 5 zákona č. 561/2004 Sb., školský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5582"/>
    <w:multiLevelType w:val="hybridMultilevel"/>
    <w:tmpl w:val="6A6AE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41483"/>
    <w:multiLevelType w:val="hybridMultilevel"/>
    <w:tmpl w:val="08A4C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7EA8"/>
    <w:multiLevelType w:val="hybridMultilevel"/>
    <w:tmpl w:val="16B47CDA"/>
    <w:lvl w:ilvl="0" w:tplc="3E7A1A6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F376AA"/>
    <w:multiLevelType w:val="hybridMultilevel"/>
    <w:tmpl w:val="1C0EBB92"/>
    <w:lvl w:ilvl="0" w:tplc="6276ADA8">
      <w:start w:val="1"/>
      <w:numFmt w:val="decimal"/>
      <w:lvlText w:val="%1)"/>
      <w:lvlJc w:val="left"/>
      <w:pPr>
        <w:ind w:left="420" w:hanging="42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38701">
    <w:abstractNumId w:val="8"/>
  </w:num>
  <w:num w:numId="2" w16cid:durableId="1550997845">
    <w:abstractNumId w:val="33"/>
  </w:num>
  <w:num w:numId="3" w16cid:durableId="392042194">
    <w:abstractNumId w:val="3"/>
  </w:num>
  <w:num w:numId="4" w16cid:durableId="1967268698">
    <w:abstractNumId w:val="27"/>
  </w:num>
  <w:num w:numId="5" w16cid:durableId="1605768546">
    <w:abstractNumId w:val="23"/>
  </w:num>
  <w:num w:numId="6" w16cid:durableId="1683314424">
    <w:abstractNumId w:val="31"/>
  </w:num>
  <w:num w:numId="7" w16cid:durableId="67315908">
    <w:abstractNumId w:val="10"/>
  </w:num>
  <w:num w:numId="8" w16cid:durableId="1406491525">
    <w:abstractNumId w:val="0"/>
  </w:num>
  <w:num w:numId="9" w16cid:durableId="1295217234">
    <w:abstractNumId w:val="30"/>
  </w:num>
  <w:num w:numId="10" w16cid:durableId="1887255587">
    <w:abstractNumId w:val="2"/>
  </w:num>
  <w:num w:numId="11" w16cid:durableId="1484539086">
    <w:abstractNumId w:val="15"/>
  </w:num>
  <w:num w:numId="12" w16cid:durableId="2128158877">
    <w:abstractNumId w:val="19"/>
  </w:num>
  <w:num w:numId="13" w16cid:durableId="295642753">
    <w:abstractNumId w:val="32"/>
  </w:num>
  <w:num w:numId="14" w16cid:durableId="1991514578">
    <w:abstractNumId w:val="29"/>
  </w:num>
  <w:num w:numId="15" w16cid:durableId="1431777035">
    <w:abstractNumId w:val="11"/>
  </w:num>
  <w:num w:numId="16" w16cid:durableId="1250699847">
    <w:abstractNumId w:val="4"/>
  </w:num>
  <w:num w:numId="17" w16cid:durableId="481432781">
    <w:abstractNumId w:val="5"/>
  </w:num>
  <w:num w:numId="18" w16cid:durableId="2105834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376373">
    <w:abstractNumId w:val="6"/>
  </w:num>
  <w:num w:numId="20" w16cid:durableId="1033918286">
    <w:abstractNumId w:val="14"/>
  </w:num>
  <w:num w:numId="21" w16cid:durableId="59258616">
    <w:abstractNumId w:val="1"/>
  </w:num>
  <w:num w:numId="22" w16cid:durableId="830293008">
    <w:abstractNumId w:val="18"/>
  </w:num>
  <w:num w:numId="23" w16cid:durableId="1433940917">
    <w:abstractNumId w:val="24"/>
  </w:num>
  <w:num w:numId="24" w16cid:durableId="1355228243">
    <w:abstractNumId w:val="12"/>
  </w:num>
  <w:num w:numId="25" w16cid:durableId="687560634">
    <w:abstractNumId w:val="25"/>
  </w:num>
  <w:num w:numId="26" w16cid:durableId="671880161">
    <w:abstractNumId w:val="20"/>
  </w:num>
  <w:num w:numId="27" w16cid:durableId="1116875059">
    <w:abstractNumId w:val="22"/>
  </w:num>
  <w:num w:numId="28" w16cid:durableId="2002931310">
    <w:abstractNumId w:val="7"/>
  </w:num>
  <w:num w:numId="29" w16cid:durableId="359670589">
    <w:abstractNumId w:val="13"/>
  </w:num>
  <w:num w:numId="30" w16cid:durableId="1229000103">
    <w:abstractNumId w:val="16"/>
  </w:num>
  <w:num w:numId="31" w16cid:durableId="407113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1558069">
    <w:abstractNumId w:val="17"/>
  </w:num>
  <w:num w:numId="33" w16cid:durableId="796408030">
    <w:abstractNumId w:val="26"/>
  </w:num>
  <w:num w:numId="34" w16cid:durableId="515121607">
    <w:abstractNumId w:val="9"/>
  </w:num>
  <w:num w:numId="35" w16cid:durableId="5818342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435"/>
    <w:rsid w:val="0001061A"/>
    <w:rsid w:val="00015BC7"/>
    <w:rsid w:val="0002050F"/>
    <w:rsid w:val="00020F29"/>
    <w:rsid w:val="00034E71"/>
    <w:rsid w:val="00034F71"/>
    <w:rsid w:val="00036990"/>
    <w:rsid w:val="000472B2"/>
    <w:rsid w:val="00081132"/>
    <w:rsid w:val="000815DC"/>
    <w:rsid w:val="00092E9A"/>
    <w:rsid w:val="000E3D9A"/>
    <w:rsid w:val="000F0A44"/>
    <w:rsid w:val="00100155"/>
    <w:rsid w:val="0010088C"/>
    <w:rsid w:val="00121EE3"/>
    <w:rsid w:val="001275BF"/>
    <w:rsid w:val="001348B2"/>
    <w:rsid w:val="00142363"/>
    <w:rsid w:val="001457B5"/>
    <w:rsid w:val="00145A3B"/>
    <w:rsid w:val="00152F83"/>
    <w:rsid w:val="00162392"/>
    <w:rsid w:val="00167FA5"/>
    <w:rsid w:val="001961E1"/>
    <w:rsid w:val="001A1343"/>
    <w:rsid w:val="001A79E1"/>
    <w:rsid w:val="001C2814"/>
    <w:rsid w:val="001C4219"/>
    <w:rsid w:val="001D0B27"/>
    <w:rsid w:val="001D4728"/>
    <w:rsid w:val="001F46B8"/>
    <w:rsid w:val="0020104A"/>
    <w:rsid w:val="00212C35"/>
    <w:rsid w:val="00213118"/>
    <w:rsid w:val="002222F9"/>
    <w:rsid w:val="00224B0D"/>
    <w:rsid w:val="00225B6C"/>
    <w:rsid w:val="00233C95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00B0"/>
    <w:rsid w:val="002E1B5D"/>
    <w:rsid w:val="002E2603"/>
    <w:rsid w:val="002E58E3"/>
    <w:rsid w:val="00314D04"/>
    <w:rsid w:val="00316341"/>
    <w:rsid w:val="00316E01"/>
    <w:rsid w:val="0033502F"/>
    <w:rsid w:val="00347C80"/>
    <w:rsid w:val="003759A2"/>
    <w:rsid w:val="00390732"/>
    <w:rsid w:val="00392D4E"/>
    <w:rsid w:val="00396228"/>
    <w:rsid w:val="003972A0"/>
    <w:rsid w:val="003979CE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D2378"/>
    <w:rsid w:val="005109D7"/>
    <w:rsid w:val="00513323"/>
    <w:rsid w:val="00530801"/>
    <w:rsid w:val="00533F5B"/>
    <w:rsid w:val="00541BC4"/>
    <w:rsid w:val="00572D48"/>
    <w:rsid w:val="00575630"/>
    <w:rsid w:val="00594272"/>
    <w:rsid w:val="00596EBC"/>
    <w:rsid w:val="005C7484"/>
    <w:rsid w:val="005D070E"/>
    <w:rsid w:val="005E36EB"/>
    <w:rsid w:val="005E4D46"/>
    <w:rsid w:val="005F37AF"/>
    <w:rsid w:val="006026C5"/>
    <w:rsid w:val="00605493"/>
    <w:rsid w:val="00617A91"/>
    <w:rsid w:val="00617BDE"/>
    <w:rsid w:val="00633E8E"/>
    <w:rsid w:val="00641107"/>
    <w:rsid w:val="0064245C"/>
    <w:rsid w:val="00642611"/>
    <w:rsid w:val="00647428"/>
    <w:rsid w:val="00660909"/>
    <w:rsid w:val="00662877"/>
    <w:rsid w:val="006647CE"/>
    <w:rsid w:val="00667D8C"/>
    <w:rsid w:val="00674FC9"/>
    <w:rsid w:val="00676B75"/>
    <w:rsid w:val="00681837"/>
    <w:rsid w:val="006878DB"/>
    <w:rsid w:val="00696A6B"/>
    <w:rsid w:val="006A0CCB"/>
    <w:rsid w:val="006A1792"/>
    <w:rsid w:val="006A5547"/>
    <w:rsid w:val="006B0AAB"/>
    <w:rsid w:val="006B0B00"/>
    <w:rsid w:val="006C2361"/>
    <w:rsid w:val="006C2A31"/>
    <w:rsid w:val="006C7CCB"/>
    <w:rsid w:val="006E610B"/>
    <w:rsid w:val="006F76D2"/>
    <w:rsid w:val="00717756"/>
    <w:rsid w:val="00725357"/>
    <w:rsid w:val="00744A2D"/>
    <w:rsid w:val="0077111C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E657C"/>
    <w:rsid w:val="007F0E6B"/>
    <w:rsid w:val="007F5346"/>
    <w:rsid w:val="00814E18"/>
    <w:rsid w:val="00817237"/>
    <w:rsid w:val="00836AD5"/>
    <w:rsid w:val="00843DC9"/>
    <w:rsid w:val="00850E47"/>
    <w:rsid w:val="00857150"/>
    <w:rsid w:val="008573F5"/>
    <w:rsid w:val="00867CAC"/>
    <w:rsid w:val="008761D8"/>
    <w:rsid w:val="00876251"/>
    <w:rsid w:val="008764DE"/>
    <w:rsid w:val="0087733F"/>
    <w:rsid w:val="00881DAE"/>
    <w:rsid w:val="008928E7"/>
    <w:rsid w:val="00893F09"/>
    <w:rsid w:val="008971DD"/>
    <w:rsid w:val="008B24D7"/>
    <w:rsid w:val="008C7339"/>
    <w:rsid w:val="00916C90"/>
    <w:rsid w:val="009204A9"/>
    <w:rsid w:val="00922828"/>
    <w:rsid w:val="00927A2A"/>
    <w:rsid w:val="009361B0"/>
    <w:rsid w:val="00946852"/>
    <w:rsid w:val="0095368E"/>
    <w:rsid w:val="009622AB"/>
    <w:rsid w:val="009662E7"/>
    <w:rsid w:val="00981733"/>
    <w:rsid w:val="00997B3B"/>
    <w:rsid w:val="009A3B45"/>
    <w:rsid w:val="009B33F1"/>
    <w:rsid w:val="009B459A"/>
    <w:rsid w:val="009C6A55"/>
    <w:rsid w:val="009E0307"/>
    <w:rsid w:val="009E05B5"/>
    <w:rsid w:val="009E6C70"/>
    <w:rsid w:val="009F2775"/>
    <w:rsid w:val="00A03AE8"/>
    <w:rsid w:val="00A055E5"/>
    <w:rsid w:val="00A11149"/>
    <w:rsid w:val="00A21CC5"/>
    <w:rsid w:val="00A274BC"/>
    <w:rsid w:val="00A30821"/>
    <w:rsid w:val="00A32A23"/>
    <w:rsid w:val="00A37BB1"/>
    <w:rsid w:val="00A37F36"/>
    <w:rsid w:val="00A4016C"/>
    <w:rsid w:val="00A42E72"/>
    <w:rsid w:val="00A460F7"/>
    <w:rsid w:val="00A62621"/>
    <w:rsid w:val="00A662B4"/>
    <w:rsid w:val="00A97662"/>
    <w:rsid w:val="00AA7B48"/>
    <w:rsid w:val="00AB15E3"/>
    <w:rsid w:val="00AB36AD"/>
    <w:rsid w:val="00AB4DD5"/>
    <w:rsid w:val="00AC100F"/>
    <w:rsid w:val="00AC1E54"/>
    <w:rsid w:val="00AF74BD"/>
    <w:rsid w:val="00B04E79"/>
    <w:rsid w:val="00B11201"/>
    <w:rsid w:val="00B238DC"/>
    <w:rsid w:val="00B26438"/>
    <w:rsid w:val="00B3024D"/>
    <w:rsid w:val="00B61E65"/>
    <w:rsid w:val="00B72A4D"/>
    <w:rsid w:val="00BF3B52"/>
    <w:rsid w:val="00BF509D"/>
    <w:rsid w:val="00C06F7B"/>
    <w:rsid w:val="00C2480B"/>
    <w:rsid w:val="00C30FFF"/>
    <w:rsid w:val="00C532AC"/>
    <w:rsid w:val="00C561C8"/>
    <w:rsid w:val="00C6273C"/>
    <w:rsid w:val="00C6702B"/>
    <w:rsid w:val="00C75240"/>
    <w:rsid w:val="00C82D9F"/>
    <w:rsid w:val="00C8735C"/>
    <w:rsid w:val="00CB088B"/>
    <w:rsid w:val="00CB56D6"/>
    <w:rsid w:val="00CD26E6"/>
    <w:rsid w:val="00CF1126"/>
    <w:rsid w:val="00CF6AB3"/>
    <w:rsid w:val="00D32BCB"/>
    <w:rsid w:val="00D34599"/>
    <w:rsid w:val="00D41525"/>
    <w:rsid w:val="00D42007"/>
    <w:rsid w:val="00D44A46"/>
    <w:rsid w:val="00D7654C"/>
    <w:rsid w:val="00D846A3"/>
    <w:rsid w:val="00D96035"/>
    <w:rsid w:val="00DA02A0"/>
    <w:rsid w:val="00DA2D3D"/>
    <w:rsid w:val="00DB4A31"/>
    <w:rsid w:val="00DC65B5"/>
    <w:rsid w:val="00DD7434"/>
    <w:rsid w:val="00DE4D85"/>
    <w:rsid w:val="00DF2532"/>
    <w:rsid w:val="00DF7580"/>
    <w:rsid w:val="00E00FAE"/>
    <w:rsid w:val="00E02F0E"/>
    <w:rsid w:val="00E050AE"/>
    <w:rsid w:val="00E24D7A"/>
    <w:rsid w:val="00E27608"/>
    <w:rsid w:val="00E31920"/>
    <w:rsid w:val="00E4550B"/>
    <w:rsid w:val="00E70014"/>
    <w:rsid w:val="00EA650D"/>
    <w:rsid w:val="00EA6865"/>
    <w:rsid w:val="00EC4D93"/>
    <w:rsid w:val="00EE2A3B"/>
    <w:rsid w:val="00EE4087"/>
    <w:rsid w:val="00F1475E"/>
    <w:rsid w:val="00F157E7"/>
    <w:rsid w:val="00F172DC"/>
    <w:rsid w:val="00F17B8B"/>
    <w:rsid w:val="00F27938"/>
    <w:rsid w:val="00F6650D"/>
    <w:rsid w:val="00F8008F"/>
    <w:rsid w:val="00F818D1"/>
    <w:rsid w:val="00F81EC5"/>
    <w:rsid w:val="00F92A99"/>
    <w:rsid w:val="00FA6CB4"/>
    <w:rsid w:val="00FB0E40"/>
    <w:rsid w:val="00FB5188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A61A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character" w:styleId="Zstupntext">
    <w:name w:val="Placeholder Text"/>
    <w:basedOn w:val="Standardnpsmoodstavce"/>
    <w:uiPriority w:val="99"/>
    <w:semiHidden/>
    <w:rsid w:val="004D2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1524-A85E-4A74-AF1C-C04449A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Štěpánková</cp:lastModifiedBy>
  <cp:revision>12</cp:revision>
  <cp:lastPrinted>2025-06-13T07:06:00Z</cp:lastPrinted>
  <dcterms:created xsi:type="dcterms:W3CDTF">2025-04-10T05:34:00Z</dcterms:created>
  <dcterms:modified xsi:type="dcterms:W3CDTF">2025-06-13T07:10:00Z</dcterms:modified>
</cp:coreProperties>
</file>