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A13F6" w14:textId="23992FC0" w:rsidR="00D86F28" w:rsidRPr="00272E7E" w:rsidRDefault="00D86F28" w:rsidP="00D86F28">
      <w:pPr>
        <w:jc w:val="center"/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D2025E2" wp14:editId="456A8C67">
            <wp:simplePos x="0" y="0"/>
            <wp:positionH relativeFrom="column">
              <wp:posOffset>3810</wp:posOffset>
            </wp:positionH>
            <wp:positionV relativeFrom="paragraph">
              <wp:posOffset>-409575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 Sedliště 271</w:t>
      </w:r>
    </w:p>
    <w:p w14:paraId="552C8AA8" w14:textId="35CAB3EF" w:rsidR="00131160" w:rsidRPr="002E0EAD" w:rsidRDefault="00D86F28" w:rsidP="00131160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28D0213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914B47" w14:textId="53B9FB75" w:rsidR="008D6906" w:rsidRPr="001362AB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362AB">
        <w:rPr>
          <w:rFonts w:asciiTheme="minorHAnsi" w:hAnsiTheme="minorHAnsi" w:cstheme="minorHAnsi"/>
          <w:b/>
        </w:rPr>
        <w:t xml:space="preserve">Obecně závazná vyhláška obce </w:t>
      </w:r>
      <w:r w:rsidR="00D86F28" w:rsidRPr="001362AB">
        <w:rPr>
          <w:rFonts w:asciiTheme="minorHAnsi" w:hAnsiTheme="minorHAnsi" w:cstheme="minorHAnsi"/>
          <w:b/>
        </w:rPr>
        <w:t>Sedliště</w:t>
      </w:r>
      <w:r w:rsidRPr="001362AB">
        <w:rPr>
          <w:rFonts w:asciiTheme="minorHAnsi" w:hAnsiTheme="minorHAnsi" w:cstheme="minorHAnsi"/>
          <w:b/>
        </w:rPr>
        <w:t xml:space="preserve"> č. </w:t>
      </w:r>
      <w:r w:rsidR="00D86F28" w:rsidRPr="001362AB">
        <w:rPr>
          <w:rFonts w:asciiTheme="minorHAnsi" w:hAnsiTheme="minorHAnsi" w:cstheme="minorHAnsi"/>
          <w:b/>
        </w:rPr>
        <w:t>1</w:t>
      </w:r>
      <w:r w:rsidRPr="001362AB">
        <w:rPr>
          <w:rFonts w:asciiTheme="minorHAnsi" w:hAnsiTheme="minorHAnsi" w:cstheme="minorHAnsi"/>
          <w:b/>
        </w:rPr>
        <w:t>/20</w:t>
      </w:r>
      <w:r w:rsidR="00D86F28" w:rsidRPr="001362AB">
        <w:rPr>
          <w:rFonts w:asciiTheme="minorHAnsi" w:hAnsiTheme="minorHAnsi" w:cstheme="minorHAnsi"/>
          <w:b/>
        </w:rPr>
        <w:t>2</w:t>
      </w:r>
      <w:r w:rsidR="00243394">
        <w:rPr>
          <w:rFonts w:asciiTheme="minorHAnsi" w:hAnsiTheme="minorHAnsi" w:cstheme="minorHAnsi"/>
          <w:b/>
        </w:rPr>
        <w:t>3</w:t>
      </w:r>
      <w:r w:rsidRPr="001362AB">
        <w:rPr>
          <w:rFonts w:asciiTheme="minorHAnsi" w:hAnsiTheme="minorHAnsi" w:cstheme="minorHAnsi"/>
          <w:b/>
        </w:rPr>
        <w:t>,</w:t>
      </w:r>
    </w:p>
    <w:p w14:paraId="02019646" w14:textId="77777777" w:rsidR="008D6906" w:rsidRPr="001362AB" w:rsidRDefault="008D6906" w:rsidP="008D6906">
      <w:pPr>
        <w:jc w:val="center"/>
        <w:rPr>
          <w:rFonts w:asciiTheme="minorHAnsi" w:hAnsiTheme="minorHAnsi" w:cstheme="minorHAnsi"/>
          <w:b/>
        </w:rPr>
      </w:pPr>
      <w:r w:rsidRPr="001362AB">
        <w:rPr>
          <w:rFonts w:asciiTheme="minorHAnsi" w:hAnsiTheme="minorHAnsi" w:cstheme="minorHAnsi"/>
          <w:b/>
        </w:rPr>
        <w:t xml:space="preserve">o místním poplatku </w:t>
      </w:r>
      <w:r w:rsidR="00C63031" w:rsidRPr="001362AB">
        <w:rPr>
          <w:rFonts w:asciiTheme="minorHAnsi" w:hAnsiTheme="minorHAnsi" w:cstheme="minorHAnsi"/>
          <w:b/>
        </w:rPr>
        <w:t>za odkládání komunálního odpadu z nemovité věci</w:t>
      </w:r>
    </w:p>
    <w:p w14:paraId="11EEA6B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7F7A0E" w14:textId="5319092D" w:rsidR="00131160" w:rsidRPr="00D048E9" w:rsidRDefault="00AC18A4" w:rsidP="001362AB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048E9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D86F28" w:rsidRPr="00D048E9">
        <w:rPr>
          <w:rFonts w:asciiTheme="minorHAnsi" w:hAnsiTheme="minorHAnsi" w:cstheme="minorHAnsi"/>
          <w:b w:val="0"/>
          <w:sz w:val="24"/>
          <w:szCs w:val="24"/>
        </w:rPr>
        <w:t xml:space="preserve">Sedliště </w:t>
      </w:r>
      <w:r w:rsidRPr="00D048E9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D048E9" w:rsidRPr="00D048E9">
        <w:rPr>
          <w:rFonts w:asciiTheme="minorHAnsi" w:hAnsiTheme="minorHAnsi" w:cstheme="minorHAnsi"/>
          <w:b w:val="0"/>
          <w:sz w:val="24"/>
          <w:szCs w:val="24"/>
        </w:rPr>
        <w:t>4</w:t>
      </w:r>
      <w:r w:rsidR="00D86F28" w:rsidRPr="00D048E9">
        <w:rPr>
          <w:rFonts w:asciiTheme="minorHAnsi" w:hAnsiTheme="minorHAnsi" w:cstheme="minorHAnsi"/>
          <w:b w:val="0"/>
          <w:sz w:val="24"/>
          <w:szCs w:val="24"/>
        </w:rPr>
        <w:t>. 1</w:t>
      </w:r>
      <w:r w:rsidR="00D048E9" w:rsidRPr="00D048E9">
        <w:rPr>
          <w:rFonts w:asciiTheme="minorHAnsi" w:hAnsiTheme="minorHAnsi" w:cstheme="minorHAnsi"/>
          <w:b w:val="0"/>
          <w:sz w:val="24"/>
          <w:szCs w:val="24"/>
        </w:rPr>
        <w:t>2</w:t>
      </w:r>
      <w:r w:rsidR="00D86F28" w:rsidRPr="00D048E9">
        <w:rPr>
          <w:rFonts w:asciiTheme="minorHAnsi" w:hAnsiTheme="minorHAnsi" w:cstheme="minorHAnsi"/>
          <w:b w:val="0"/>
          <w:sz w:val="24"/>
          <w:szCs w:val="24"/>
        </w:rPr>
        <w:t>. 202</w:t>
      </w:r>
      <w:r w:rsidR="00D048E9" w:rsidRPr="00D048E9">
        <w:rPr>
          <w:rFonts w:asciiTheme="minorHAnsi" w:hAnsiTheme="minorHAnsi" w:cstheme="minorHAnsi"/>
          <w:b w:val="0"/>
          <w:sz w:val="24"/>
          <w:szCs w:val="24"/>
        </w:rPr>
        <w:t>3</w:t>
      </w:r>
      <w:r w:rsidRPr="00D048E9">
        <w:rPr>
          <w:rFonts w:asciiTheme="minorHAnsi" w:hAnsiTheme="minorHAnsi" w:cstheme="minorHAnsi"/>
          <w:b w:val="0"/>
          <w:sz w:val="24"/>
          <w:szCs w:val="24"/>
        </w:rPr>
        <w:t xml:space="preserve"> usnesením č. </w:t>
      </w:r>
      <w:r w:rsidR="00347A51">
        <w:rPr>
          <w:rFonts w:asciiTheme="minorHAnsi" w:hAnsiTheme="minorHAnsi" w:cstheme="minorHAnsi"/>
          <w:b w:val="0"/>
          <w:sz w:val="24"/>
          <w:szCs w:val="24"/>
        </w:rPr>
        <w:t xml:space="preserve">132 </w:t>
      </w:r>
      <w:r w:rsidRPr="00D048E9">
        <w:rPr>
          <w:rFonts w:asciiTheme="minorHAnsi" w:hAnsiTheme="minorHAnsi" w:cstheme="minorHAnsi"/>
          <w:b w:val="0"/>
          <w:sz w:val="24"/>
          <w:szCs w:val="24"/>
        </w:rPr>
        <w:t>usneslo vydat na základě</w:t>
      </w:r>
      <w:r w:rsidR="007165A1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3349CE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a § 84 odst. 2 pís</w:t>
      </w:r>
      <w:r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D048E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4C3C8641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Čl. 1</w:t>
      </w:r>
    </w:p>
    <w:p w14:paraId="48F74DC5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Úvodní ustanovení</w:t>
      </w:r>
    </w:p>
    <w:p w14:paraId="526F5675" w14:textId="06F6CEB0" w:rsidR="00D048E9" w:rsidRPr="00243394" w:rsidRDefault="00D048E9" w:rsidP="00D048E9">
      <w:pPr>
        <w:pStyle w:val="Zkladntextodsazen"/>
        <w:numPr>
          <w:ilvl w:val="0"/>
          <w:numId w:val="1"/>
        </w:numPr>
        <w:spacing w:before="120" w:line="288" w:lineRule="auto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Obec Sedliště touto vyhláškou zavádí místní poplatek za odkládání komunálního odpadu z nemovité věci (dále jen „poplatek“).</w:t>
      </w:r>
    </w:p>
    <w:p w14:paraId="1454A2D2" w14:textId="77777777" w:rsidR="00D048E9" w:rsidRPr="00243394" w:rsidRDefault="00D048E9" w:rsidP="00D048E9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Poplatkovým obdobím poplatku je kalendářní rok.</w:t>
      </w:r>
      <w:r w:rsidRPr="00243394">
        <w:rPr>
          <w:rStyle w:val="Znakapoznpodarou"/>
          <w:rFonts w:asciiTheme="minorHAnsi" w:hAnsiTheme="minorHAnsi" w:cstheme="minorHAnsi"/>
        </w:rPr>
        <w:footnoteReference w:id="1"/>
      </w:r>
    </w:p>
    <w:p w14:paraId="0DF6FD60" w14:textId="2B94F030" w:rsidR="00D048E9" w:rsidRPr="00243394" w:rsidRDefault="00D048E9" w:rsidP="00D048E9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Správcem poplatku je obecní úřad.</w:t>
      </w:r>
      <w:r w:rsidRPr="00243394">
        <w:rPr>
          <w:rFonts w:asciiTheme="minorHAnsi" w:hAnsiTheme="minorHAnsi" w:cstheme="minorHAnsi"/>
          <w:vertAlign w:val="superscript"/>
        </w:rPr>
        <w:footnoteReference w:id="2"/>
      </w:r>
    </w:p>
    <w:p w14:paraId="5763105C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Čl. 2</w:t>
      </w:r>
    </w:p>
    <w:p w14:paraId="0E777403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Předmět poplatku, poplatník a plátce poplatku</w:t>
      </w:r>
    </w:p>
    <w:p w14:paraId="17AA61B9" w14:textId="2201ED68" w:rsidR="00D048E9" w:rsidRPr="00243394" w:rsidRDefault="00D048E9" w:rsidP="00D048E9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Theme="minorHAnsi" w:hAnsiTheme="minorHAnsi" w:cstheme="minorHAnsi"/>
          <w:color w:val="000000"/>
        </w:rPr>
      </w:pPr>
      <w:r w:rsidRPr="00243394">
        <w:rPr>
          <w:rFonts w:asciiTheme="minorHAnsi" w:hAnsiTheme="minorHAnsi" w:cstheme="minorHAnsi"/>
          <w:color w:val="000000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243394">
        <w:rPr>
          <w:rStyle w:val="Znakapoznpodarou"/>
          <w:rFonts w:asciiTheme="minorHAnsi" w:hAnsiTheme="minorHAnsi" w:cstheme="minorHAnsi"/>
          <w:color w:val="000000"/>
        </w:rPr>
        <w:footnoteReference w:id="3"/>
      </w:r>
      <w:r w:rsidRPr="00243394">
        <w:rPr>
          <w:rFonts w:asciiTheme="minorHAnsi" w:hAnsiTheme="minorHAnsi" w:cstheme="minorHAnsi"/>
          <w:color w:val="000000"/>
        </w:rPr>
        <w:t xml:space="preserve"> </w:t>
      </w:r>
    </w:p>
    <w:p w14:paraId="7E73A662" w14:textId="77777777" w:rsidR="00D048E9" w:rsidRPr="00243394" w:rsidRDefault="00D048E9" w:rsidP="00D048E9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Poplatníkem poplatku je</w:t>
      </w:r>
      <w:r w:rsidRPr="00243394">
        <w:rPr>
          <w:rStyle w:val="Znakapoznpodarou"/>
          <w:rFonts w:asciiTheme="minorHAnsi" w:hAnsiTheme="minorHAnsi" w:cstheme="minorHAnsi"/>
        </w:rPr>
        <w:footnoteReference w:id="4"/>
      </w:r>
    </w:p>
    <w:p w14:paraId="35C2F5F0" w14:textId="77777777" w:rsidR="00D048E9" w:rsidRPr="00243394" w:rsidRDefault="00D048E9" w:rsidP="00D048E9">
      <w:pPr>
        <w:pStyle w:val="Default"/>
        <w:spacing w:before="120" w:after="60" w:line="264" w:lineRule="auto"/>
        <w:ind w:firstLine="567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a) fyzická osoba, která má v nemovité věci bydliště, nebo </w:t>
      </w:r>
    </w:p>
    <w:p w14:paraId="1361C73D" w14:textId="77777777" w:rsidR="00D048E9" w:rsidRPr="00243394" w:rsidRDefault="00D048E9" w:rsidP="00D048E9">
      <w:pPr>
        <w:pStyle w:val="Default"/>
        <w:spacing w:before="120" w:after="60" w:line="264" w:lineRule="auto"/>
        <w:ind w:firstLine="567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b) vlastník nemovité věci, ve které nemá bydliště žádná fyzická osoba. </w:t>
      </w:r>
    </w:p>
    <w:p w14:paraId="29253AD7" w14:textId="77777777" w:rsidR="00D048E9" w:rsidRPr="00243394" w:rsidRDefault="00D048E9" w:rsidP="00D048E9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Plátcem poplatku je</w:t>
      </w:r>
      <w:r w:rsidRPr="00243394">
        <w:rPr>
          <w:rStyle w:val="Znakapoznpodarou"/>
          <w:rFonts w:asciiTheme="minorHAnsi" w:hAnsiTheme="minorHAnsi" w:cstheme="minorHAnsi"/>
        </w:rPr>
        <w:footnoteReference w:id="5"/>
      </w:r>
      <w:r w:rsidRPr="00243394">
        <w:rPr>
          <w:rFonts w:asciiTheme="minorHAnsi" w:hAnsiTheme="minorHAnsi" w:cstheme="minorHAnsi"/>
        </w:rPr>
        <w:t xml:space="preserve"> </w:t>
      </w:r>
    </w:p>
    <w:p w14:paraId="144F0F1E" w14:textId="77777777" w:rsidR="00D048E9" w:rsidRPr="00243394" w:rsidRDefault="00D048E9" w:rsidP="00D048E9">
      <w:pPr>
        <w:pStyle w:val="Default"/>
        <w:spacing w:before="120" w:after="60" w:line="264" w:lineRule="auto"/>
        <w:ind w:firstLine="567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a) společenství vlastníků jednotek, pokud pro dům vzniklo, nebo </w:t>
      </w:r>
    </w:p>
    <w:p w14:paraId="3803B08A" w14:textId="77777777" w:rsidR="00D048E9" w:rsidRPr="00243394" w:rsidRDefault="00D048E9" w:rsidP="00D048E9">
      <w:pPr>
        <w:pStyle w:val="Default"/>
        <w:spacing w:before="120" w:after="60" w:line="264" w:lineRule="auto"/>
        <w:ind w:firstLine="567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b) vlastník nemovité věci v ostatních případech. </w:t>
      </w:r>
    </w:p>
    <w:p w14:paraId="00987248" w14:textId="77777777" w:rsidR="00D048E9" w:rsidRPr="00243394" w:rsidRDefault="00D048E9" w:rsidP="00D048E9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  <w:color w:val="000000"/>
        </w:rPr>
        <w:t>Plátce poplatku je povinen vybrat poplatek od poplatníka</w:t>
      </w:r>
      <w:r w:rsidRPr="00243394">
        <w:rPr>
          <w:rStyle w:val="Znakapoznpodarou"/>
          <w:rFonts w:asciiTheme="minorHAnsi" w:hAnsiTheme="minorHAnsi" w:cstheme="minorHAnsi"/>
          <w:color w:val="000000"/>
        </w:rPr>
        <w:footnoteReference w:id="6"/>
      </w:r>
      <w:r w:rsidRPr="00243394">
        <w:rPr>
          <w:rFonts w:asciiTheme="minorHAnsi" w:hAnsiTheme="minorHAnsi" w:cstheme="minorHAnsi"/>
        </w:rPr>
        <w:t>.</w:t>
      </w:r>
    </w:p>
    <w:p w14:paraId="7364E6F4" w14:textId="77777777" w:rsidR="00D048E9" w:rsidRPr="00243394" w:rsidRDefault="00D048E9" w:rsidP="00D048E9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243394">
        <w:rPr>
          <w:rStyle w:val="Znakapoznpodarou"/>
          <w:rFonts w:asciiTheme="minorHAnsi" w:hAnsiTheme="minorHAnsi" w:cstheme="minorHAnsi"/>
        </w:rPr>
        <w:footnoteReference w:id="7"/>
      </w:r>
    </w:p>
    <w:p w14:paraId="00FD24B1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lastRenderedPageBreak/>
        <w:t>Čl. 3</w:t>
      </w:r>
    </w:p>
    <w:p w14:paraId="0A7557AC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Ohlašovací povinnost</w:t>
      </w:r>
    </w:p>
    <w:p w14:paraId="52B10BE5" w14:textId="1622CBFF" w:rsidR="00D048E9" w:rsidRPr="00243394" w:rsidRDefault="00D048E9" w:rsidP="00D048E9">
      <w:pPr>
        <w:numPr>
          <w:ilvl w:val="0"/>
          <w:numId w:val="1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Plátce poplatku je povinen podat správci poplatku ohlášení nejpozději do 30  dnů ode dne, kdy nabyl postavení plátce poplatku; údaje uváděné v ohlášení upravuje zákon.</w:t>
      </w:r>
      <w:r w:rsidRPr="00243394">
        <w:rPr>
          <w:rStyle w:val="Znakapoznpodarou"/>
          <w:rFonts w:asciiTheme="minorHAnsi" w:hAnsiTheme="minorHAnsi" w:cstheme="minorHAnsi"/>
        </w:rPr>
        <w:footnoteReference w:id="8"/>
      </w:r>
      <w:r w:rsidRPr="00243394">
        <w:rPr>
          <w:rFonts w:asciiTheme="minorHAnsi" w:hAnsiTheme="minorHAnsi" w:cstheme="minorHAnsi"/>
        </w:rPr>
        <w:t xml:space="preserve"> </w:t>
      </w:r>
    </w:p>
    <w:p w14:paraId="6D222E30" w14:textId="1B32869B" w:rsidR="00D048E9" w:rsidRPr="00243394" w:rsidRDefault="00D048E9" w:rsidP="00D048E9">
      <w:pPr>
        <w:numPr>
          <w:ilvl w:val="0"/>
          <w:numId w:val="1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Dojde-li ke změně údajů uvedených v ohlášení, je plátce povinen tuto změnu oznámit do 30 dnů ode dne, kdy nastala.</w:t>
      </w:r>
      <w:r w:rsidRPr="00243394">
        <w:rPr>
          <w:rStyle w:val="Znakapoznpodarou"/>
          <w:rFonts w:asciiTheme="minorHAnsi" w:hAnsiTheme="minorHAnsi" w:cstheme="minorHAnsi"/>
        </w:rPr>
        <w:footnoteReference w:id="9"/>
      </w:r>
    </w:p>
    <w:p w14:paraId="5352CF70" w14:textId="77777777" w:rsidR="00D048E9" w:rsidRPr="00243394" w:rsidRDefault="00D048E9" w:rsidP="00D048E9">
      <w:pPr>
        <w:numPr>
          <w:ilvl w:val="0"/>
          <w:numId w:val="1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Není-li plátce, plní ohlašovací povinnost poplatník.</w:t>
      </w:r>
      <w:r w:rsidRPr="00243394">
        <w:rPr>
          <w:rStyle w:val="Znakapoznpodarou"/>
          <w:rFonts w:asciiTheme="minorHAnsi" w:hAnsiTheme="minorHAnsi" w:cstheme="minorHAnsi"/>
        </w:rPr>
        <w:footnoteReference w:id="10"/>
      </w:r>
    </w:p>
    <w:p w14:paraId="2AECDA06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i/>
          <w:szCs w:val="24"/>
        </w:rPr>
      </w:pPr>
      <w:r w:rsidRPr="00243394">
        <w:rPr>
          <w:rFonts w:asciiTheme="minorHAnsi" w:hAnsiTheme="minorHAnsi" w:cstheme="minorHAnsi"/>
          <w:szCs w:val="24"/>
        </w:rPr>
        <w:t>Čl. 4</w:t>
      </w:r>
    </w:p>
    <w:p w14:paraId="5B74E5F4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Základ poplatku</w:t>
      </w:r>
    </w:p>
    <w:p w14:paraId="2EA6B050" w14:textId="77777777" w:rsidR="00D048E9" w:rsidRPr="00243394" w:rsidRDefault="00D048E9" w:rsidP="00D048E9">
      <w:pPr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  <w:i/>
          <w:color w:val="0070C0"/>
        </w:rPr>
      </w:pPr>
      <w:r w:rsidRPr="00243394">
        <w:rPr>
          <w:rFonts w:asciiTheme="minorHAnsi" w:hAnsiTheme="minorHAnsi" w:cstheme="minorHAnsi"/>
        </w:rPr>
        <w:t>Základem dílčího poplatku je kapacita soustřeďovacích prostředků pro nemovitou věc na odpad za kalendářní měsíc v litrech připadající na poplatníka.</w:t>
      </w:r>
      <w:r w:rsidRPr="00243394">
        <w:rPr>
          <w:rStyle w:val="Znakapoznpodarou"/>
          <w:rFonts w:asciiTheme="minorHAnsi" w:hAnsiTheme="minorHAnsi" w:cstheme="minorHAnsi"/>
        </w:rPr>
        <w:footnoteReference w:id="11"/>
      </w:r>
    </w:p>
    <w:p w14:paraId="4BC6AB67" w14:textId="77777777" w:rsidR="00D048E9" w:rsidRPr="00243394" w:rsidRDefault="00D048E9" w:rsidP="00D048E9">
      <w:pPr>
        <w:pStyle w:val="Default"/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Objednanou kapacitou soustřeďovacích prostředků pro nemovitou věc na kalendářní měsíc připadající na poplatníka je </w:t>
      </w:r>
    </w:p>
    <w:p w14:paraId="1FAA6D0E" w14:textId="77777777" w:rsidR="00D048E9" w:rsidRPr="00243394" w:rsidRDefault="00D048E9" w:rsidP="00D048E9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6826755F" w14:textId="77777777" w:rsidR="00D048E9" w:rsidRPr="00243394" w:rsidRDefault="00D048E9" w:rsidP="00D048E9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b) kapacita soustřeďovacích prostředků pro tuto nemovitou věc na kalendářní měsíc </w:t>
      </w:r>
      <w:r w:rsidRPr="00243394">
        <w:rPr>
          <w:rFonts w:asciiTheme="minorHAnsi" w:hAnsiTheme="minorHAnsi" w:cstheme="minorHAnsi"/>
        </w:rPr>
        <w:br/>
        <w:t>v případě, že v nemovité věci nemá bydliště žádná fyzická osoba.</w:t>
      </w:r>
      <w:r w:rsidRPr="00243394">
        <w:rPr>
          <w:rStyle w:val="Znakapoznpodarou"/>
          <w:rFonts w:asciiTheme="minorHAnsi" w:hAnsiTheme="minorHAnsi" w:cstheme="minorHAnsi"/>
        </w:rPr>
        <w:footnoteReference w:id="12"/>
      </w:r>
    </w:p>
    <w:p w14:paraId="0BDBD233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Čl. 5</w:t>
      </w:r>
    </w:p>
    <w:p w14:paraId="0B1BAC32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Sazba poplatku</w:t>
      </w:r>
    </w:p>
    <w:p w14:paraId="3FA9C072" w14:textId="77777777" w:rsidR="00D048E9" w:rsidRPr="00243394" w:rsidRDefault="00D048E9" w:rsidP="00D048E9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</w:rPr>
      </w:pPr>
    </w:p>
    <w:p w14:paraId="6E48BDC9" w14:textId="2A574693" w:rsidR="00D048E9" w:rsidRPr="00243394" w:rsidRDefault="00D048E9" w:rsidP="00D048E9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  <w:i/>
          <w:color w:val="0070C0"/>
        </w:rPr>
        <w:t xml:space="preserve"> </w:t>
      </w:r>
      <w:r w:rsidRPr="00243394">
        <w:rPr>
          <w:rFonts w:asciiTheme="minorHAnsi" w:hAnsiTheme="minorHAnsi" w:cstheme="minorHAnsi"/>
        </w:rPr>
        <w:t>Sazba poplatku činí 0,83 Kč za l.</w:t>
      </w:r>
    </w:p>
    <w:p w14:paraId="44EB3748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Čl. 6</w:t>
      </w:r>
    </w:p>
    <w:p w14:paraId="0EB49F39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Výpočet poplatku</w:t>
      </w:r>
    </w:p>
    <w:p w14:paraId="424D0DEC" w14:textId="77777777" w:rsidR="00D048E9" w:rsidRPr="00243394" w:rsidRDefault="00D048E9" w:rsidP="00D048E9">
      <w:pPr>
        <w:numPr>
          <w:ilvl w:val="0"/>
          <w:numId w:val="3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Poplatek se vypočte jako součet dílčích poplatků za jednotlivé kalendářní měsíce, na jejichž konci </w:t>
      </w:r>
    </w:p>
    <w:p w14:paraId="211BE3C3" w14:textId="77777777" w:rsidR="00D048E9" w:rsidRPr="00243394" w:rsidRDefault="00D048E9" w:rsidP="00D048E9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a) měl poplatník v nemovité věci bydliště, nebo </w:t>
      </w:r>
    </w:p>
    <w:p w14:paraId="45FD7F30" w14:textId="77777777" w:rsidR="00D048E9" w:rsidRPr="00243394" w:rsidRDefault="00D048E9" w:rsidP="00D048E9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b) neměla v nemovité věci bydliště žádná fyzická osoba v případě, že poplatníkem je vlastník této nemovité věci.</w:t>
      </w:r>
      <w:r w:rsidRPr="00243394">
        <w:rPr>
          <w:rStyle w:val="Znakapoznpodarou"/>
          <w:rFonts w:asciiTheme="minorHAnsi" w:hAnsiTheme="minorHAnsi" w:cstheme="minorHAnsi"/>
        </w:rPr>
        <w:footnoteReference w:id="13"/>
      </w:r>
      <w:r w:rsidRPr="00243394">
        <w:rPr>
          <w:rFonts w:asciiTheme="minorHAnsi" w:hAnsiTheme="minorHAnsi" w:cstheme="minorHAnsi"/>
        </w:rPr>
        <w:t xml:space="preserve"> </w:t>
      </w:r>
    </w:p>
    <w:p w14:paraId="29053BFD" w14:textId="77777777" w:rsidR="00D048E9" w:rsidRPr="00243394" w:rsidRDefault="00D048E9" w:rsidP="00D048E9">
      <w:pPr>
        <w:numPr>
          <w:ilvl w:val="0"/>
          <w:numId w:val="31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lastRenderedPageBreak/>
        <w:t>Dílčí poplatek za kalendářní měsíc se vypočte jako součin základu dílčího poplatku zaokrouhleného na celé litry nahoru a sazby pro tento základ.</w:t>
      </w:r>
      <w:r w:rsidRPr="00243394">
        <w:rPr>
          <w:rStyle w:val="Znakapoznpodarou"/>
          <w:rFonts w:asciiTheme="minorHAnsi" w:hAnsiTheme="minorHAnsi" w:cstheme="minorHAnsi"/>
        </w:rPr>
        <w:footnoteReference w:id="14"/>
      </w:r>
    </w:p>
    <w:p w14:paraId="1C5EFF9D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Čl. 7</w:t>
      </w:r>
    </w:p>
    <w:p w14:paraId="0380F019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Splatnost poplatku</w:t>
      </w:r>
    </w:p>
    <w:p w14:paraId="04879C31" w14:textId="773DE337" w:rsidR="00D048E9" w:rsidRPr="00243394" w:rsidRDefault="00D048E9" w:rsidP="00D048E9">
      <w:pPr>
        <w:numPr>
          <w:ilvl w:val="0"/>
          <w:numId w:val="32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Plátce poplatku odvede vybraný poplatek správci poplatku nejpozději do 1. března</w:t>
      </w:r>
      <w:r w:rsidRPr="00243394">
        <w:rPr>
          <w:rFonts w:asciiTheme="minorHAnsi" w:hAnsiTheme="minorHAnsi" w:cstheme="minorHAnsi"/>
          <w:color w:val="ED7D31" w:themeColor="accent2"/>
        </w:rPr>
        <w:t xml:space="preserve"> </w:t>
      </w:r>
      <w:r w:rsidRPr="00243394">
        <w:rPr>
          <w:rFonts w:asciiTheme="minorHAnsi" w:hAnsiTheme="minorHAnsi" w:cstheme="minorHAnsi"/>
        </w:rPr>
        <w:t xml:space="preserve">následujícího kalendářního roku. </w:t>
      </w:r>
    </w:p>
    <w:p w14:paraId="617FC49D" w14:textId="77777777" w:rsidR="00D048E9" w:rsidRPr="00243394" w:rsidRDefault="00D048E9" w:rsidP="00D048E9">
      <w:pPr>
        <w:numPr>
          <w:ilvl w:val="0"/>
          <w:numId w:val="32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Není-li plátce poplatku, zaplatí poplatek ve lhůtě podle odstavce 1 poplatník.</w:t>
      </w:r>
      <w:r w:rsidRPr="00243394">
        <w:rPr>
          <w:rFonts w:asciiTheme="minorHAnsi" w:hAnsiTheme="minorHAnsi" w:cstheme="minorHAnsi"/>
          <w:vertAlign w:val="superscript"/>
        </w:rPr>
        <w:t>10</w:t>
      </w:r>
    </w:p>
    <w:p w14:paraId="7B597F28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Čl. 8</w:t>
      </w:r>
    </w:p>
    <w:p w14:paraId="33700C28" w14:textId="77777777" w:rsidR="00D048E9" w:rsidRPr="00243394" w:rsidRDefault="00D048E9" w:rsidP="00D048E9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Přechodné a zrušovací ustanovení</w:t>
      </w:r>
    </w:p>
    <w:p w14:paraId="6C8F2049" w14:textId="77777777" w:rsidR="00D048E9" w:rsidRPr="00243394" w:rsidRDefault="00D048E9" w:rsidP="00D048E9">
      <w:pPr>
        <w:numPr>
          <w:ilvl w:val="0"/>
          <w:numId w:val="3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4818F3EA" w14:textId="3699DFCF" w:rsidR="00D048E9" w:rsidRPr="00243394" w:rsidRDefault="00D048E9" w:rsidP="00656DF4">
      <w:pPr>
        <w:numPr>
          <w:ilvl w:val="0"/>
          <w:numId w:val="33"/>
        </w:numPr>
        <w:spacing w:before="120" w:line="288" w:lineRule="auto"/>
        <w:jc w:val="both"/>
        <w:rPr>
          <w:rFonts w:asciiTheme="minorHAnsi" w:hAnsiTheme="minorHAnsi" w:cstheme="minorHAnsi"/>
          <w:color w:val="ED7D31" w:themeColor="accent2"/>
        </w:rPr>
      </w:pPr>
      <w:r w:rsidRPr="00243394">
        <w:rPr>
          <w:rFonts w:asciiTheme="minorHAnsi" w:hAnsiTheme="minorHAnsi" w:cstheme="minorHAnsi"/>
        </w:rPr>
        <w:t>Zrušuje se obecně závazná vyhláška č. 1</w:t>
      </w:r>
      <w:r w:rsidRPr="00243394">
        <w:rPr>
          <w:rFonts w:asciiTheme="minorHAnsi" w:hAnsiTheme="minorHAnsi" w:cstheme="minorHAnsi"/>
          <w:i/>
        </w:rPr>
        <w:t>/2021</w:t>
      </w:r>
      <w:r w:rsidRPr="00243394">
        <w:rPr>
          <w:rFonts w:asciiTheme="minorHAnsi" w:hAnsiTheme="minorHAnsi" w:cstheme="minorHAnsi"/>
        </w:rPr>
        <w:t xml:space="preserve"> o místním poplatku za odkládání komunálního odpadu z nemovité věci</w:t>
      </w:r>
      <w:r w:rsidRPr="00243394">
        <w:rPr>
          <w:rFonts w:asciiTheme="minorHAnsi" w:hAnsiTheme="minorHAnsi" w:cstheme="minorHAnsi"/>
          <w:i/>
        </w:rPr>
        <w:t xml:space="preserve">, </w:t>
      </w:r>
      <w:r w:rsidRPr="00243394">
        <w:rPr>
          <w:rFonts w:asciiTheme="minorHAnsi" w:hAnsiTheme="minorHAnsi" w:cstheme="minorHAnsi"/>
        </w:rPr>
        <w:t>ze dne</w:t>
      </w:r>
      <w:r w:rsidRPr="00243394">
        <w:rPr>
          <w:rFonts w:asciiTheme="minorHAnsi" w:hAnsiTheme="minorHAnsi" w:cstheme="minorHAnsi"/>
          <w:i/>
        </w:rPr>
        <w:t xml:space="preserve"> 1. 11. 2021</w:t>
      </w:r>
      <w:r w:rsidRPr="00243394">
        <w:rPr>
          <w:rFonts w:asciiTheme="minorHAnsi" w:hAnsiTheme="minorHAnsi" w:cstheme="minorHAnsi"/>
        </w:rPr>
        <w:t>.</w:t>
      </w:r>
    </w:p>
    <w:p w14:paraId="7B81CA6E" w14:textId="77777777" w:rsidR="00D048E9" w:rsidRPr="00243394" w:rsidRDefault="00D048E9" w:rsidP="00243394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Čl. 9</w:t>
      </w:r>
    </w:p>
    <w:p w14:paraId="3D3FE941" w14:textId="77777777" w:rsidR="00D048E9" w:rsidRPr="00243394" w:rsidRDefault="00D048E9" w:rsidP="00D048E9">
      <w:pPr>
        <w:pStyle w:val="Nzvylnk"/>
        <w:rPr>
          <w:rFonts w:asciiTheme="minorHAnsi" w:hAnsiTheme="minorHAnsi" w:cstheme="minorHAnsi"/>
          <w:szCs w:val="24"/>
        </w:rPr>
      </w:pPr>
      <w:r w:rsidRPr="00243394">
        <w:rPr>
          <w:rFonts w:asciiTheme="minorHAnsi" w:hAnsiTheme="minorHAnsi" w:cstheme="minorHAnsi"/>
          <w:szCs w:val="24"/>
        </w:rPr>
        <w:t>Účinnost</w:t>
      </w:r>
    </w:p>
    <w:p w14:paraId="57E42FDD" w14:textId="36E996FC" w:rsidR="00D048E9" w:rsidRPr="00243394" w:rsidRDefault="00D048E9" w:rsidP="00D048E9">
      <w:pPr>
        <w:pStyle w:val="Nzvylnk"/>
        <w:jc w:val="left"/>
        <w:rPr>
          <w:rFonts w:asciiTheme="minorHAnsi" w:hAnsiTheme="minorHAnsi" w:cstheme="minorHAnsi"/>
          <w:color w:val="0070C0"/>
          <w:szCs w:val="24"/>
        </w:rPr>
      </w:pPr>
      <w:r w:rsidRPr="00243394">
        <w:rPr>
          <w:rFonts w:asciiTheme="minorHAnsi" w:hAnsiTheme="minorHAnsi" w:cstheme="minorHAnsi"/>
          <w:i/>
          <w:color w:val="0070C0"/>
          <w:szCs w:val="24"/>
        </w:rPr>
        <w:t xml:space="preserve"> </w:t>
      </w:r>
    </w:p>
    <w:p w14:paraId="680D1589" w14:textId="59F213AC" w:rsidR="00D048E9" w:rsidRPr="00243394" w:rsidRDefault="00D048E9" w:rsidP="00D048E9">
      <w:pPr>
        <w:spacing w:before="120" w:line="288" w:lineRule="auto"/>
        <w:ind w:firstLine="709"/>
        <w:jc w:val="both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Tato vyhláška nabývá účinnosti dnem 1. ledna 2024.</w:t>
      </w:r>
    </w:p>
    <w:p w14:paraId="57515AB0" w14:textId="77777777" w:rsidR="00F71057" w:rsidRPr="00243394" w:rsidRDefault="00F71057" w:rsidP="00F71057">
      <w:pPr>
        <w:spacing w:before="120" w:line="264" w:lineRule="auto"/>
        <w:jc w:val="both"/>
        <w:rPr>
          <w:rFonts w:asciiTheme="minorHAnsi" w:hAnsiTheme="minorHAnsi" w:cstheme="minorHAnsi"/>
        </w:rPr>
      </w:pPr>
    </w:p>
    <w:p w14:paraId="0489A2C4" w14:textId="77777777" w:rsidR="00F71057" w:rsidRPr="00243394" w:rsidRDefault="00F71057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</w:p>
    <w:p w14:paraId="1C17B85D" w14:textId="77777777" w:rsidR="008D6906" w:rsidRPr="00243394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2B2583EF" w14:textId="77777777" w:rsidR="006C4DB3" w:rsidRPr="00243394" w:rsidRDefault="006C4DB3" w:rsidP="008F37B4">
      <w:pPr>
        <w:spacing w:before="120" w:line="264" w:lineRule="auto"/>
        <w:jc w:val="both"/>
        <w:rPr>
          <w:rFonts w:asciiTheme="minorHAnsi" w:hAnsiTheme="minorHAnsi" w:cstheme="minorHAnsi"/>
        </w:rPr>
      </w:pPr>
    </w:p>
    <w:p w14:paraId="594331A1" w14:textId="028A872C" w:rsidR="00131160" w:rsidRPr="00243394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  <w:r w:rsidRPr="00243394">
        <w:rPr>
          <w:rFonts w:asciiTheme="minorHAnsi" w:hAnsiTheme="minorHAnsi" w:cstheme="minorHAnsi"/>
          <w:i/>
        </w:rPr>
        <w:tab/>
      </w:r>
      <w:r w:rsidRPr="00243394">
        <w:rPr>
          <w:rFonts w:asciiTheme="minorHAnsi" w:hAnsiTheme="minorHAnsi" w:cstheme="minorHAnsi"/>
          <w:i/>
        </w:rPr>
        <w:tab/>
      </w:r>
    </w:p>
    <w:p w14:paraId="61C1A6E1" w14:textId="2AFE8C42" w:rsidR="00243394" w:rsidRDefault="00131160" w:rsidP="0024339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  <w:i/>
        </w:rPr>
        <w:tab/>
        <w:t>..............</w:t>
      </w:r>
      <w:r w:rsidR="00D467F8" w:rsidRPr="00243394">
        <w:rPr>
          <w:rFonts w:asciiTheme="minorHAnsi" w:hAnsiTheme="minorHAnsi" w:cstheme="minorHAnsi"/>
          <w:i/>
        </w:rPr>
        <w:t>...............</w:t>
      </w:r>
      <w:r w:rsidRPr="00243394">
        <w:rPr>
          <w:rFonts w:asciiTheme="minorHAnsi" w:hAnsiTheme="minorHAnsi" w:cstheme="minorHAnsi"/>
          <w:i/>
        </w:rPr>
        <w:t>.....................</w:t>
      </w:r>
      <w:r w:rsidR="00243394">
        <w:rPr>
          <w:rFonts w:asciiTheme="minorHAnsi" w:hAnsiTheme="minorHAnsi" w:cstheme="minorHAnsi"/>
          <w:i/>
        </w:rPr>
        <w:t xml:space="preserve">                               </w:t>
      </w:r>
      <w:r w:rsidRPr="00243394">
        <w:rPr>
          <w:rFonts w:asciiTheme="minorHAnsi" w:hAnsiTheme="minorHAnsi" w:cstheme="minorHAnsi"/>
          <w:i/>
        </w:rPr>
        <w:t>......</w:t>
      </w:r>
      <w:r w:rsidR="00D467F8" w:rsidRPr="00243394">
        <w:rPr>
          <w:rFonts w:asciiTheme="minorHAnsi" w:hAnsiTheme="minorHAnsi" w:cstheme="minorHAnsi"/>
          <w:i/>
        </w:rPr>
        <w:t>........</w:t>
      </w:r>
      <w:r w:rsidRPr="00243394">
        <w:rPr>
          <w:rFonts w:asciiTheme="minorHAnsi" w:hAnsiTheme="minorHAnsi" w:cstheme="minorHAnsi"/>
          <w:i/>
        </w:rPr>
        <w:t>....................................</w:t>
      </w:r>
      <w:r w:rsidRPr="00243394">
        <w:rPr>
          <w:rFonts w:asciiTheme="minorHAnsi" w:hAnsiTheme="minorHAnsi" w:cstheme="minorHAnsi"/>
        </w:rPr>
        <w:tab/>
      </w:r>
      <w:r w:rsidR="00243394">
        <w:rPr>
          <w:rFonts w:asciiTheme="minorHAnsi" w:hAnsiTheme="minorHAnsi" w:cstheme="minorHAnsi"/>
        </w:rPr>
        <w:t xml:space="preserve">                                         </w:t>
      </w:r>
      <w:r w:rsidR="00D467F8" w:rsidRPr="00243394">
        <w:rPr>
          <w:rFonts w:asciiTheme="minorHAnsi" w:hAnsiTheme="minorHAnsi" w:cstheme="minorHAnsi"/>
        </w:rPr>
        <w:t xml:space="preserve">    </w:t>
      </w:r>
      <w:r w:rsidR="00243394">
        <w:rPr>
          <w:rFonts w:asciiTheme="minorHAnsi" w:hAnsiTheme="minorHAnsi" w:cstheme="minorHAnsi"/>
        </w:rPr>
        <w:t xml:space="preserve">                              </w:t>
      </w:r>
    </w:p>
    <w:p w14:paraId="341718C0" w14:textId="3F6869E9" w:rsidR="00131160" w:rsidRPr="00243394" w:rsidRDefault="00243394" w:rsidP="0024339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</w:t>
      </w:r>
      <w:r w:rsidR="00D467F8" w:rsidRPr="00243394">
        <w:rPr>
          <w:rFonts w:asciiTheme="minorHAnsi" w:hAnsiTheme="minorHAnsi" w:cstheme="minorHAnsi"/>
        </w:rPr>
        <w:t>Roman Mokroš</w:t>
      </w:r>
      <w:r w:rsidR="00131160" w:rsidRPr="00243394">
        <w:rPr>
          <w:rFonts w:asciiTheme="minorHAnsi" w:hAnsiTheme="minorHAnsi" w:cstheme="minorHAnsi"/>
        </w:rPr>
        <w:t xml:space="preserve"> </w:t>
      </w:r>
      <w:r w:rsidR="00D467F8" w:rsidRPr="00243394">
        <w:rPr>
          <w:rFonts w:asciiTheme="minorHAnsi" w:hAnsiTheme="minorHAnsi" w:cstheme="minorHAnsi"/>
        </w:rPr>
        <w:t xml:space="preserve">                                                            Ing. Jaromír Krejčok</w:t>
      </w:r>
    </w:p>
    <w:p w14:paraId="751D4887" w14:textId="1BE17C63" w:rsidR="00131160" w:rsidRPr="00243394" w:rsidRDefault="00D467F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 xml:space="preserve">                          m</w:t>
      </w:r>
      <w:r w:rsidR="00131160" w:rsidRPr="00243394">
        <w:rPr>
          <w:rFonts w:asciiTheme="minorHAnsi" w:hAnsiTheme="minorHAnsi" w:cstheme="minorHAnsi"/>
        </w:rPr>
        <w:t>ístostarosta</w:t>
      </w:r>
      <w:r w:rsidRPr="00243394">
        <w:rPr>
          <w:rFonts w:asciiTheme="minorHAnsi" w:hAnsiTheme="minorHAnsi" w:cstheme="minorHAnsi"/>
        </w:rPr>
        <w:t xml:space="preserve"> </w:t>
      </w:r>
      <w:r w:rsidR="00243394">
        <w:rPr>
          <w:rFonts w:asciiTheme="minorHAnsi" w:hAnsiTheme="minorHAnsi" w:cstheme="minorHAnsi"/>
        </w:rPr>
        <w:t xml:space="preserve">                                                                      </w:t>
      </w:r>
      <w:r w:rsidRPr="00243394">
        <w:rPr>
          <w:rFonts w:asciiTheme="minorHAnsi" w:hAnsiTheme="minorHAnsi" w:cstheme="minorHAnsi"/>
        </w:rPr>
        <w:t xml:space="preserve">  </w:t>
      </w:r>
      <w:r w:rsidR="00131160" w:rsidRPr="00243394">
        <w:rPr>
          <w:rFonts w:asciiTheme="minorHAnsi" w:hAnsiTheme="minorHAnsi" w:cstheme="minorHAnsi"/>
        </w:rPr>
        <w:t>starosta</w:t>
      </w:r>
      <w:r w:rsidRPr="00243394">
        <w:rPr>
          <w:rFonts w:asciiTheme="minorHAnsi" w:hAnsiTheme="minorHAnsi" w:cstheme="minorHAnsi"/>
        </w:rPr>
        <w:t xml:space="preserve"> </w:t>
      </w:r>
    </w:p>
    <w:p w14:paraId="7F745E85" w14:textId="77777777" w:rsidR="00131160" w:rsidRPr="00243394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7928ED4C" w14:textId="77777777" w:rsidR="00CF0B00" w:rsidRPr="00243394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322486EE" w14:textId="5C0EB70E" w:rsidR="00131160" w:rsidRPr="00243394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Vyvěšeno na úřední desce dne:</w:t>
      </w:r>
      <w:r w:rsidR="00BD0104">
        <w:rPr>
          <w:rFonts w:asciiTheme="minorHAnsi" w:hAnsiTheme="minorHAnsi" w:cstheme="minorHAnsi"/>
        </w:rPr>
        <w:t xml:space="preserve"> 6. 12. 2023</w:t>
      </w:r>
    </w:p>
    <w:p w14:paraId="3E5917ED" w14:textId="77777777" w:rsidR="00A05EA6" w:rsidRPr="00243394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243394">
        <w:rPr>
          <w:rFonts w:asciiTheme="minorHAnsi" w:hAnsiTheme="minorHAnsi" w:cstheme="minorHAnsi"/>
        </w:rPr>
        <w:t>Sejmuto z úřední desky dne:</w:t>
      </w:r>
    </w:p>
    <w:sectPr w:rsidR="00A05EA6" w:rsidRPr="00243394" w:rsidSect="00243394">
      <w:footerReference w:type="default" r:id="rId10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AD79" w14:textId="77777777" w:rsidR="0097283F" w:rsidRDefault="0097283F">
      <w:r>
        <w:separator/>
      </w:r>
    </w:p>
  </w:endnote>
  <w:endnote w:type="continuationSeparator" w:id="0">
    <w:p w14:paraId="7E5EB8E9" w14:textId="77777777" w:rsidR="0097283F" w:rsidRDefault="0097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93AC" w14:textId="77777777" w:rsidR="00C54C28" w:rsidRPr="00155B22" w:rsidRDefault="00C54C28">
    <w:pPr>
      <w:pStyle w:val="Zpat"/>
      <w:jc w:val="center"/>
      <w:rPr>
        <w:rFonts w:asciiTheme="minorHAnsi" w:hAnsiTheme="minorHAnsi" w:cstheme="minorHAnsi"/>
      </w:rPr>
    </w:pPr>
    <w:r w:rsidRPr="00155B22">
      <w:rPr>
        <w:rFonts w:asciiTheme="minorHAnsi" w:hAnsiTheme="minorHAnsi" w:cstheme="minorHAnsi"/>
      </w:rPr>
      <w:fldChar w:fldCharType="begin"/>
    </w:r>
    <w:r w:rsidRPr="00155B22">
      <w:rPr>
        <w:rFonts w:asciiTheme="minorHAnsi" w:hAnsiTheme="minorHAnsi" w:cstheme="minorHAnsi"/>
      </w:rPr>
      <w:instrText>PAGE   \* MERGEFORMAT</w:instrText>
    </w:r>
    <w:r w:rsidRPr="00155B22">
      <w:rPr>
        <w:rFonts w:asciiTheme="minorHAnsi" w:hAnsiTheme="minorHAnsi" w:cstheme="minorHAnsi"/>
      </w:rPr>
      <w:fldChar w:fldCharType="separate"/>
    </w:r>
    <w:r w:rsidR="00F700F8" w:rsidRPr="00155B22">
      <w:rPr>
        <w:rFonts w:asciiTheme="minorHAnsi" w:hAnsiTheme="minorHAnsi" w:cstheme="minorHAnsi"/>
        <w:noProof/>
      </w:rPr>
      <w:t>3</w:t>
    </w:r>
    <w:r w:rsidRPr="00155B22">
      <w:rPr>
        <w:rFonts w:asciiTheme="minorHAnsi" w:hAnsiTheme="minorHAnsi" w:cstheme="minorHAnsi"/>
      </w:rPr>
      <w:fldChar w:fldCharType="end"/>
    </w:r>
  </w:p>
  <w:p w14:paraId="6FEE0CB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AF220" w14:textId="77777777" w:rsidR="0097283F" w:rsidRDefault="0097283F">
      <w:r>
        <w:separator/>
      </w:r>
    </w:p>
  </w:footnote>
  <w:footnote w:type="continuationSeparator" w:id="0">
    <w:p w14:paraId="3976BC1A" w14:textId="77777777" w:rsidR="0097283F" w:rsidRDefault="0097283F">
      <w:r>
        <w:continuationSeparator/>
      </w:r>
    </w:p>
  </w:footnote>
  <w:footnote w:id="1">
    <w:p w14:paraId="59002A52" w14:textId="77777777" w:rsidR="00D048E9" w:rsidRPr="00B7655D" w:rsidRDefault="00D048E9" w:rsidP="00D048E9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66467CC" w14:textId="77777777" w:rsidR="00D048E9" w:rsidRPr="00B7655D" w:rsidRDefault="00D048E9" w:rsidP="00D048E9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4EEFF6A" w14:textId="77777777" w:rsidR="00D048E9" w:rsidRPr="00437848" w:rsidRDefault="00D048E9" w:rsidP="00D048E9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FC93430" w14:textId="77777777" w:rsidR="00D048E9" w:rsidRPr="00B7655D" w:rsidRDefault="00D048E9" w:rsidP="00D048E9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44E3F57F" w14:textId="77777777" w:rsidR="00D048E9" w:rsidRDefault="00D048E9" w:rsidP="00D048E9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784DDDBA" w14:textId="77777777" w:rsidR="00D048E9" w:rsidRPr="00437848" w:rsidRDefault="00D048E9" w:rsidP="00D048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5E402B8B" w14:textId="77777777" w:rsidR="00D048E9" w:rsidRPr="00437848" w:rsidRDefault="00D048E9" w:rsidP="00D048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5ED360D1" w14:textId="77777777" w:rsidR="00D048E9" w:rsidRPr="00B7655D" w:rsidRDefault="00D048E9" w:rsidP="00D048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6E360C49" w14:textId="77777777" w:rsidR="00D048E9" w:rsidRPr="00B7655D" w:rsidRDefault="00D048E9" w:rsidP="00D048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2A824EF9" w14:textId="77777777" w:rsidR="00D048E9" w:rsidRPr="00B7655D" w:rsidRDefault="00D048E9" w:rsidP="00D048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641C6312" w14:textId="77777777" w:rsidR="00D048E9" w:rsidRPr="00B7655D" w:rsidRDefault="00D048E9" w:rsidP="00D048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011A7B8" w14:textId="77777777" w:rsidR="00D048E9" w:rsidRPr="005C1A51" w:rsidRDefault="00D048E9" w:rsidP="00D048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305C1330" w14:textId="77777777" w:rsidR="00D048E9" w:rsidRPr="005C1A51" w:rsidRDefault="00D048E9" w:rsidP="00D048E9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758EE01" w14:textId="77777777" w:rsidR="00D048E9" w:rsidRPr="000F3F13" w:rsidRDefault="00D048E9" w:rsidP="00D048E9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6987226">
    <w:abstractNumId w:val="14"/>
  </w:num>
  <w:num w:numId="2" w16cid:durableId="1398472919">
    <w:abstractNumId w:val="7"/>
  </w:num>
  <w:num w:numId="3" w16cid:durableId="597181857">
    <w:abstractNumId w:val="22"/>
  </w:num>
  <w:num w:numId="4" w16cid:durableId="2088571417">
    <w:abstractNumId w:val="8"/>
  </w:num>
  <w:num w:numId="5" w16cid:durableId="1067341302">
    <w:abstractNumId w:val="5"/>
  </w:num>
  <w:num w:numId="6" w16cid:durableId="1879321629">
    <w:abstractNumId w:val="27"/>
  </w:num>
  <w:num w:numId="7" w16cid:durableId="1326473019">
    <w:abstractNumId w:val="11"/>
  </w:num>
  <w:num w:numId="8" w16cid:durableId="1876430442">
    <w:abstractNumId w:val="12"/>
  </w:num>
  <w:num w:numId="9" w16cid:durableId="665790877">
    <w:abstractNumId w:val="10"/>
  </w:num>
  <w:num w:numId="10" w16cid:durableId="716466997">
    <w:abstractNumId w:val="0"/>
  </w:num>
  <w:num w:numId="11" w16cid:durableId="893811178">
    <w:abstractNumId w:val="9"/>
  </w:num>
  <w:num w:numId="12" w16cid:durableId="1764571070">
    <w:abstractNumId w:val="6"/>
  </w:num>
  <w:num w:numId="13" w16cid:durableId="230039753">
    <w:abstractNumId w:val="20"/>
  </w:num>
  <w:num w:numId="14" w16cid:durableId="1618103611">
    <w:abstractNumId w:val="26"/>
  </w:num>
  <w:num w:numId="15" w16cid:durableId="18139821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6649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0085203">
    <w:abstractNumId w:val="24"/>
  </w:num>
  <w:num w:numId="18" w16cid:durableId="1370951011">
    <w:abstractNumId w:val="4"/>
  </w:num>
  <w:num w:numId="19" w16cid:durableId="1307541155">
    <w:abstractNumId w:val="25"/>
  </w:num>
  <w:num w:numId="20" w16cid:durableId="597182639">
    <w:abstractNumId w:val="17"/>
  </w:num>
  <w:num w:numId="21" w16cid:durableId="894047620">
    <w:abstractNumId w:val="23"/>
  </w:num>
  <w:num w:numId="22" w16cid:durableId="235552698">
    <w:abstractNumId w:val="3"/>
  </w:num>
  <w:num w:numId="23" w16cid:durableId="998577382">
    <w:abstractNumId w:val="28"/>
  </w:num>
  <w:num w:numId="24" w16cid:durableId="4153964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65460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8559880">
    <w:abstractNumId w:val="21"/>
  </w:num>
  <w:num w:numId="27" w16cid:durableId="65877947">
    <w:abstractNumId w:val="19"/>
  </w:num>
  <w:num w:numId="28" w16cid:durableId="1851409746">
    <w:abstractNumId w:val="2"/>
  </w:num>
  <w:num w:numId="29" w16cid:durableId="1583753111">
    <w:abstractNumId w:val="18"/>
  </w:num>
  <w:num w:numId="30" w16cid:durableId="976841076">
    <w:abstractNumId w:val="1"/>
  </w:num>
  <w:num w:numId="31" w16cid:durableId="1054737276">
    <w:abstractNumId w:val="15"/>
  </w:num>
  <w:num w:numId="32" w16cid:durableId="1794784633">
    <w:abstractNumId w:val="13"/>
  </w:num>
  <w:num w:numId="33" w16cid:durableId="1629341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62AB"/>
    <w:rsid w:val="0014154F"/>
    <w:rsid w:val="001465CC"/>
    <w:rsid w:val="00154BC3"/>
    <w:rsid w:val="00155B22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4ACC"/>
    <w:rsid w:val="00215AA7"/>
    <w:rsid w:val="002333C1"/>
    <w:rsid w:val="00243394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665E"/>
    <w:rsid w:val="002871C2"/>
    <w:rsid w:val="002A3A42"/>
    <w:rsid w:val="002B74B0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1840"/>
    <w:rsid w:val="003338CC"/>
    <w:rsid w:val="003349CE"/>
    <w:rsid w:val="003367F2"/>
    <w:rsid w:val="00342E31"/>
    <w:rsid w:val="00347A51"/>
    <w:rsid w:val="00356483"/>
    <w:rsid w:val="00362A72"/>
    <w:rsid w:val="00371501"/>
    <w:rsid w:val="00374680"/>
    <w:rsid w:val="00377AD9"/>
    <w:rsid w:val="00383E0E"/>
    <w:rsid w:val="00384D76"/>
    <w:rsid w:val="0038599B"/>
    <w:rsid w:val="003911AE"/>
    <w:rsid w:val="003958C3"/>
    <w:rsid w:val="003A74F6"/>
    <w:rsid w:val="003B2625"/>
    <w:rsid w:val="003B4C7B"/>
    <w:rsid w:val="003C066C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030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4C39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3006"/>
    <w:rsid w:val="00915F90"/>
    <w:rsid w:val="0091776D"/>
    <w:rsid w:val="00917AB7"/>
    <w:rsid w:val="00924CDB"/>
    <w:rsid w:val="00931436"/>
    <w:rsid w:val="009317CC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83F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2303"/>
    <w:rsid w:val="00A318A9"/>
    <w:rsid w:val="00A32AB3"/>
    <w:rsid w:val="00A418F6"/>
    <w:rsid w:val="00A427B9"/>
    <w:rsid w:val="00A55621"/>
    <w:rsid w:val="00A559BB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5724"/>
    <w:rsid w:val="00B86441"/>
    <w:rsid w:val="00BA1E8D"/>
    <w:rsid w:val="00BA1EDF"/>
    <w:rsid w:val="00BA2E97"/>
    <w:rsid w:val="00BB3316"/>
    <w:rsid w:val="00BC17DA"/>
    <w:rsid w:val="00BC3CDA"/>
    <w:rsid w:val="00BD0104"/>
    <w:rsid w:val="00BE2D6E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0F1"/>
    <w:rsid w:val="00D048E9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67F8"/>
    <w:rsid w:val="00D50DA9"/>
    <w:rsid w:val="00D5659B"/>
    <w:rsid w:val="00D57E6E"/>
    <w:rsid w:val="00D6303C"/>
    <w:rsid w:val="00D64083"/>
    <w:rsid w:val="00D727CA"/>
    <w:rsid w:val="00D86F28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4E2A"/>
    <w:rsid w:val="00F079DC"/>
    <w:rsid w:val="00F137F9"/>
    <w:rsid w:val="00F147E2"/>
    <w:rsid w:val="00F17586"/>
    <w:rsid w:val="00F20B6F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490C1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C54B37.26E5DC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Sedliste</cp:lastModifiedBy>
  <cp:revision>5</cp:revision>
  <cp:lastPrinted>2023-11-03T10:08:00Z</cp:lastPrinted>
  <dcterms:created xsi:type="dcterms:W3CDTF">2023-11-03T11:07:00Z</dcterms:created>
  <dcterms:modified xsi:type="dcterms:W3CDTF">2023-12-06T10:31:00Z</dcterms:modified>
</cp:coreProperties>
</file>